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E2" w:rsidRPr="006839E2" w:rsidRDefault="006839E2" w:rsidP="006839E2">
      <w:pPr>
        <w:pStyle w:val="ac"/>
        <w:spacing w:before="0" w:line="360" w:lineRule="auto"/>
        <w:jc w:val="left"/>
        <w:rPr>
          <w:rFonts w:eastAsia="宋体"/>
          <w:sz w:val="21"/>
          <w:szCs w:val="21"/>
        </w:rPr>
      </w:pPr>
      <w:proofErr w:type="spellStart"/>
      <w:r w:rsidRPr="006839E2">
        <w:rPr>
          <w:rFonts w:eastAsia="宋体"/>
          <w:sz w:val="21"/>
          <w:szCs w:val="21"/>
        </w:rPr>
        <w:t>doi</w:t>
      </w:r>
      <w:proofErr w:type="spellEnd"/>
      <w:r w:rsidRPr="006839E2">
        <w:rPr>
          <w:rFonts w:eastAsia="宋体"/>
          <w:sz w:val="21"/>
          <w:szCs w:val="21"/>
        </w:rPr>
        <w:t>: 10</w:t>
      </w:r>
      <w:r w:rsidR="00F03F41">
        <w:rPr>
          <w:rFonts w:eastAsia="宋体"/>
          <w:sz w:val="21"/>
          <w:szCs w:val="21"/>
        </w:rPr>
        <w:t>.6043/j.issn.0438-0479.2017010</w:t>
      </w:r>
      <w:r w:rsidR="00F03F41">
        <w:rPr>
          <w:rFonts w:eastAsia="宋体" w:hint="eastAsia"/>
          <w:sz w:val="21"/>
          <w:szCs w:val="21"/>
        </w:rPr>
        <w:t>10</w:t>
      </w:r>
    </w:p>
    <w:p w:rsidR="002F5B0E" w:rsidRDefault="00E321CB" w:rsidP="006839E2">
      <w:pPr>
        <w:pStyle w:val="ac"/>
        <w:spacing w:before="0" w:line="360" w:lineRule="auto"/>
        <w:jc w:val="center"/>
        <w:rPr>
          <w:rFonts w:ascii="宋体" w:eastAsia="宋体" w:hAnsi="宋体"/>
          <w:b/>
          <w:sz w:val="44"/>
          <w:szCs w:val="44"/>
        </w:rPr>
      </w:pPr>
      <w:bookmarkStart w:id="0" w:name="OLE_LINK3"/>
      <w:bookmarkStart w:id="1" w:name="OLE_LINK4"/>
      <w:bookmarkStart w:id="2" w:name="OLE_LINK7"/>
      <w:bookmarkStart w:id="3" w:name="OLE_LINK8"/>
      <w:r w:rsidRPr="006839E2">
        <w:rPr>
          <w:rFonts w:ascii="宋体" w:eastAsia="宋体" w:hAnsi="宋体" w:hint="eastAsia"/>
          <w:b/>
          <w:sz w:val="44"/>
          <w:szCs w:val="44"/>
        </w:rPr>
        <w:t>基于</w:t>
      </w:r>
      <w:r w:rsidR="00CC3E1A" w:rsidRPr="006839E2">
        <w:rPr>
          <w:rFonts w:ascii="宋体" w:eastAsia="宋体" w:hAnsi="宋体" w:hint="eastAsia"/>
          <w:b/>
          <w:sz w:val="44"/>
          <w:szCs w:val="44"/>
        </w:rPr>
        <w:t>混合</w:t>
      </w:r>
      <w:r w:rsidR="003565DA" w:rsidRPr="006839E2">
        <w:rPr>
          <w:rFonts w:ascii="宋体" w:eastAsia="宋体" w:hAnsi="宋体" w:hint="eastAsia"/>
          <w:b/>
          <w:sz w:val="44"/>
          <w:szCs w:val="44"/>
        </w:rPr>
        <w:t>树</w:t>
      </w:r>
      <w:r w:rsidR="00AE7672" w:rsidRPr="006839E2">
        <w:rPr>
          <w:rFonts w:ascii="宋体" w:eastAsia="宋体" w:hAnsi="宋体" w:hint="eastAsia"/>
          <w:b/>
          <w:sz w:val="44"/>
          <w:szCs w:val="44"/>
        </w:rPr>
        <w:t>结构</w:t>
      </w:r>
      <w:r w:rsidR="00774DE4" w:rsidRPr="006839E2">
        <w:rPr>
          <w:rFonts w:ascii="宋体" w:eastAsia="宋体" w:hAnsi="宋体" w:hint="eastAsia"/>
          <w:b/>
          <w:sz w:val="44"/>
          <w:szCs w:val="44"/>
        </w:rPr>
        <w:t>神经</w:t>
      </w:r>
      <w:r w:rsidR="00C130C5" w:rsidRPr="006839E2">
        <w:rPr>
          <w:rFonts w:ascii="宋体" w:eastAsia="宋体" w:hAnsi="宋体" w:hint="eastAsia"/>
          <w:b/>
          <w:sz w:val="44"/>
          <w:szCs w:val="44"/>
        </w:rPr>
        <w:t>网络的</w:t>
      </w:r>
    </w:p>
    <w:p w:rsidR="006F7DF8" w:rsidRPr="006839E2" w:rsidRDefault="00C130C5" w:rsidP="006839E2">
      <w:pPr>
        <w:pStyle w:val="ac"/>
        <w:spacing w:before="0" w:line="360" w:lineRule="auto"/>
        <w:jc w:val="center"/>
        <w:rPr>
          <w:rStyle w:val="a7"/>
          <w:b/>
          <w:sz w:val="18"/>
        </w:rPr>
      </w:pPr>
      <w:r w:rsidRPr="006839E2">
        <w:rPr>
          <w:rFonts w:ascii="宋体" w:eastAsia="宋体" w:hAnsi="宋体" w:hint="eastAsia"/>
          <w:b/>
          <w:sz w:val="44"/>
          <w:szCs w:val="44"/>
        </w:rPr>
        <w:t>隐式篇章关系识别</w:t>
      </w:r>
    </w:p>
    <w:bookmarkEnd w:id="0"/>
    <w:bookmarkEnd w:id="1"/>
    <w:p w:rsidR="006839E2" w:rsidRPr="006839E2" w:rsidRDefault="006839E2" w:rsidP="006839E2">
      <w:pPr>
        <w:pStyle w:val="a8"/>
        <w:spacing w:line="360" w:lineRule="auto"/>
        <w:ind w:left="196" w:hanging="196"/>
        <w:jc w:val="center"/>
        <w:rPr>
          <w:rFonts w:ascii="宋体" w:hAnsi="宋体"/>
          <w:sz w:val="28"/>
          <w:szCs w:val="28"/>
        </w:rPr>
      </w:pPr>
      <w:r w:rsidRPr="006839E2">
        <w:rPr>
          <w:rFonts w:ascii="宋体" w:hAnsi="宋体" w:hint="eastAsia"/>
          <w:sz w:val="28"/>
          <w:szCs w:val="28"/>
        </w:rPr>
        <w:t>郑江龙，陈锦秀*</w:t>
      </w:r>
    </w:p>
    <w:p w:rsidR="006F7DF8" w:rsidRPr="006839E2" w:rsidRDefault="006F7DF8" w:rsidP="006839E2">
      <w:pPr>
        <w:pStyle w:val="a8"/>
        <w:spacing w:line="360" w:lineRule="auto"/>
        <w:ind w:left="147" w:hanging="147"/>
        <w:jc w:val="center"/>
        <w:rPr>
          <w:sz w:val="21"/>
          <w:szCs w:val="21"/>
        </w:rPr>
      </w:pPr>
      <w:r w:rsidRPr="006839E2">
        <w:rPr>
          <w:sz w:val="21"/>
          <w:szCs w:val="21"/>
        </w:rPr>
        <w:t>(</w:t>
      </w:r>
      <w:r w:rsidRPr="006839E2">
        <w:rPr>
          <w:rFonts w:hAnsi="宋体"/>
          <w:sz w:val="21"/>
          <w:szCs w:val="21"/>
        </w:rPr>
        <w:t>厦门大学信息科学与技术学院</w:t>
      </w:r>
      <w:r w:rsidR="00CF0503">
        <w:rPr>
          <w:rFonts w:hint="eastAsia"/>
          <w:sz w:val="21"/>
          <w:szCs w:val="21"/>
        </w:rPr>
        <w:t>，</w:t>
      </w:r>
      <w:r w:rsidRPr="006839E2">
        <w:rPr>
          <w:rFonts w:hAnsi="宋体"/>
          <w:sz w:val="21"/>
          <w:szCs w:val="21"/>
        </w:rPr>
        <w:t>福建</w:t>
      </w:r>
      <w:r w:rsidRPr="006839E2">
        <w:rPr>
          <w:sz w:val="21"/>
          <w:szCs w:val="21"/>
        </w:rPr>
        <w:t xml:space="preserve"> </w:t>
      </w:r>
      <w:r w:rsidRPr="006839E2">
        <w:rPr>
          <w:rFonts w:hAnsi="宋体"/>
          <w:sz w:val="21"/>
          <w:szCs w:val="21"/>
        </w:rPr>
        <w:t>厦门</w:t>
      </w:r>
      <w:r w:rsidR="006839E2" w:rsidRPr="006839E2">
        <w:rPr>
          <w:sz w:val="21"/>
          <w:szCs w:val="21"/>
        </w:rPr>
        <w:t xml:space="preserve"> </w:t>
      </w:r>
      <w:r w:rsidRPr="006839E2">
        <w:rPr>
          <w:sz w:val="21"/>
          <w:szCs w:val="21"/>
        </w:rPr>
        <w:t>361005)</w:t>
      </w:r>
    </w:p>
    <w:bookmarkEnd w:id="2"/>
    <w:bookmarkEnd w:id="3"/>
    <w:p w:rsidR="006839E2" w:rsidRPr="006839E2" w:rsidRDefault="006839E2" w:rsidP="006839E2">
      <w:pPr>
        <w:pStyle w:val="a8"/>
        <w:spacing w:line="360" w:lineRule="auto"/>
        <w:ind w:left="147" w:hanging="147"/>
        <w:jc w:val="center"/>
        <w:rPr>
          <w:sz w:val="21"/>
          <w:szCs w:val="21"/>
        </w:rPr>
      </w:pPr>
    </w:p>
    <w:p w:rsidR="006F7DF8" w:rsidRPr="006839E2" w:rsidRDefault="006F7DF8" w:rsidP="006839E2">
      <w:pPr>
        <w:pStyle w:val="a9"/>
        <w:spacing w:line="360" w:lineRule="auto"/>
        <w:rPr>
          <w:rFonts w:eastAsia="宋体"/>
          <w:sz w:val="21"/>
          <w:szCs w:val="21"/>
        </w:rPr>
      </w:pPr>
      <w:r w:rsidRPr="006839E2">
        <w:rPr>
          <w:rFonts w:ascii="宋体" w:eastAsia="宋体" w:hAnsi="宋体" w:hint="eastAsia"/>
          <w:b/>
          <w:sz w:val="21"/>
          <w:szCs w:val="21"/>
        </w:rPr>
        <w:t>摘要</w:t>
      </w:r>
      <w:r w:rsidRPr="006839E2">
        <w:rPr>
          <w:rFonts w:ascii="宋体" w:eastAsia="宋体" w:hAnsi="宋体"/>
          <w:sz w:val="21"/>
          <w:szCs w:val="21"/>
        </w:rPr>
        <w:t>:</w:t>
      </w:r>
      <w:r w:rsidRPr="006839E2">
        <w:rPr>
          <w:rFonts w:eastAsia="宋体"/>
          <w:sz w:val="21"/>
          <w:szCs w:val="21"/>
        </w:rPr>
        <w:tab/>
      </w:r>
      <w:bookmarkStart w:id="4" w:name="OLE_LINK1"/>
      <w:bookmarkStart w:id="5" w:name="OLE_LINK2"/>
      <w:r w:rsidR="00E05D30" w:rsidRPr="006839E2">
        <w:rPr>
          <w:rFonts w:eastAsia="宋体"/>
          <w:sz w:val="21"/>
          <w:szCs w:val="21"/>
        </w:rPr>
        <w:t>隐式篇章关系识别的主要挑战是如何表示</w:t>
      </w:r>
      <w:r w:rsidR="00A90D21" w:rsidRPr="006839E2">
        <w:rPr>
          <w:rFonts w:eastAsia="宋体"/>
          <w:sz w:val="21"/>
          <w:szCs w:val="21"/>
        </w:rPr>
        <w:t>两个</w:t>
      </w:r>
      <w:r w:rsidR="001232E2" w:rsidRPr="006839E2">
        <w:rPr>
          <w:rFonts w:eastAsia="宋体"/>
          <w:sz w:val="21"/>
          <w:szCs w:val="21"/>
        </w:rPr>
        <w:t>文本单元的语义信息。</w:t>
      </w:r>
      <w:bookmarkEnd w:id="4"/>
      <w:bookmarkEnd w:id="5"/>
      <w:r w:rsidR="003072C6" w:rsidRPr="006839E2">
        <w:rPr>
          <w:rFonts w:eastAsia="宋体"/>
          <w:sz w:val="21"/>
          <w:szCs w:val="21"/>
        </w:rPr>
        <w:t>将</w:t>
      </w:r>
      <w:r w:rsidR="00B77883" w:rsidRPr="006839E2">
        <w:rPr>
          <w:rFonts w:eastAsia="宋体"/>
          <w:sz w:val="21"/>
          <w:szCs w:val="21"/>
        </w:rPr>
        <w:t>句子</w:t>
      </w:r>
      <w:r w:rsidR="009A2EB7" w:rsidRPr="006839E2">
        <w:rPr>
          <w:rFonts w:eastAsia="宋体"/>
          <w:sz w:val="21"/>
          <w:szCs w:val="21"/>
        </w:rPr>
        <w:t>中的</w:t>
      </w:r>
      <w:r w:rsidR="003072C6" w:rsidRPr="006839E2">
        <w:rPr>
          <w:rFonts w:eastAsia="宋体"/>
          <w:sz w:val="21"/>
          <w:szCs w:val="21"/>
        </w:rPr>
        <w:t>单词转换为</w:t>
      </w:r>
      <w:r w:rsidR="004F210E" w:rsidRPr="006839E2">
        <w:rPr>
          <w:rFonts w:eastAsia="宋体"/>
          <w:sz w:val="21"/>
          <w:szCs w:val="21"/>
        </w:rPr>
        <w:t>具有语义信息的</w:t>
      </w:r>
      <w:r w:rsidR="003072C6" w:rsidRPr="006839E2">
        <w:rPr>
          <w:rFonts w:eastAsia="宋体"/>
          <w:sz w:val="21"/>
          <w:szCs w:val="21"/>
        </w:rPr>
        <w:t>单词向量并根据句子语法结构组合</w:t>
      </w:r>
      <w:r w:rsidR="00D01A72" w:rsidRPr="006839E2">
        <w:rPr>
          <w:rFonts w:eastAsia="宋体"/>
          <w:sz w:val="21"/>
          <w:szCs w:val="21"/>
        </w:rPr>
        <w:t>单词向量获取</w:t>
      </w:r>
      <w:r w:rsidR="001A2D2B" w:rsidRPr="006839E2">
        <w:rPr>
          <w:rFonts w:eastAsia="宋体"/>
          <w:sz w:val="21"/>
          <w:szCs w:val="21"/>
        </w:rPr>
        <w:t>句子语义信息</w:t>
      </w:r>
      <w:r w:rsidR="003072C6" w:rsidRPr="006839E2">
        <w:rPr>
          <w:rFonts w:eastAsia="宋体"/>
          <w:sz w:val="21"/>
          <w:szCs w:val="21"/>
        </w:rPr>
        <w:t>。</w:t>
      </w:r>
      <w:r w:rsidR="00EC3829" w:rsidRPr="006839E2">
        <w:rPr>
          <w:rFonts w:eastAsia="宋体"/>
          <w:sz w:val="21"/>
          <w:szCs w:val="21"/>
        </w:rPr>
        <w:t>而句子的语义信息往往由语法树中的</w:t>
      </w:r>
      <w:r w:rsidR="00A802E4" w:rsidRPr="006839E2">
        <w:rPr>
          <w:rFonts w:eastAsia="宋体" w:hint="eastAsia"/>
          <w:sz w:val="21"/>
          <w:szCs w:val="21"/>
        </w:rPr>
        <w:t>信息</w:t>
      </w:r>
      <w:r w:rsidR="00A802E4" w:rsidRPr="006839E2">
        <w:rPr>
          <w:rFonts w:eastAsia="宋体"/>
          <w:sz w:val="21"/>
          <w:szCs w:val="21"/>
        </w:rPr>
        <w:t>焦点</w:t>
      </w:r>
      <w:r w:rsidR="00A802E4" w:rsidRPr="006839E2">
        <w:rPr>
          <w:rFonts w:eastAsia="宋体"/>
          <w:sz w:val="21"/>
          <w:szCs w:val="21"/>
        </w:rPr>
        <w:t>(</w:t>
      </w:r>
      <w:r w:rsidR="00284EC9" w:rsidRPr="006839E2">
        <w:rPr>
          <w:rFonts w:eastAsia="宋体" w:hint="eastAsia"/>
          <w:sz w:val="21"/>
          <w:szCs w:val="21"/>
        </w:rPr>
        <w:t>谓词</w:t>
      </w:r>
      <w:r w:rsidR="00A802E4" w:rsidRPr="006839E2">
        <w:rPr>
          <w:rFonts w:eastAsia="宋体"/>
          <w:sz w:val="21"/>
          <w:szCs w:val="21"/>
        </w:rPr>
        <w:t>部分</w:t>
      </w:r>
      <w:r w:rsidR="00A802E4" w:rsidRPr="006839E2">
        <w:rPr>
          <w:rFonts w:eastAsia="宋体"/>
          <w:sz w:val="21"/>
          <w:szCs w:val="21"/>
        </w:rPr>
        <w:t>)</w:t>
      </w:r>
      <w:r w:rsidR="00EE0FF0" w:rsidRPr="006839E2">
        <w:rPr>
          <w:rFonts w:eastAsia="宋体"/>
          <w:sz w:val="21"/>
          <w:szCs w:val="21"/>
        </w:rPr>
        <w:t>所决定，</w:t>
      </w:r>
      <w:r w:rsidR="00FE0BE0" w:rsidRPr="006839E2">
        <w:rPr>
          <w:rFonts w:eastAsia="宋体"/>
          <w:sz w:val="21"/>
          <w:szCs w:val="21"/>
        </w:rPr>
        <w:t>所以</w:t>
      </w:r>
      <w:r w:rsidR="00650F6D" w:rsidRPr="006839E2">
        <w:rPr>
          <w:rFonts w:eastAsia="宋体"/>
          <w:sz w:val="21"/>
          <w:szCs w:val="21"/>
        </w:rPr>
        <w:t>关注</w:t>
      </w:r>
      <w:r w:rsidR="00F240F4" w:rsidRPr="006839E2">
        <w:rPr>
          <w:rFonts w:eastAsia="宋体"/>
          <w:sz w:val="21"/>
          <w:szCs w:val="21"/>
        </w:rPr>
        <w:t>这些</w:t>
      </w:r>
      <w:r w:rsidR="007139F4" w:rsidRPr="006839E2">
        <w:rPr>
          <w:rFonts w:eastAsia="宋体"/>
          <w:sz w:val="21"/>
          <w:szCs w:val="21"/>
        </w:rPr>
        <w:t>信息</w:t>
      </w:r>
      <w:r w:rsidR="007139F4" w:rsidRPr="006839E2">
        <w:rPr>
          <w:rFonts w:eastAsia="宋体" w:hint="eastAsia"/>
          <w:sz w:val="21"/>
          <w:szCs w:val="21"/>
        </w:rPr>
        <w:t>焦点</w:t>
      </w:r>
      <w:r w:rsidR="00650F6D" w:rsidRPr="006839E2">
        <w:rPr>
          <w:rFonts w:eastAsia="宋体"/>
          <w:sz w:val="21"/>
          <w:szCs w:val="21"/>
        </w:rPr>
        <w:t>可以提升</w:t>
      </w:r>
      <w:r w:rsidR="001A071A" w:rsidRPr="006839E2">
        <w:rPr>
          <w:rFonts w:eastAsia="宋体"/>
          <w:sz w:val="21"/>
          <w:szCs w:val="21"/>
        </w:rPr>
        <w:t>篇章</w:t>
      </w:r>
      <w:r w:rsidR="00FE0BE0" w:rsidRPr="006839E2">
        <w:rPr>
          <w:rFonts w:eastAsia="宋体"/>
          <w:sz w:val="21"/>
          <w:szCs w:val="21"/>
        </w:rPr>
        <w:t>关系识别的效果。</w:t>
      </w:r>
      <w:r w:rsidR="00AA55BE" w:rsidRPr="006839E2">
        <w:rPr>
          <w:rFonts w:eastAsia="宋体"/>
          <w:sz w:val="21"/>
          <w:szCs w:val="21"/>
        </w:rPr>
        <w:t>为了</w:t>
      </w:r>
      <w:r w:rsidR="00E6477E" w:rsidRPr="006839E2">
        <w:rPr>
          <w:rFonts w:eastAsia="宋体"/>
          <w:sz w:val="21"/>
          <w:szCs w:val="21"/>
        </w:rPr>
        <w:t>增强</w:t>
      </w:r>
      <w:r w:rsidR="001E7341" w:rsidRPr="006839E2">
        <w:rPr>
          <w:rFonts w:eastAsia="宋体" w:hint="eastAsia"/>
          <w:sz w:val="21"/>
          <w:szCs w:val="21"/>
        </w:rPr>
        <w:t>信息</w:t>
      </w:r>
      <w:r w:rsidR="001E7341" w:rsidRPr="006839E2">
        <w:rPr>
          <w:rFonts w:eastAsia="宋体"/>
          <w:sz w:val="21"/>
          <w:szCs w:val="21"/>
        </w:rPr>
        <w:t>焦点</w:t>
      </w:r>
      <w:r w:rsidR="00E6477E" w:rsidRPr="006839E2">
        <w:rPr>
          <w:rFonts w:eastAsia="宋体"/>
          <w:sz w:val="21"/>
          <w:szCs w:val="21"/>
        </w:rPr>
        <w:t>的</w:t>
      </w:r>
      <w:r w:rsidR="00697F14" w:rsidRPr="006839E2">
        <w:rPr>
          <w:rFonts w:eastAsia="宋体"/>
          <w:sz w:val="21"/>
          <w:szCs w:val="21"/>
        </w:rPr>
        <w:t>作用</w:t>
      </w:r>
      <w:r w:rsidR="00641725" w:rsidRPr="006839E2">
        <w:rPr>
          <w:rFonts w:eastAsia="宋体"/>
          <w:sz w:val="21"/>
          <w:szCs w:val="21"/>
        </w:rPr>
        <w:t>，</w:t>
      </w:r>
      <w:r w:rsidR="00AA55BE" w:rsidRPr="006839E2">
        <w:rPr>
          <w:rFonts w:eastAsia="宋体"/>
          <w:sz w:val="21"/>
          <w:szCs w:val="21"/>
        </w:rPr>
        <w:t>引入</w:t>
      </w:r>
      <w:r w:rsidR="00A56365" w:rsidRPr="006839E2">
        <w:rPr>
          <w:rFonts w:eastAsia="宋体" w:hint="eastAsia"/>
          <w:sz w:val="21"/>
          <w:szCs w:val="21"/>
        </w:rPr>
        <w:t>树状</w:t>
      </w:r>
      <w:r w:rsidR="00A56365" w:rsidRPr="006839E2">
        <w:rPr>
          <w:rFonts w:eastAsia="宋体"/>
          <w:sz w:val="21"/>
          <w:szCs w:val="21"/>
        </w:rPr>
        <w:t>长短</w:t>
      </w:r>
      <w:r w:rsidR="00CC2BE4" w:rsidRPr="006839E2">
        <w:rPr>
          <w:rFonts w:eastAsia="宋体" w:hint="eastAsia"/>
          <w:sz w:val="21"/>
          <w:szCs w:val="21"/>
        </w:rPr>
        <w:t>时</w:t>
      </w:r>
      <w:r w:rsidR="00A56365" w:rsidRPr="006839E2">
        <w:rPr>
          <w:rFonts w:eastAsia="宋体"/>
          <w:sz w:val="21"/>
          <w:szCs w:val="21"/>
        </w:rPr>
        <w:t>记忆</w:t>
      </w:r>
      <w:r w:rsidR="00A346D0" w:rsidRPr="006839E2">
        <w:rPr>
          <w:rFonts w:eastAsia="宋体"/>
          <w:sz w:val="21"/>
          <w:szCs w:val="21"/>
        </w:rPr>
        <w:t xml:space="preserve"> </w:t>
      </w:r>
      <w:r w:rsidR="00A56365" w:rsidRPr="006839E2">
        <w:rPr>
          <w:rFonts w:eastAsia="宋体"/>
          <w:sz w:val="21"/>
          <w:szCs w:val="21"/>
        </w:rPr>
        <w:t>(</w:t>
      </w:r>
      <w:r w:rsidR="00E343A6" w:rsidRPr="006839E2">
        <w:rPr>
          <w:rFonts w:hint="eastAsia"/>
          <w:sz w:val="21"/>
          <w:szCs w:val="21"/>
        </w:rPr>
        <w:t>t</w:t>
      </w:r>
      <w:r w:rsidR="00E343A6" w:rsidRPr="006839E2">
        <w:rPr>
          <w:sz w:val="21"/>
          <w:szCs w:val="21"/>
        </w:rPr>
        <w:t>ree-structured long short-term m</w:t>
      </w:r>
      <w:r w:rsidR="00A56365" w:rsidRPr="006839E2">
        <w:rPr>
          <w:sz w:val="21"/>
          <w:szCs w:val="21"/>
        </w:rPr>
        <w:t>emory</w:t>
      </w:r>
      <w:r w:rsidR="00A56365" w:rsidRPr="006839E2">
        <w:rPr>
          <w:rFonts w:eastAsia="宋体"/>
          <w:sz w:val="21"/>
          <w:szCs w:val="21"/>
        </w:rPr>
        <w:t>, Tree-LSTM)</w:t>
      </w:r>
      <w:r w:rsidR="00A346D0" w:rsidRPr="006839E2">
        <w:rPr>
          <w:rFonts w:eastAsia="宋体"/>
          <w:sz w:val="21"/>
          <w:szCs w:val="21"/>
        </w:rPr>
        <w:t xml:space="preserve"> </w:t>
      </w:r>
      <w:r w:rsidR="00A346D0" w:rsidRPr="006839E2">
        <w:rPr>
          <w:rFonts w:eastAsia="宋体"/>
          <w:sz w:val="21"/>
          <w:szCs w:val="21"/>
        </w:rPr>
        <w:t>网络</w:t>
      </w:r>
      <w:r w:rsidR="00206AF3" w:rsidRPr="006839E2">
        <w:rPr>
          <w:rFonts w:eastAsia="宋体"/>
          <w:sz w:val="21"/>
          <w:szCs w:val="21"/>
        </w:rPr>
        <w:t>，</w:t>
      </w:r>
      <w:r w:rsidR="00D049F0" w:rsidRPr="006839E2">
        <w:rPr>
          <w:rFonts w:eastAsia="宋体"/>
          <w:sz w:val="21"/>
          <w:szCs w:val="21"/>
        </w:rPr>
        <w:t>使用</w:t>
      </w:r>
      <w:r w:rsidR="0045200D" w:rsidRPr="006839E2">
        <w:rPr>
          <w:rFonts w:eastAsia="宋体"/>
          <w:sz w:val="21"/>
          <w:szCs w:val="21"/>
        </w:rPr>
        <w:t>其</w:t>
      </w:r>
      <w:r w:rsidR="007A3605" w:rsidRPr="006839E2">
        <w:rPr>
          <w:rFonts w:eastAsia="宋体"/>
          <w:sz w:val="21"/>
          <w:szCs w:val="21"/>
        </w:rPr>
        <w:t>遗忘门</w:t>
      </w:r>
      <w:r w:rsidR="007E5AE4" w:rsidRPr="006839E2">
        <w:rPr>
          <w:rFonts w:eastAsia="宋体" w:hint="eastAsia"/>
          <w:sz w:val="21"/>
          <w:szCs w:val="21"/>
        </w:rPr>
        <w:t>(forget gate)</w:t>
      </w:r>
      <w:r w:rsidR="007A3605" w:rsidRPr="006839E2">
        <w:rPr>
          <w:rFonts w:eastAsia="宋体"/>
          <w:sz w:val="21"/>
          <w:szCs w:val="21"/>
        </w:rPr>
        <w:t>的特性</w:t>
      </w:r>
      <w:r w:rsidR="006F3F4F" w:rsidRPr="006839E2">
        <w:rPr>
          <w:rFonts w:eastAsia="宋体"/>
          <w:sz w:val="21"/>
          <w:szCs w:val="21"/>
        </w:rPr>
        <w:t>区别对待不同孩子节点的信息</w:t>
      </w:r>
      <w:r w:rsidR="00785E9A" w:rsidRPr="006839E2">
        <w:rPr>
          <w:rFonts w:eastAsia="宋体"/>
          <w:sz w:val="21"/>
          <w:szCs w:val="21"/>
        </w:rPr>
        <w:t>。</w:t>
      </w:r>
      <w:r w:rsidR="00E01595" w:rsidRPr="006839E2">
        <w:rPr>
          <w:rFonts w:eastAsia="宋体"/>
          <w:sz w:val="21"/>
          <w:szCs w:val="21"/>
        </w:rPr>
        <w:t>最后利用</w:t>
      </w:r>
      <w:r w:rsidR="00F629BF" w:rsidRPr="006839E2">
        <w:rPr>
          <w:rFonts w:eastAsia="宋体"/>
          <w:sz w:val="21"/>
          <w:szCs w:val="21"/>
        </w:rPr>
        <w:t>神经张量网</w:t>
      </w:r>
      <w:r w:rsidR="005F1FFB" w:rsidRPr="006839E2">
        <w:rPr>
          <w:rFonts w:eastAsia="宋体"/>
          <w:sz w:val="21"/>
          <w:szCs w:val="21"/>
        </w:rPr>
        <w:t xml:space="preserve"> </w:t>
      </w:r>
      <w:r w:rsidR="00BE368B" w:rsidRPr="006839E2">
        <w:rPr>
          <w:rFonts w:eastAsia="宋体"/>
          <w:sz w:val="21"/>
          <w:szCs w:val="21"/>
        </w:rPr>
        <w:t>(</w:t>
      </w:r>
      <w:r w:rsidR="005B0F5A" w:rsidRPr="006839E2">
        <w:rPr>
          <w:kern w:val="0"/>
          <w:sz w:val="21"/>
          <w:szCs w:val="21"/>
        </w:rPr>
        <w:t>neural tensor n</w:t>
      </w:r>
      <w:r w:rsidR="00BE368B" w:rsidRPr="006839E2">
        <w:rPr>
          <w:kern w:val="0"/>
          <w:sz w:val="21"/>
          <w:szCs w:val="21"/>
        </w:rPr>
        <w:t>etwork</w:t>
      </w:r>
      <w:r w:rsidR="00F629BF" w:rsidRPr="006839E2">
        <w:rPr>
          <w:kern w:val="0"/>
          <w:sz w:val="21"/>
          <w:szCs w:val="21"/>
        </w:rPr>
        <w:t>,</w:t>
      </w:r>
      <w:r w:rsidR="00044159" w:rsidRPr="006839E2">
        <w:rPr>
          <w:kern w:val="0"/>
          <w:sz w:val="21"/>
          <w:szCs w:val="21"/>
        </w:rPr>
        <w:t xml:space="preserve"> </w:t>
      </w:r>
      <w:r w:rsidR="00F629BF" w:rsidRPr="006839E2">
        <w:rPr>
          <w:kern w:val="0"/>
          <w:sz w:val="21"/>
          <w:szCs w:val="21"/>
        </w:rPr>
        <w:t>NTN</w:t>
      </w:r>
      <w:r w:rsidR="00BE368B" w:rsidRPr="006839E2">
        <w:rPr>
          <w:rFonts w:eastAsia="宋体"/>
          <w:sz w:val="21"/>
          <w:szCs w:val="21"/>
        </w:rPr>
        <w:t>)</w:t>
      </w:r>
      <w:r w:rsidR="00E01595" w:rsidRPr="006839E2">
        <w:rPr>
          <w:rFonts w:eastAsia="宋体"/>
          <w:sz w:val="21"/>
          <w:szCs w:val="21"/>
        </w:rPr>
        <w:t>来计算两个句子语义向量之间的关系。</w:t>
      </w:r>
      <w:r w:rsidR="00E62C5E" w:rsidRPr="006839E2">
        <w:rPr>
          <w:rFonts w:eastAsia="宋体"/>
          <w:sz w:val="21"/>
          <w:szCs w:val="21"/>
        </w:rPr>
        <w:t>基于</w:t>
      </w:r>
      <w:r w:rsidR="00E62C5E" w:rsidRPr="006839E2">
        <w:rPr>
          <w:rFonts w:eastAsia="宋体"/>
          <w:sz w:val="21"/>
          <w:szCs w:val="21"/>
        </w:rPr>
        <w:t>PDTB</w:t>
      </w:r>
      <w:r w:rsidR="00653944" w:rsidRPr="006839E2">
        <w:rPr>
          <w:rFonts w:eastAsia="宋体"/>
          <w:sz w:val="21"/>
          <w:szCs w:val="21"/>
        </w:rPr>
        <w:t>2.0</w:t>
      </w:r>
      <w:r w:rsidR="00913308" w:rsidRPr="006839E2">
        <w:rPr>
          <w:rFonts w:eastAsia="宋体"/>
          <w:sz w:val="21"/>
          <w:szCs w:val="21"/>
        </w:rPr>
        <w:t>（</w:t>
      </w:r>
      <w:r w:rsidR="00913308" w:rsidRPr="006839E2">
        <w:rPr>
          <w:rFonts w:eastAsia="宋体"/>
          <w:sz w:val="21"/>
          <w:szCs w:val="21"/>
        </w:rPr>
        <w:t>Penn Discourse Treebank</w:t>
      </w:r>
      <w:r w:rsidR="00913308" w:rsidRPr="006839E2">
        <w:rPr>
          <w:rFonts w:eastAsia="宋体"/>
          <w:sz w:val="21"/>
          <w:szCs w:val="21"/>
        </w:rPr>
        <w:t>）</w:t>
      </w:r>
      <w:r w:rsidR="00E62C5E" w:rsidRPr="006839E2">
        <w:rPr>
          <w:rFonts w:eastAsia="宋体"/>
          <w:sz w:val="21"/>
          <w:szCs w:val="21"/>
        </w:rPr>
        <w:t>语料数据</w:t>
      </w:r>
      <w:r w:rsidR="0016168D" w:rsidRPr="006839E2">
        <w:rPr>
          <w:rFonts w:eastAsia="宋体" w:hint="eastAsia"/>
          <w:sz w:val="21"/>
          <w:szCs w:val="21"/>
        </w:rPr>
        <w:t>进行</w:t>
      </w:r>
      <w:r w:rsidR="006557E1" w:rsidRPr="006839E2">
        <w:rPr>
          <w:rFonts w:eastAsia="宋体" w:hint="eastAsia"/>
          <w:sz w:val="21"/>
          <w:szCs w:val="21"/>
        </w:rPr>
        <w:t>实验</w:t>
      </w:r>
      <w:r w:rsidR="00E62C5E" w:rsidRPr="006839E2">
        <w:rPr>
          <w:rFonts w:eastAsia="宋体"/>
          <w:sz w:val="21"/>
          <w:szCs w:val="21"/>
        </w:rPr>
        <w:t>，实验结果表明</w:t>
      </w:r>
      <w:r w:rsidR="002B3ADA" w:rsidRPr="006839E2">
        <w:rPr>
          <w:rFonts w:eastAsia="宋体"/>
          <w:sz w:val="21"/>
          <w:szCs w:val="21"/>
        </w:rPr>
        <w:t>混合树结构神经网络</w:t>
      </w:r>
      <w:r w:rsidR="00653944" w:rsidRPr="006839E2">
        <w:rPr>
          <w:rFonts w:eastAsia="宋体"/>
          <w:sz w:val="21"/>
          <w:szCs w:val="21"/>
        </w:rPr>
        <w:t>比传统模型在</w:t>
      </w:r>
      <w:r w:rsidR="00653944" w:rsidRPr="006839E2">
        <w:rPr>
          <w:rFonts w:eastAsia="宋体"/>
          <w:sz w:val="21"/>
          <w:szCs w:val="21"/>
        </w:rPr>
        <w:t>F-score</w:t>
      </w:r>
      <w:r w:rsidR="00653944" w:rsidRPr="006839E2">
        <w:rPr>
          <w:rFonts w:eastAsia="宋体"/>
          <w:sz w:val="21"/>
          <w:szCs w:val="21"/>
        </w:rPr>
        <w:t>上提高了</w:t>
      </w:r>
      <w:r w:rsidR="00653944" w:rsidRPr="006839E2">
        <w:rPr>
          <w:rFonts w:eastAsia="宋体"/>
          <w:sz w:val="21"/>
          <w:szCs w:val="21"/>
        </w:rPr>
        <w:t>3.0%</w:t>
      </w:r>
      <w:r w:rsidR="00E62C5E" w:rsidRPr="006839E2">
        <w:rPr>
          <w:rFonts w:eastAsia="宋体"/>
          <w:sz w:val="21"/>
          <w:szCs w:val="21"/>
        </w:rPr>
        <w:t>。</w:t>
      </w:r>
    </w:p>
    <w:p w:rsidR="006F7DF8" w:rsidRPr="006839E2" w:rsidRDefault="006F7DF8" w:rsidP="006839E2">
      <w:pPr>
        <w:pStyle w:val="aa"/>
        <w:spacing w:line="360" w:lineRule="auto"/>
        <w:ind w:left="904" w:hanging="904"/>
        <w:rPr>
          <w:rFonts w:eastAsia="宋体"/>
          <w:sz w:val="21"/>
          <w:szCs w:val="21"/>
        </w:rPr>
      </w:pPr>
      <w:r w:rsidRPr="006839E2">
        <w:rPr>
          <w:rFonts w:eastAsia="宋体"/>
          <w:b/>
          <w:sz w:val="21"/>
          <w:szCs w:val="21"/>
        </w:rPr>
        <w:t>关键词</w:t>
      </w:r>
      <w:r w:rsidR="006839E2">
        <w:rPr>
          <w:rFonts w:eastAsia="宋体" w:hint="eastAsia"/>
          <w:sz w:val="21"/>
          <w:szCs w:val="21"/>
        </w:rPr>
        <w:t>：</w:t>
      </w:r>
      <w:r w:rsidRPr="006839E2">
        <w:rPr>
          <w:rFonts w:eastAsia="宋体"/>
          <w:sz w:val="21"/>
          <w:szCs w:val="21"/>
        </w:rPr>
        <w:tab/>
      </w:r>
      <w:bookmarkStart w:id="6" w:name="OLE_LINK11"/>
      <w:r w:rsidRPr="006839E2">
        <w:rPr>
          <w:rFonts w:eastAsia="宋体"/>
          <w:sz w:val="21"/>
          <w:szCs w:val="21"/>
        </w:rPr>
        <w:t>隐式篇章关系识别</w:t>
      </w:r>
      <w:r w:rsidRPr="006839E2">
        <w:rPr>
          <w:rFonts w:eastAsia="宋体"/>
          <w:sz w:val="21"/>
          <w:szCs w:val="21"/>
        </w:rPr>
        <w:t>;</w:t>
      </w:r>
      <w:r w:rsidR="00A31DB2" w:rsidRPr="006839E2">
        <w:rPr>
          <w:rFonts w:eastAsia="宋体" w:hint="eastAsia"/>
          <w:sz w:val="21"/>
          <w:szCs w:val="21"/>
        </w:rPr>
        <w:t xml:space="preserve"> </w:t>
      </w:r>
      <w:r w:rsidR="00AD7B47" w:rsidRPr="006839E2">
        <w:rPr>
          <w:rFonts w:eastAsia="宋体"/>
          <w:sz w:val="21"/>
          <w:szCs w:val="21"/>
        </w:rPr>
        <w:t>信息</w:t>
      </w:r>
      <w:r w:rsidR="00871367" w:rsidRPr="006839E2">
        <w:rPr>
          <w:rFonts w:eastAsia="宋体"/>
          <w:sz w:val="21"/>
          <w:szCs w:val="21"/>
        </w:rPr>
        <w:t>焦点</w:t>
      </w:r>
      <w:r w:rsidR="00F648F8" w:rsidRPr="006839E2">
        <w:rPr>
          <w:rFonts w:eastAsia="宋体"/>
          <w:sz w:val="21"/>
          <w:szCs w:val="21"/>
        </w:rPr>
        <w:t>；</w:t>
      </w:r>
      <w:r w:rsidR="004B0832" w:rsidRPr="006839E2">
        <w:rPr>
          <w:rFonts w:eastAsia="宋体"/>
          <w:sz w:val="21"/>
          <w:szCs w:val="21"/>
        </w:rPr>
        <w:t>树状长短时记忆网络</w:t>
      </w:r>
      <w:r w:rsidR="00F648F8" w:rsidRPr="006839E2">
        <w:rPr>
          <w:rFonts w:eastAsia="宋体"/>
          <w:sz w:val="21"/>
          <w:szCs w:val="21"/>
        </w:rPr>
        <w:t>；</w:t>
      </w:r>
      <w:r w:rsidR="004B0832" w:rsidRPr="006839E2">
        <w:rPr>
          <w:rFonts w:eastAsia="宋体" w:hint="eastAsia"/>
          <w:sz w:val="21"/>
          <w:szCs w:val="21"/>
        </w:rPr>
        <w:t>神经</w:t>
      </w:r>
      <w:r w:rsidR="004B0832" w:rsidRPr="006839E2">
        <w:rPr>
          <w:rFonts w:eastAsia="宋体"/>
          <w:sz w:val="21"/>
          <w:szCs w:val="21"/>
        </w:rPr>
        <w:t>张量</w:t>
      </w:r>
      <w:r w:rsidR="004B0832" w:rsidRPr="006839E2">
        <w:rPr>
          <w:rFonts w:eastAsia="宋体" w:hint="eastAsia"/>
          <w:sz w:val="21"/>
          <w:szCs w:val="21"/>
        </w:rPr>
        <w:t>网</w:t>
      </w:r>
    </w:p>
    <w:bookmarkEnd w:id="6"/>
    <w:p w:rsidR="001D1F1D" w:rsidRPr="006839E2" w:rsidRDefault="00B71507" w:rsidP="006839E2">
      <w:pPr>
        <w:spacing w:line="360" w:lineRule="auto"/>
        <w:rPr>
          <w:rFonts w:ascii="宋体" w:hAnsi="宋体"/>
          <w:sz w:val="21"/>
          <w:szCs w:val="21"/>
        </w:rPr>
      </w:pPr>
      <w:r w:rsidRPr="006839E2">
        <w:rPr>
          <w:rFonts w:ascii="宋体" w:hAnsi="宋体" w:hint="eastAsia"/>
          <w:b/>
          <w:sz w:val="21"/>
          <w:szCs w:val="21"/>
        </w:rPr>
        <w:t>中图分类号：</w:t>
      </w:r>
      <w:r w:rsidR="00E51D08" w:rsidRPr="006839E2">
        <w:rPr>
          <w:sz w:val="21"/>
          <w:szCs w:val="21"/>
        </w:rPr>
        <w:t>TP</w:t>
      </w:r>
      <w:r w:rsidR="0021611A" w:rsidRPr="006839E2">
        <w:rPr>
          <w:sz w:val="21"/>
          <w:szCs w:val="21"/>
        </w:rPr>
        <w:t xml:space="preserve"> </w:t>
      </w:r>
      <w:r w:rsidR="00E51D08" w:rsidRPr="006839E2">
        <w:rPr>
          <w:sz w:val="21"/>
          <w:szCs w:val="21"/>
        </w:rPr>
        <w:t>391</w:t>
      </w:r>
      <w:r w:rsidRPr="006839E2">
        <w:rPr>
          <w:sz w:val="21"/>
          <w:szCs w:val="21"/>
        </w:rPr>
        <w:t xml:space="preserve">    </w:t>
      </w:r>
      <w:r w:rsidRPr="006839E2">
        <w:rPr>
          <w:rFonts w:ascii="宋体" w:hAnsi="宋体" w:hint="eastAsia"/>
          <w:b/>
          <w:sz w:val="21"/>
          <w:szCs w:val="21"/>
        </w:rPr>
        <w:t>文献标志码：</w:t>
      </w:r>
      <w:r w:rsidR="005E222D" w:rsidRPr="006839E2">
        <w:rPr>
          <w:rFonts w:ascii="宋体" w:hAnsi="宋体" w:hint="eastAsia"/>
          <w:sz w:val="21"/>
          <w:szCs w:val="21"/>
        </w:rPr>
        <w:t xml:space="preserve"> A</w:t>
      </w:r>
    </w:p>
    <w:p w:rsidR="00B71507" w:rsidRPr="006839E2" w:rsidRDefault="00B71507" w:rsidP="006839E2">
      <w:pPr>
        <w:spacing w:line="360" w:lineRule="auto"/>
      </w:pPr>
      <w:r w:rsidRPr="006839E2">
        <w:rPr>
          <w:rFonts w:ascii="DY50+ZELLLB-51" w:eastAsia="DY50+ZELLLB-51" w:hAnsi="Calibri" w:cs="DY50+ZELLLB-51" w:hint="eastAsia"/>
          <w:kern w:val="0"/>
          <w:sz w:val="19"/>
          <w:szCs w:val="19"/>
        </w:rPr>
        <w:tab/>
      </w:r>
      <w:r w:rsidRPr="006839E2">
        <w:t xml:space="preserve"> </w:t>
      </w:r>
    </w:p>
    <w:p w:rsidR="001D1F1D" w:rsidRPr="006839E2" w:rsidRDefault="001D1F1D" w:rsidP="006839E2">
      <w:pPr>
        <w:pStyle w:val="1"/>
        <w:numPr>
          <w:ilvl w:val="0"/>
          <w:numId w:val="0"/>
        </w:numPr>
        <w:spacing w:line="360" w:lineRule="auto"/>
        <w:sectPr w:rsidR="001D1F1D" w:rsidRPr="006839E2" w:rsidSect="006839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6F7DF8" w:rsidRPr="006839E2" w:rsidRDefault="006F7DF8" w:rsidP="006839E2">
      <w:pPr>
        <w:pStyle w:val="a0"/>
        <w:spacing w:line="360" w:lineRule="auto"/>
        <w:ind w:firstLine="420"/>
        <w:rPr>
          <w:sz w:val="21"/>
          <w:szCs w:val="21"/>
        </w:rPr>
      </w:pPr>
      <w:r w:rsidRPr="006839E2">
        <w:rPr>
          <w:sz w:val="21"/>
          <w:szCs w:val="21"/>
        </w:rPr>
        <w:lastRenderedPageBreak/>
        <w:t>篇章关系识别是自动识别两个文本单元之间结构和语义的逻辑关系，文本单元可以是</w:t>
      </w:r>
      <w:r w:rsidR="00FA5C40" w:rsidRPr="006839E2">
        <w:rPr>
          <w:sz w:val="21"/>
          <w:szCs w:val="21"/>
        </w:rPr>
        <w:t>子句、句子或段落。该任务在自然语言处理的很多领域有着十分重要的</w:t>
      </w:r>
      <w:r w:rsidR="00FA5C40" w:rsidRPr="006839E2">
        <w:rPr>
          <w:rFonts w:hint="eastAsia"/>
          <w:sz w:val="21"/>
          <w:szCs w:val="21"/>
        </w:rPr>
        <w:t>应</w:t>
      </w:r>
      <w:r w:rsidRPr="006839E2">
        <w:rPr>
          <w:sz w:val="21"/>
          <w:szCs w:val="21"/>
        </w:rPr>
        <w:t>用，如机器理解</w:t>
      </w:r>
      <w:r w:rsidRPr="006839E2">
        <w:rPr>
          <w:iCs/>
          <w:sz w:val="21"/>
          <w:szCs w:val="21"/>
          <w:vertAlign w:val="superscript"/>
        </w:rPr>
        <w:t>[1]</w:t>
      </w:r>
      <w:r w:rsidRPr="006839E2">
        <w:rPr>
          <w:sz w:val="21"/>
          <w:szCs w:val="21"/>
        </w:rPr>
        <w:t>、问答系统</w:t>
      </w:r>
      <w:r w:rsidRPr="006839E2">
        <w:rPr>
          <w:iCs/>
          <w:sz w:val="21"/>
          <w:szCs w:val="21"/>
          <w:vertAlign w:val="superscript"/>
        </w:rPr>
        <w:t>[2]</w:t>
      </w:r>
      <w:r w:rsidRPr="006839E2">
        <w:rPr>
          <w:sz w:val="21"/>
          <w:szCs w:val="21"/>
        </w:rPr>
        <w:t>、文本摘要</w:t>
      </w:r>
      <w:r w:rsidRPr="006839E2">
        <w:rPr>
          <w:iCs/>
          <w:sz w:val="21"/>
          <w:szCs w:val="21"/>
          <w:vertAlign w:val="superscript"/>
        </w:rPr>
        <w:t>[3]</w:t>
      </w:r>
      <w:r w:rsidRPr="006839E2">
        <w:rPr>
          <w:sz w:val="21"/>
          <w:szCs w:val="21"/>
        </w:rPr>
        <w:t>等。根据文本单元之间是否存在连接词，篇章关系识别任务分为显示和隐式篇章关系识别。显示篇章关系中存在连接词，所以比较容易识别</w:t>
      </w:r>
      <w:r w:rsidR="0001309C" w:rsidRPr="006839E2">
        <w:rPr>
          <w:rFonts w:hint="eastAsia"/>
          <w:sz w:val="21"/>
          <w:szCs w:val="21"/>
        </w:rPr>
        <w:t xml:space="preserve">, </w:t>
      </w:r>
      <w:r w:rsidRPr="006839E2">
        <w:rPr>
          <w:sz w:val="21"/>
          <w:szCs w:val="21"/>
        </w:rPr>
        <w:t>而隐式篇章关系缺乏明确的连接词，识别难度</w:t>
      </w:r>
      <w:r w:rsidR="001270BA" w:rsidRPr="006839E2">
        <w:rPr>
          <w:sz w:val="21"/>
          <w:szCs w:val="21"/>
        </w:rPr>
        <w:t>大</w:t>
      </w:r>
      <w:r w:rsidRPr="006839E2">
        <w:rPr>
          <w:sz w:val="21"/>
          <w:szCs w:val="21"/>
        </w:rPr>
        <w:t>。</w:t>
      </w:r>
      <w:r w:rsidR="001B2462" w:rsidRPr="006839E2">
        <w:rPr>
          <w:sz w:val="21"/>
          <w:szCs w:val="21"/>
        </w:rPr>
        <w:t>隐式篇章关系识别任务</w:t>
      </w:r>
      <w:r w:rsidR="001B2462" w:rsidRPr="006839E2">
        <w:rPr>
          <w:rFonts w:hint="eastAsia"/>
          <w:sz w:val="21"/>
          <w:szCs w:val="21"/>
        </w:rPr>
        <w:t>是</w:t>
      </w:r>
      <w:r w:rsidR="00F16DB9" w:rsidRPr="006839E2">
        <w:rPr>
          <w:rFonts w:hint="eastAsia"/>
          <w:sz w:val="21"/>
          <w:szCs w:val="21"/>
        </w:rPr>
        <w:t>利用</w:t>
      </w:r>
      <w:r w:rsidR="00F16DB9" w:rsidRPr="006839E2">
        <w:rPr>
          <w:sz w:val="21"/>
          <w:szCs w:val="21"/>
        </w:rPr>
        <w:t>相关技术</w:t>
      </w:r>
      <w:r w:rsidR="00F16DB9" w:rsidRPr="006839E2">
        <w:rPr>
          <w:rFonts w:hint="eastAsia"/>
          <w:sz w:val="21"/>
          <w:szCs w:val="21"/>
        </w:rPr>
        <w:t>识别</w:t>
      </w:r>
      <w:r w:rsidR="00F16DB9" w:rsidRPr="006839E2">
        <w:rPr>
          <w:sz w:val="21"/>
          <w:szCs w:val="21"/>
        </w:rPr>
        <w:t>不存在连接词的</w:t>
      </w:r>
      <w:r w:rsidR="0007350F" w:rsidRPr="006839E2">
        <w:rPr>
          <w:sz w:val="21"/>
          <w:szCs w:val="21"/>
        </w:rPr>
        <w:t>两个</w:t>
      </w:r>
      <w:r w:rsidR="00F16DB9" w:rsidRPr="006839E2">
        <w:rPr>
          <w:sz w:val="21"/>
          <w:szCs w:val="21"/>
        </w:rPr>
        <w:t>文本单元的篇章关系。</w:t>
      </w:r>
    </w:p>
    <w:p w:rsidR="0024627B" w:rsidRPr="006839E2" w:rsidRDefault="00445F63" w:rsidP="006839E2">
      <w:pPr>
        <w:pStyle w:val="a0"/>
        <w:spacing w:line="360" w:lineRule="auto"/>
        <w:ind w:firstLine="420"/>
        <w:rPr>
          <w:sz w:val="21"/>
          <w:szCs w:val="21"/>
        </w:rPr>
      </w:pPr>
      <w:r w:rsidRPr="006839E2">
        <w:rPr>
          <w:sz w:val="21"/>
          <w:szCs w:val="21"/>
        </w:rPr>
        <w:t>最初为了克服缺乏人工标注数据的问题</w:t>
      </w:r>
      <w:r w:rsidRPr="006839E2">
        <w:rPr>
          <w:sz w:val="21"/>
          <w:szCs w:val="21"/>
        </w:rPr>
        <w:t>,</w:t>
      </w:r>
      <w:r w:rsidRPr="006839E2">
        <w:rPr>
          <w:sz w:val="21"/>
          <w:szCs w:val="21"/>
        </w:rPr>
        <w:t>一些学者如</w:t>
      </w:r>
      <w:r w:rsidRPr="006839E2">
        <w:rPr>
          <w:sz w:val="21"/>
          <w:szCs w:val="21"/>
        </w:rPr>
        <w:t>March</w:t>
      </w:r>
      <w:r w:rsidR="005B747D" w:rsidRPr="006839E2">
        <w:rPr>
          <w:sz w:val="21"/>
          <w:szCs w:val="21"/>
          <w:vertAlign w:val="superscript"/>
        </w:rPr>
        <w:t>[4</w:t>
      </w:r>
      <w:r w:rsidRPr="006839E2">
        <w:rPr>
          <w:sz w:val="21"/>
          <w:szCs w:val="21"/>
          <w:vertAlign w:val="superscript"/>
        </w:rPr>
        <w:t>]</w:t>
      </w:r>
      <w:r w:rsidRPr="006839E2">
        <w:rPr>
          <w:sz w:val="21"/>
          <w:szCs w:val="21"/>
        </w:rPr>
        <w:t>、</w:t>
      </w:r>
      <w:r w:rsidRPr="006839E2">
        <w:rPr>
          <w:sz w:val="21"/>
          <w:szCs w:val="21"/>
        </w:rPr>
        <w:t>Saito</w:t>
      </w:r>
      <w:r w:rsidR="00027AF3" w:rsidRPr="006839E2">
        <w:rPr>
          <w:sz w:val="21"/>
          <w:szCs w:val="21"/>
          <w:vertAlign w:val="superscript"/>
        </w:rPr>
        <w:t>[5</w:t>
      </w:r>
      <w:r w:rsidRPr="006839E2">
        <w:rPr>
          <w:sz w:val="21"/>
          <w:szCs w:val="21"/>
          <w:vertAlign w:val="superscript"/>
        </w:rPr>
        <w:t>]</w:t>
      </w:r>
      <w:r w:rsidR="00B80409" w:rsidRPr="006839E2">
        <w:rPr>
          <w:sz w:val="21"/>
          <w:szCs w:val="21"/>
        </w:rPr>
        <w:t>和</w:t>
      </w:r>
      <w:r w:rsidRPr="006839E2">
        <w:rPr>
          <w:sz w:val="21"/>
          <w:szCs w:val="21"/>
        </w:rPr>
        <w:t>Blair-</w:t>
      </w:r>
      <w:proofErr w:type="spellStart"/>
      <w:r w:rsidRPr="006839E2">
        <w:rPr>
          <w:sz w:val="21"/>
          <w:szCs w:val="21"/>
        </w:rPr>
        <w:t>Goldensohn</w:t>
      </w:r>
      <w:proofErr w:type="spellEnd"/>
      <w:r w:rsidR="00027AF3" w:rsidRPr="006839E2">
        <w:rPr>
          <w:sz w:val="21"/>
          <w:szCs w:val="21"/>
          <w:vertAlign w:val="superscript"/>
        </w:rPr>
        <w:t>[6</w:t>
      </w:r>
      <w:r w:rsidRPr="006839E2">
        <w:rPr>
          <w:sz w:val="21"/>
          <w:szCs w:val="21"/>
          <w:vertAlign w:val="superscript"/>
        </w:rPr>
        <w:t>]</w:t>
      </w:r>
      <w:r w:rsidRPr="006839E2">
        <w:rPr>
          <w:sz w:val="21"/>
          <w:szCs w:val="21"/>
        </w:rPr>
        <w:t>等</w:t>
      </w:r>
      <w:r w:rsidRPr="006839E2">
        <w:rPr>
          <w:kern w:val="0"/>
          <w:sz w:val="21"/>
          <w:szCs w:val="21"/>
        </w:rPr>
        <w:t>从生语料</w:t>
      </w:r>
      <w:r w:rsidR="009D6543" w:rsidRPr="006839E2">
        <w:rPr>
          <w:kern w:val="0"/>
          <w:sz w:val="21"/>
          <w:szCs w:val="21"/>
        </w:rPr>
        <w:t>库</w:t>
      </w:r>
      <w:r w:rsidRPr="006839E2">
        <w:rPr>
          <w:kern w:val="0"/>
          <w:sz w:val="21"/>
          <w:szCs w:val="21"/>
        </w:rPr>
        <w:t>中获取显示篇章关系单元</w:t>
      </w:r>
      <w:r w:rsidR="00C26090" w:rsidRPr="006839E2">
        <w:rPr>
          <w:kern w:val="0"/>
          <w:sz w:val="21"/>
          <w:szCs w:val="21"/>
        </w:rPr>
        <w:t>，</w:t>
      </w:r>
      <w:r w:rsidRPr="006839E2">
        <w:rPr>
          <w:kern w:val="0"/>
          <w:sz w:val="21"/>
          <w:szCs w:val="21"/>
        </w:rPr>
        <w:t>并去除其连接词来合成隐式篇章关系数据，</w:t>
      </w:r>
      <w:r w:rsidR="00472198" w:rsidRPr="006839E2">
        <w:rPr>
          <w:kern w:val="0"/>
          <w:sz w:val="21"/>
          <w:szCs w:val="21"/>
        </w:rPr>
        <w:t>进而</w:t>
      </w:r>
      <w:r w:rsidRPr="006839E2">
        <w:rPr>
          <w:kern w:val="0"/>
          <w:sz w:val="21"/>
          <w:szCs w:val="21"/>
        </w:rPr>
        <w:t>用这些数据研究隐式篇章关系。显示篇章关系的连接词本身蕴含着对关系类别的判定属性，而隐式篇章关系的识别则更多</w:t>
      </w:r>
      <w:r w:rsidR="00F16CBB" w:rsidRPr="006839E2">
        <w:rPr>
          <w:kern w:val="0"/>
          <w:sz w:val="21"/>
          <w:szCs w:val="21"/>
        </w:rPr>
        <w:t>依赖于上下文的语义知识，所以通过人工合成</w:t>
      </w:r>
      <w:r w:rsidRPr="006839E2">
        <w:rPr>
          <w:kern w:val="0"/>
          <w:sz w:val="21"/>
          <w:szCs w:val="21"/>
        </w:rPr>
        <w:lastRenderedPageBreak/>
        <w:t>数据训练的模型与通过自然数据训练的模型仍然存在很大的差异。</w:t>
      </w:r>
    </w:p>
    <w:p w:rsidR="00E54927" w:rsidRPr="006839E2" w:rsidRDefault="009B6021" w:rsidP="006839E2">
      <w:pPr>
        <w:overflowPunct/>
        <w:autoSpaceDE w:val="0"/>
        <w:autoSpaceDN w:val="0"/>
        <w:adjustRightInd w:val="0"/>
        <w:spacing w:line="360" w:lineRule="auto"/>
        <w:ind w:firstLine="420"/>
        <w:jc w:val="left"/>
        <w:rPr>
          <w:kern w:val="0"/>
          <w:sz w:val="21"/>
          <w:szCs w:val="21"/>
        </w:rPr>
      </w:pPr>
      <w:r w:rsidRPr="006839E2">
        <w:rPr>
          <w:rStyle w:val="a7"/>
          <w:rFonts w:ascii="Times New Roman" w:hAnsi="Times New Roman"/>
          <w:szCs w:val="21"/>
        </w:rPr>
        <w:footnoteReference w:customMarkFollows="1" w:id="1"/>
        <w:sym w:font="Symbol" w:char="F020"/>
      </w:r>
      <w:r w:rsidR="006F7DF8" w:rsidRPr="006839E2">
        <w:rPr>
          <w:sz w:val="21"/>
          <w:szCs w:val="21"/>
        </w:rPr>
        <w:t>随着标注语料库的出现，许多</w:t>
      </w:r>
      <w:r w:rsidR="00E22D70" w:rsidRPr="006839E2">
        <w:rPr>
          <w:sz w:val="21"/>
          <w:szCs w:val="21"/>
        </w:rPr>
        <w:t>基于特征</w:t>
      </w:r>
      <w:r w:rsidR="00E22D70" w:rsidRPr="006839E2">
        <w:rPr>
          <w:rFonts w:hint="eastAsia"/>
          <w:sz w:val="21"/>
          <w:szCs w:val="21"/>
        </w:rPr>
        <w:t>提</w:t>
      </w:r>
      <w:r w:rsidR="00040554" w:rsidRPr="006839E2">
        <w:rPr>
          <w:sz w:val="21"/>
          <w:szCs w:val="21"/>
        </w:rPr>
        <w:t>取的</w:t>
      </w:r>
      <w:r w:rsidR="006F7DF8" w:rsidRPr="006839E2">
        <w:rPr>
          <w:sz w:val="21"/>
          <w:szCs w:val="21"/>
        </w:rPr>
        <w:t>有监督学习方法和半监督学习方法相继</w:t>
      </w:r>
      <w:r w:rsidR="00E84F88" w:rsidRPr="006839E2">
        <w:rPr>
          <w:sz w:val="21"/>
          <w:szCs w:val="21"/>
        </w:rPr>
        <w:t>被</w:t>
      </w:r>
      <w:r w:rsidR="00F36F28" w:rsidRPr="006839E2">
        <w:rPr>
          <w:sz w:val="21"/>
          <w:szCs w:val="21"/>
        </w:rPr>
        <w:t>提出并应用于隐式篇章关系</w:t>
      </w:r>
      <w:r w:rsidR="006F7DF8" w:rsidRPr="006839E2">
        <w:rPr>
          <w:sz w:val="21"/>
          <w:szCs w:val="21"/>
        </w:rPr>
        <w:t>识别。典型的语料</w:t>
      </w:r>
      <w:r w:rsidR="00C150D4" w:rsidRPr="006839E2">
        <w:rPr>
          <w:sz w:val="21"/>
          <w:szCs w:val="21"/>
        </w:rPr>
        <w:t>库</w:t>
      </w:r>
      <w:r w:rsidR="006F7DF8" w:rsidRPr="006839E2">
        <w:rPr>
          <w:sz w:val="21"/>
          <w:szCs w:val="21"/>
        </w:rPr>
        <w:t>有</w:t>
      </w:r>
      <w:r w:rsidR="008E088C" w:rsidRPr="006839E2">
        <w:rPr>
          <w:rFonts w:hint="eastAsia"/>
          <w:sz w:val="21"/>
          <w:szCs w:val="21"/>
        </w:rPr>
        <w:t>修饰</w:t>
      </w:r>
      <w:r w:rsidR="008E088C" w:rsidRPr="006839E2">
        <w:rPr>
          <w:sz w:val="21"/>
          <w:szCs w:val="21"/>
        </w:rPr>
        <w:t>结构理论</w:t>
      </w:r>
      <w:r w:rsidR="00F3736B" w:rsidRPr="006839E2">
        <w:rPr>
          <w:rFonts w:hint="eastAsia"/>
          <w:sz w:val="21"/>
          <w:szCs w:val="21"/>
        </w:rPr>
        <w:t>篇章树</w:t>
      </w:r>
      <w:r w:rsidR="00F3736B" w:rsidRPr="006839E2">
        <w:rPr>
          <w:sz w:val="21"/>
          <w:szCs w:val="21"/>
        </w:rPr>
        <w:t>库</w:t>
      </w:r>
      <w:r w:rsidR="00F3736B" w:rsidRPr="006839E2">
        <w:rPr>
          <w:sz w:val="21"/>
          <w:szCs w:val="21"/>
        </w:rPr>
        <w:t>(</w:t>
      </w:r>
      <w:r w:rsidR="00974B18" w:rsidRPr="006839E2">
        <w:rPr>
          <w:kern w:val="0"/>
          <w:sz w:val="21"/>
          <w:szCs w:val="21"/>
        </w:rPr>
        <w:t xml:space="preserve">RST </w:t>
      </w:r>
      <w:r w:rsidR="00455081" w:rsidRPr="006839E2">
        <w:rPr>
          <w:kern w:val="0"/>
          <w:sz w:val="21"/>
          <w:szCs w:val="21"/>
        </w:rPr>
        <w:t xml:space="preserve">discourse </w:t>
      </w:r>
      <w:proofErr w:type="spellStart"/>
      <w:r w:rsidR="00455081" w:rsidRPr="006839E2">
        <w:rPr>
          <w:kern w:val="0"/>
          <w:sz w:val="21"/>
          <w:szCs w:val="21"/>
        </w:rPr>
        <w:t>t</w:t>
      </w:r>
      <w:r w:rsidR="00C73276" w:rsidRPr="006839E2">
        <w:rPr>
          <w:kern w:val="0"/>
          <w:sz w:val="21"/>
          <w:szCs w:val="21"/>
        </w:rPr>
        <w:t>reebank</w:t>
      </w:r>
      <w:proofErr w:type="spellEnd"/>
      <w:r w:rsidR="00C73276" w:rsidRPr="006839E2">
        <w:rPr>
          <w:kern w:val="0"/>
          <w:sz w:val="21"/>
          <w:szCs w:val="21"/>
        </w:rPr>
        <w:t>,</w:t>
      </w:r>
      <w:r w:rsidR="00951001" w:rsidRPr="006839E2">
        <w:rPr>
          <w:kern w:val="0"/>
          <w:sz w:val="21"/>
          <w:szCs w:val="21"/>
        </w:rPr>
        <w:t xml:space="preserve"> </w:t>
      </w:r>
      <w:r w:rsidR="006F7DF8" w:rsidRPr="006839E2">
        <w:rPr>
          <w:kern w:val="0"/>
          <w:sz w:val="21"/>
          <w:szCs w:val="21"/>
        </w:rPr>
        <w:t>RST-DT)</w:t>
      </w:r>
      <w:r w:rsidR="00131E4D" w:rsidRPr="006839E2">
        <w:rPr>
          <w:iCs/>
          <w:sz w:val="21"/>
          <w:szCs w:val="21"/>
          <w:vertAlign w:val="superscript"/>
        </w:rPr>
        <w:t>[7</w:t>
      </w:r>
      <w:r w:rsidR="006F7DF8" w:rsidRPr="006839E2">
        <w:rPr>
          <w:iCs/>
          <w:sz w:val="21"/>
          <w:szCs w:val="21"/>
          <w:vertAlign w:val="superscript"/>
        </w:rPr>
        <w:t>]</w:t>
      </w:r>
      <w:r w:rsidR="00BB3D13" w:rsidRPr="006839E2">
        <w:rPr>
          <w:kern w:val="0"/>
          <w:sz w:val="21"/>
          <w:szCs w:val="21"/>
        </w:rPr>
        <w:t>、</w:t>
      </w:r>
      <w:r w:rsidR="00FD2341" w:rsidRPr="006839E2">
        <w:rPr>
          <w:rFonts w:hint="eastAsia"/>
          <w:kern w:val="0"/>
          <w:sz w:val="21"/>
          <w:szCs w:val="21"/>
        </w:rPr>
        <w:t>宾州</w:t>
      </w:r>
      <w:r w:rsidR="00FD2341" w:rsidRPr="006839E2">
        <w:rPr>
          <w:kern w:val="0"/>
          <w:sz w:val="21"/>
          <w:szCs w:val="21"/>
        </w:rPr>
        <w:t>篇章树库</w:t>
      </w:r>
      <w:r w:rsidR="00455081" w:rsidRPr="006839E2">
        <w:rPr>
          <w:kern w:val="0"/>
          <w:sz w:val="21"/>
          <w:szCs w:val="21"/>
        </w:rPr>
        <w:t>(</w:t>
      </w:r>
      <w:proofErr w:type="spellStart"/>
      <w:r w:rsidR="00455081" w:rsidRPr="006839E2">
        <w:rPr>
          <w:kern w:val="0"/>
          <w:sz w:val="21"/>
          <w:szCs w:val="21"/>
        </w:rPr>
        <w:t>penn</w:t>
      </w:r>
      <w:proofErr w:type="spellEnd"/>
      <w:r w:rsidR="00455081" w:rsidRPr="006839E2">
        <w:rPr>
          <w:kern w:val="0"/>
          <w:sz w:val="21"/>
          <w:szCs w:val="21"/>
        </w:rPr>
        <w:t xml:space="preserve"> discourse </w:t>
      </w:r>
      <w:proofErr w:type="spellStart"/>
      <w:r w:rsidR="00455081" w:rsidRPr="006839E2">
        <w:rPr>
          <w:kern w:val="0"/>
          <w:sz w:val="21"/>
          <w:szCs w:val="21"/>
        </w:rPr>
        <w:t>t</w:t>
      </w:r>
      <w:r w:rsidR="005F518A" w:rsidRPr="006839E2">
        <w:rPr>
          <w:kern w:val="0"/>
          <w:sz w:val="21"/>
          <w:szCs w:val="21"/>
        </w:rPr>
        <w:t>reebank</w:t>
      </w:r>
      <w:proofErr w:type="spellEnd"/>
      <w:r w:rsidR="005F518A" w:rsidRPr="006839E2">
        <w:rPr>
          <w:kern w:val="0"/>
          <w:sz w:val="21"/>
          <w:szCs w:val="21"/>
        </w:rPr>
        <w:t xml:space="preserve">, </w:t>
      </w:r>
      <w:r w:rsidR="006F7DF8" w:rsidRPr="006839E2">
        <w:rPr>
          <w:kern w:val="0"/>
          <w:sz w:val="21"/>
          <w:szCs w:val="21"/>
        </w:rPr>
        <w:t>PDTB)</w:t>
      </w:r>
      <w:r w:rsidR="00131E4D" w:rsidRPr="006839E2">
        <w:rPr>
          <w:iCs/>
          <w:sz w:val="21"/>
          <w:szCs w:val="21"/>
          <w:vertAlign w:val="superscript"/>
        </w:rPr>
        <w:t>[8</w:t>
      </w:r>
      <w:r w:rsidR="006F7DF8" w:rsidRPr="006839E2">
        <w:rPr>
          <w:iCs/>
          <w:sz w:val="21"/>
          <w:szCs w:val="21"/>
          <w:vertAlign w:val="superscript"/>
        </w:rPr>
        <w:t>]</w:t>
      </w:r>
      <w:r w:rsidR="006F7DF8" w:rsidRPr="006839E2">
        <w:rPr>
          <w:kern w:val="0"/>
          <w:sz w:val="21"/>
          <w:szCs w:val="21"/>
        </w:rPr>
        <w:t>和</w:t>
      </w:r>
      <w:r w:rsidR="00917628" w:rsidRPr="006839E2">
        <w:rPr>
          <w:kern w:val="0"/>
          <w:sz w:val="21"/>
          <w:szCs w:val="21"/>
        </w:rPr>
        <w:t>图库</w:t>
      </w:r>
      <w:r w:rsidR="000200DA" w:rsidRPr="006839E2">
        <w:rPr>
          <w:kern w:val="0"/>
          <w:sz w:val="21"/>
          <w:szCs w:val="21"/>
        </w:rPr>
        <w:t xml:space="preserve"> </w:t>
      </w:r>
      <w:r w:rsidR="00917628" w:rsidRPr="006839E2">
        <w:rPr>
          <w:kern w:val="0"/>
          <w:sz w:val="21"/>
          <w:szCs w:val="21"/>
        </w:rPr>
        <w:t>(</w:t>
      </w:r>
      <w:proofErr w:type="spellStart"/>
      <w:r w:rsidR="006F7DF8" w:rsidRPr="006839E2">
        <w:rPr>
          <w:kern w:val="0"/>
          <w:sz w:val="21"/>
          <w:szCs w:val="21"/>
        </w:rPr>
        <w:t>GraphBank</w:t>
      </w:r>
      <w:proofErr w:type="spellEnd"/>
      <w:r w:rsidR="00917628" w:rsidRPr="006839E2">
        <w:rPr>
          <w:kern w:val="0"/>
          <w:sz w:val="21"/>
          <w:szCs w:val="21"/>
        </w:rPr>
        <w:t>)</w:t>
      </w:r>
      <w:r w:rsidR="00131E4D" w:rsidRPr="006839E2">
        <w:rPr>
          <w:iCs/>
          <w:sz w:val="21"/>
          <w:szCs w:val="21"/>
          <w:vertAlign w:val="superscript"/>
        </w:rPr>
        <w:t>[9</w:t>
      </w:r>
      <w:r w:rsidR="006F7DF8" w:rsidRPr="006839E2">
        <w:rPr>
          <w:iCs/>
          <w:sz w:val="21"/>
          <w:szCs w:val="21"/>
          <w:vertAlign w:val="superscript"/>
        </w:rPr>
        <w:t>]</w:t>
      </w:r>
      <w:r w:rsidR="006F7DF8" w:rsidRPr="006839E2">
        <w:rPr>
          <w:kern w:val="0"/>
          <w:sz w:val="21"/>
          <w:szCs w:val="21"/>
        </w:rPr>
        <w:t>。</w:t>
      </w:r>
      <w:r w:rsidR="005343F7" w:rsidRPr="006839E2">
        <w:rPr>
          <w:kern w:val="0"/>
          <w:sz w:val="21"/>
          <w:szCs w:val="21"/>
        </w:rPr>
        <w:t>这些研究学者主要集中于使用传统的特征</w:t>
      </w:r>
      <w:r w:rsidR="00917EBC" w:rsidRPr="006839E2">
        <w:rPr>
          <w:kern w:val="0"/>
          <w:sz w:val="21"/>
          <w:szCs w:val="21"/>
        </w:rPr>
        <w:t>提取</w:t>
      </w:r>
      <w:r w:rsidR="00B44963" w:rsidRPr="006839E2">
        <w:rPr>
          <w:kern w:val="0"/>
          <w:sz w:val="21"/>
          <w:szCs w:val="21"/>
        </w:rPr>
        <w:t>方法</w:t>
      </w:r>
      <w:r w:rsidR="00B44963" w:rsidRPr="006839E2">
        <w:rPr>
          <w:rFonts w:hint="eastAsia"/>
          <w:kern w:val="0"/>
          <w:sz w:val="21"/>
          <w:szCs w:val="21"/>
        </w:rPr>
        <w:t>研究</w:t>
      </w:r>
      <w:r w:rsidR="00B44963" w:rsidRPr="006839E2">
        <w:rPr>
          <w:kern w:val="0"/>
          <w:sz w:val="21"/>
          <w:szCs w:val="21"/>
        </w:rPr>
        <w:t>隐式篇章关系识别，</w:t>
      </w:r>
      <w:r w:rsidR="00CB3CE2" w:rsidRPr="006839E2">
        <w:rPr>
          <w:rFonts w:hint="eastAsia"/>
          <w:kern w:val="0"/>
          <w:sz w:val="21"/>
          <w:szCs w:val="21"/>
        </w:rPr>
        <w:t>前人</w:t>
      </w:r>
      <w:r w:rsidR="00B44963" w:rsidRPr="006839E2">
        <w:rPr>
          <w:kern w:val="0"/>
          <w:sz w:val="21"/>
          <w:szCs w:val="21"/>
        </w:rPr>
        <w:t>通过研究和探索积累了丰富的特征</w:t>
      </w:r>
      <w:r w:rsidR="00D62736" w:rsidRPr="006839E2">
        <w:rPr>
          <w:kern w:val="0"/>
          <w:sz w:val="21"/>
          <w:szCs w:val="21"/>
          <w:vertAlign w:val="superscript"/>
        </w:rPr>
        <w:t>[</w:t>
      </w:r>
      <w:r w:rsidR="008F5F81" w:rsidRPr="006839E2">
        <w:rPr>
          <w:kern w:val="0"/>
          <w:sz w:val="21"/>
          <w:szCs w:val="21"/>
          <w:vertAlign w:val="superscript"/>
        </w:rPr>
        <w:t>10</w:t>
      </w:r>
      <w:r w:rsidR="00A12A22" w:rsidRPr="006839E2">
        <w:rPr>
          <w:kern w:val="0"/>
          <w:sz w:val="21"/>
          <w:szCs w:val="21"/>
          <w:vertAlign w:val="superscript"/>
        </w:rPr>
        <w:t>-</w:t>
      </w:r>
      <w:r w:rsidR="0028603F" w:rsidRPr="006839E2">
        <w:rPr>
          <w:kern w:val="0"/>
          <w:sz w:val="21"/>
          <w:szCs w:val="21"/>
          <w:vertAlign w:val="superscript"/>
        </w:rPr>
        <w:t>20</w:t>
      </w:r>
      <w:r w:rsidR="00D62736" w:rsidRPr="006839E2">
        <w:rPr>
          <w:kern w:val="0"/>
          <w:sz w:val="21"/>
          <w:szCs w:val="21"/>
          <w:vertAlign w:val="superscript"/>
        </w:rPr>
        <w:t>]</w:t>
      </w:r>
      <w:r w:rsidR="00B44963" w:rsidRPr="006839E2">
        <w:rPr>
          <w:kern w:val="0"/>
          <w:sz w:val="21"/>
          <w:szCs w:val="21"/>
        </w:rPr>
        <w:t>。</w:t>
      </w:r>
      <w:r w:rsidR="005C0E20" w:rsidRPr="006839E2">
        <w:rPr>
          <w:kern w:val="0"/>
          <w:sz w:val="21"/>
          <w:szCs w:val="21"/>
        </w:rPr>
        <w:t>2009</w:t>
      </w:r>
      <w:r w:rsidR="005C0E20" w:rsidRPr="006839E2">
        <w:rPr>
          <w:kern w:val="0"/>
          <w:sz w:val="21"/>
          <w:szCs w:val="21"/>
        </w:rPr>
        <w:t>年</w:t>
      </w:r>
      <w:proofErr w:type="spellStart"/>
      <w:r w:rsidR="005C0E20" w:rsidRPr="006839E2">
        <w:rPr>
          <w:kern w:val="0"/>
          <w:sz w:val="21"/>
          <w:szCs w:val="21"/>
        </w:rPr>
        <w:t>Pitler</w:t>
      </w:r>
      <w:proofErr w:type="spellEnd"/>
      <w:r w:rsidR="00113D0E" w:rsidRPr="006839E2">
        <w:rPr>
          <w:kern w:val="0"/>
          <w:sz w:val="21"/>
          <w:szCs w:val="21"/>
        </w:rPr>
        <w:t>等</w:t>
      </w:r>
      <w:r w:rsidR="00E62685" w:rsidRPr="006839E2">
        <w:rPr>
          <w:kern w:val="0"/>
          <w:sz w:val="21"/>
          <w:szCs w:val="21"/>
          <w:vertAlign w:val="superscript"/>
        </w:rPr>
        <w:t>[</w:t>
      </w:r>
      <w:r w:rsidR="00D50F11" w:rsidRPr="006839E2">
        <w:rPr>
          <w:kern w:val="0"/>
          <w:sz w:val="21"/>
          <w:szCs w:val="21"/>
          <w:vertAlign w:val="superscript"/>
        </w:rPr>
        <w:t>10</w:t>
      </w:r>
      <w:r w:rsidR="00E62685" w:rsidRPr="006839E2">
        <w:rPr>
          <w:kern w:val="0"/>
          <w:sz w:val="21"/>
          <w:szCs w:val="21"/>
          <w:vertAlign w:val="superscript"/>
        </w:rPr>
        <w:t>]</w:t>
      </w:r>
      <w:r w:rsidR="005C0E20" w:rsidRPr="006839E2">
        <w:rPr>
          <w:kern w:val="0"/>
          <w:sz w:val="21"/>
          <w:szCs w:val="21"/>
        </w:rPr>
        <w:t>收集了一些语言特征</w:t>
      </w:r>
      <w:r w:rsidR="005C0E20" w:rsidRPr="006839E2">
        <w:rPr>
          <w:kern w:val="0"/>
          <w:sz w:val="21"/>
          <w:szCs w:val="21"/>
        </w:rPr>
        <w:t xml:space="preserve">, </w:t>
      </w:r>
      <w:r w:rsidR="005C0E20" w:rsidRPr="006839E2">
        <w:rPr>
          <w:kern w:val="0"/>
          <w:sz w:val="21"/>
          <w:szCs w:val="21"/>
        </w:rPr>
        <w:t>如词极特征等</w:t>
      </w:r>
      <w:r w:rsidR="005C0E20" w:rsidRPr="006839E2">
        <w:rPr>
          <w:kern w:val="0"/>
          <w:sz w:val="21"/>
          <w:szCs w:val="21"/>
        </w:rPr>
        <w:t>;Lin</w:t>
      </w:r>
      <w:r w:rsidR="00113D0E" w:rsidRPr="006839E2">
        <w:rPr>
          <w:kern w:val="0"/>
          <w:sz w:val="21"/>
          <w:szCs w:val="21"/>
        </w:rPr>
        <w:t>等</w:t>
      </w:r>
      <w:r w:rsidR="00E961DD" w:rsidRPr="006839E2">
        <w:rPr>
          <w:kern w:val="0"/>
          <w:sz w:val="21"/>
          <w:szCs w:val="21"/>
          <w:vertAlign w:val="superscript"/>
        </w:rPr>
        <w:t>[11</w:t>
      </w:r>
      <w:r w:rsidR="005C0E20" w:rsidRPr="006839E2">
        <w:rPr>
          <w:kern w:val="0"/>
          <w:sz w:val="21"/>
          <w:szCs w:val="21"/>
          <w:vertAlign w:val="superscript"/>
        </w:rPr>
        <w:t>]</w:t>
      </w:r>
      <w:r w:rsidR="005C0E20" w:rsidRPr="006839E2">
        <w:rPr>
          <w:kern w:val="0"/>
          <w:sz w:val="21"/>
          <w:szCs w:val="21"/>
        </w:rPr>
        <w:t>引入</w:t>
      </w:r>
      <w:r w:rsidR="007B4059" w:rsidRPr="006839E2">
        <w:rPr>
          <w:kern w:val="0"/>
          <w:sz w:val="21"/>
          <w:szCs w:val="21"/>
        </w:rPr>
        <w:t>了</w:t>
      </w:r>
      <w:r w:rsidR="005C0E20" w:rsidRPr="006839E2">
        <w:rPr>
          <w:kern w:val="0"/>
          <w:sz w:val="21"/>
          <w:szCs w:val="21"/>
        </w:rPr>
        <w:t>带有语义特性的依赖式规则和产生式规则</w:t>
      </w:r>
      <w:r w:rsidR="00CE37CB" w:rsidRPr="006839E2">
        <w:rPr>
          <w:kern w:val="0"/>
          <w:sz w:val="21"/>
          <w:szCs w:val="21"/>
        </w:rPr>
        <w:t>;</w:t>
      </w:r>
      <w:r w:rsidR="00CE37CB" w:rsidRPr="006839E2">
        <w:rPr>
          <w:rFonts w:hint="eastAsia"/>
          <w:kern w:val="0"/>
          <w:sz w:val="21"/>
          <w:szCs w:val="21"/>
        </w:rPr>
        <w:t>Brain</w:t>
      </w:r>
      <w:r w:rsidR="007B4059" w:rsidRPr="006839E2">
        <w:rPr>
          <w:rFonts w:hint="eastAsia"/>
          <w:kern w:val="0"/>
          <w:sz w:val="21"/>
          <w:szCs w:val="21"/>
        </w:rPr>
        <w:t>等</w:t>
      </w:r>
      <w:r w:rsidR="00E961DD" w:rsidRPr="006839E2">
        <w:rPr>
          <w:rFonts w:hint="eastAsia"/>
          <w:kern w:val="0"/>
          <w:sz w:val="21"/>
          <w:szCs w:val="21"/>
          <w:vertAlign w:val="superscript"/>
        </w:rPr>
        <w:t>[18</w:t>
      </w:r>
      <w:r w:rsidR="00CE37CB" w:rsidRPr="006839E2">
        <w:rPr>
          <w:rFonts w:hint="eastAsia"/>
          <w:kern w:val="0"/>
          <w:sz w:val="21"/>
          <w:szCs w:val="21"/>
          <w:vertAlign w:val="superscript"/>
        </w:rPr>
        <w:t>]</w:t>
      </w:r>
      <w:r w:rsidR="00CE37CB" w:rsidRPr="006839E2">
        <w:rPr>
          <w:rFonts w:hint="eastAsia"/>
          <w:kern w:val="0"/>
          <w:sz w:val="21"/>
          <w:szCs w:val="21"/>
        </w:rPr>
        <w:t>对过去常用的</w:t>
      </w:r>
      <w:r w:rsidR="00AD1247" w:rsidRPr="006839E2">
        <w:rPr>
          <w:rFonts w:hint="eastAsia"/>
          <w:kern w:val="0"/>
          <w:sz w:val="21"/>
          <w:szCs w:val="21"/>
        </w:rPr>
        <w:t>单词对</w:t>
      </w:r>
      <w:r w:rsidR="00CE37CB" w:rsidRPr="006839E2">
        <w:rPr>
          <w:rFonts w:hint="eastAsia"/>
          <w:kern w:val="0"/>
          <w:sz w:val="21"/>
          <w:szCs w:val="21"/>
        </w:rPr>
        <w:t>特征进行改造，从</w:t>
      </w:r>
      <w:proofErr w:type="spellStart"/>
      <w:r w:rsidR="00CE37CB" w:rsidRPr="006839E2">
        <w:rPr>
          <w:kern w:val="0"/>
          <w:sz w:val="22"/>
          <w:szCs w:val="22"/>
        </w:rPr>
        <w:t>Gigaword</w:t>
      </w:r>
      <w:proofErr w:type="spellEnd"/>
      <w:r w:rsidR="00CE37CB" w:rsidRPr="006839E2">
        <w:rPr>
          <w:rFonts w:hint="eastAsia"/>
          <w:kern w:val="0"/>
          <w:sz w:val="22"/>
          <w:szCs w:val="22"/>
        </w:rPr>
        <w:t>语料库中对</w:t>
      </w:r>
      <w:r w:rsidR="00851936" w:rsidRPr="006839E2">
        <w:rPr>
          <w:kern w:val="0"/>
          <w:sz w:val="22"/>
          <w:szCs w:val="22"/>
        </w:rPr>
        <w:t>单词对</w:t>
      </w:r>
      <w:r w:rsidR="00CE37CB" w:rsidRPr="006839E2">
        <w:rPr>
          <w:rFonts w:hint="eastAsia"/>
          <w:kern w:val="0"/>
          <w:sz w:val="22"/>
          <w:szCs w:val="22"/>
        </w:rPr>
        <w:t>进行统计得到一个更加密集的聚类单词对特征。</w:t>
      </w:r>
      <w:r w:rsidR="00AE5926" w:rsidRPr="006839E2">
        <w:rPr>
          <w:kern w:val="0"/>
          <w:sz w:val="21"/>
          <w:szCs w:val="21"/>
        </w:rPr>
        <w:t>国内也有一些研究者</w:t>
      </w:r>
      <w:r w:rsidR="004A2D0A" w:rsidRPr="006839E2">
        <w:rPr>
          <w:kern w:val="0"/>
          <w:sz w:val="21"/>
          <w:szCs w:val="21"/>
        </w:rPr>
        <w:t>基于特征提取</w:t>
      </w:r>
      <w:r w:rsidR="0042706C" w:rsidRPr="006839E2">
        <w:rPr>
          <w:kern w:val="0"/>
          <w:sz w:val="21"/>
          <w:szCs w:val="21"/>
        </w:rPr>
        <w:t>方法</w:t>
      </w:r>
      <w:r w:rsidR="00AE5926" w:rsidRPr="006839E2">
        <w:rPr>
          <w:kern w:val="0"/>
          <w:sz w:val="21"/>
          <w:szCs w:val="21"/>
        </w:rPr>
        <w:t>运用监督学习方法识别隐式篇章关系</w:t>
      </w:r>
      <w:r w:rsidR="0042706C" w:rsidRPr="006839E2">
        <w:rPr>
          <w:kern w:val="0"/>
          <w:sz w:val="21"/>
          <w:szCs w:val="21"/>
          <w:vertAlign w:val="superscript"/>
        </w:rPr>
        <w:t xml:space="preserve"> </w:t>
      </w:r>
      <w:r w:rsidR="00340D1A" w:rsidRPr="006839E2">
        <w:rPr>
          <w:kern w:val="0"/>
          <w:sz w:val="21"/>
          <w:szCs w:val="21"/>
          <w:vertAlign w:val="superscript"/>
        </w:rPr>
        <w:t>[21</w:t>
      </w:r>
      <w:r w:rsidR="0042706C" w:rsidRPr="006839E2">
        <w:rPr>
          <w:kern w:val="0"/>
          <w:sz w:val="21"/>
          <w:szCs w:val="21"/>
          <w:vertAlign w:val="superscript"/>
        </w:rPr>
        <w:t>-</w:t>
      </w:r>
      <w:r w:rsidR="00340D1A" w:rsidRPr="006839E2">
        <w:rPr>
          <w:kern w:val="0"/>
          <w:sz w:val="21"/>
          <w:szCs w:val="21"/>
          <w:vertAlign w:val="superscript"/>
        </w:rPr>
        <w:t>25</w:t>
      </w:r>
      <w:r w:rsidR="00AE5926" w:rsidRPr="006839E2">
        <w:rPr>
          <w:kern w:val="0"/>
          <w:sz w:val="21"/>
          <w:szCs w:val="21"/>
          <w:vertAlign w:val="superscript"/>
        </w:rPr>
        <w:t>]</w:t>
      </w:r>
      <w:r w:rsidR="00AE5926" w:rsidRPr="006839E2">
        <w:rPr>
          <w:kern w:val="0"/>
          <w:sz w:val="21"/>
          <w:szCs w:val="21"/>
        </w:rPr>
        <w:t>。</w:t>
      </w:r>
      <w:r w:rsidR="00AE5926" w:rsidRPr="006839E2">
        <w:rPr>
          <w:kern w:val="0"/>
          <w:sz w:val="21"/>
          <w:szCs w:val="21"/>
        </w:rPr>
        <w:t>2014</w:t>
      </w:r>
      <w:r w:rsidR="00AE5926" w:rsidRPr="006839E2">
        <w:rPr>
          <w:kern w:val="0"/>
          <w:sz w:val="21"/>
          <w:szCs w:val="21"/>
        </w:rPr>
        <w:t>年刘初等</w:t>
      </w:r>
      <w:r w:rsidR="00AE5926" w:rsidRPr="006839E2">
        <w:rPr>
          <w:kern w:val="0"/>
          <w:sz w:val="21"/>
          <w:szCs w:val="21"/>
          <w:vertAlign w:val="superscript"/>
        </w:rPr>
        <w:t>[2</w:t>
      </w:r>
      <w:r w:rsidR="00340D1A" w:rsidRPr="006839E2">
        <w:rPr>
          <w:rFonts w:hint="eastAsia"/>
          <w:kern w:val="0"/>
          <w:sz w:val="21"/>
          <w:szCs w:val="21"/>
          <w:vertAlign w:val="superscript"/>
        </w:rPr>
        <w:t>3</w:t>
      </w:r>
      <w:r w:rsidR="00AE5926" w:rsidRPr="006839E2">
        <w:rPr>
          <w:kern w:val="0"/>
          <w:sz w:val="21"/>
          <w:szCs w:val="21"/>
          <w:vertAlign w:val="superscript"/>
        </w:rPr>
        <w:t>]</w:t>
      </w:r>
      <w:r w:rsidR="00AE5926" w:rsidRPr="006839E2">
        <w:rPr>
          <w:kern w:val="0"/>
          <w:sz w:val="21"/>
          <w:szCs w:val="21"/>
        </w:rPr>
        <w:t>提出基于自训练的半监督策略来识别隐式篇章关系，并对常用的</w:t>
      </w:r>
      <w:r w:rsidR="00AE5926" w:rsidRPr="006839E2">
        <w:rPr>
          <w:kern w:val="0"/>
          <w:sz w:val="21"/>
          <w:szCs w:val="21"/>
        </w:rPr>
        <w:t>9</w:t>
      </w:r>
      <w:r w:rsidR="00AE5926" w:rsidRPr="006839E2">
        <w:rPr>
          <w:kern w:val="0"/>
          <w:sz w:val="21"/>
          <w:szCs w:val="21"/>
        </w:rPr>
        <w:t>种篇章关系特征进行组合分析。</w:t>
      </w:r>
      <w:r w:rsidR="009B2F88" w:rsidRPr="006839E2">
        <w:rPr>
          <w:kern w:val="0"/>
          <w:sz w:val="21"/>
          <w:szCs w:val="21"/>
        </w:rPr>
        <w:t>前人的工作已经证实了</w:t>
      </w:r>
      <w:r w:rsidR="00EA0875" w:rsidRPr="006839E2">
        <w:rPr>
          <w:kern w:val="0"/>
          <w:sz w:val="21"/>
          <w:szCs w:val="21"/>
        </w:rPr>
        <w:t>现有</w:t>
      </w:r>
      <w:r w:rsidR="009B2F88" w:rsidRPr="006839E2">
        <w:rPr>
          <w:kern w:val="0"/>
          <w:sz w:val="21"/>
          <w:szCs w:val="21"/>
        </w:rPr>
        <w:t>特征具有很好的效果，</w:t>
      </w:r>
      <w:r w:rsidR="00C85121" w:rsidRPr="006839E2">
        <w:rPr>
          <w:kern w:val="0"/>
          <w:sz w:val="21"/>
          <w:szCs w:val="21"/>
        </w:rPr>
        <w:t>然而</w:t>
      </w:r>
      <w:r w:rsidR="00C826F8" w:rsidRPr="006839E2">
        <w:rPr>
          <w:rFonts w:hint="eastAsia"/>
          <w:kern w:val="0"/>
          <w:sz w:val="21"/>
          <w:szCs w:val="21"/>
        </w:rPr>
        <w:t>特征</w:t>
      </w:r>
      <w:r w:rsidR="00C826F8" w:rsidRPr="006839E2">
        <w:rPr>
          <w:kern w:val="0"/>
          <w:sz w:val="21"/>
          <w:szCs w:val="21"/>
        </w:rPr>
        <w:t>提取</w:t>
      </w:r>
      <w:r w:rsidR="00E25DE2" w:rsidRPr="006839E2">
        <w:rPr>
          <w:kern w:val="0"/>
          <w:sz w:val="21"/>
          <w:szCs w:val="21"/>
        </w:rPr>
        <w:t>方法需要投入大量的人力成本，</w:t>
      </w:r>
      <w:r w:rsidR="00E25DE2" w:rsidRPr="006839E2">
        <w:rPr>
          <w:rFonts w:hint="eastAsia"/>
          <w:kern w:val="0"/>
          <w:sz w:val="21"/>
          <w:szCs w:val="21"/>
        </w:rPr>
        <w:t>同时</w:t>
      </w:r>
      <w:r w:rsidR="00D02603" w:rsidRPr="006839E2">
        <w:rPr>
          <w:rFonts w:hint="eastAsia"/>
          <w:kern w:val="0"/>
          <w:sz w:val="21"/>
          <w:szCs w:val="21"/>
        </w:rPr>
        <w:t>特征</w:t>
      </w:r>
      <w:r w:rsidR="00D02603" w:rsidRPr="006839E2">
        <w:rPr>
          <w:kern w:val="0"/>
          <w:sz w:val="21"/>
          <w:szCs w:val="21"/>
        </w:rPr>
        <w:t>提取方法</w:t>
      </w:r>
      <w:r w:rsidR="00E25DE2" w:rsidRPr="006839E2">
        <w:rPr>
          <w:kern w:val="0"/>
          <w:sz w:val="21"/>
          <w:szCs w:val="21"/>
        </w:rPr>
        <w:t>难以获得</w:t>
      </w:r>
      <w:r w:rsidR="00E25DE2" w:rsidRPr="006839E2">
        <w:rPr>
          <w:rFonts w:hint="eastAsia"/>
          <w:kern w:val="0"/>
          <w:sz w:val="21"/>
          <w:szCs w:val="21"/>
        </w:rPr>
        <w:t>句子焦点信息</w:t>
      </w:r>
      <w:r w:rsidR="00E25DE2" w:rsidRPr="006839E2">
        <w:rPr>
          <w:kern w:val="0"/>
          <w:sz w:val="21"/>
          <w:szCs w:val="21"/>
        </w:rPr>
        <w:t>。</w:t>
      </w:r>
      <w:r w:rsidR="0041056F" w:rsidRPr="006839E2">
        <w:rPr>
          <w:rFonts w:hint="eastAsia"/>
          <w:kern w:val="0"/>
          <w:sz w:val="21"/>
          <w:szCs w:val="21"/>
        </w:rPr>
        <w:t>本研究</w:t>
      </w:r>
      <w:r w:rsidR="005E5E2A" w:rsidRPr="006839E2">
        <w:rPr>
          <w:rFonts w:hint="eastAsia"/>
          <w:kern w:val="0"/>
          <w:sz w:val="21"/>
          <w:szCs w:val="21"/>
        </w:rPr>
        <w:t>从</w:t>
      </w:r>
      <w:r w:rsidR="005E5E2A" w:rsidRPr="006839E2">
        <w:rPr>
          <w:kern w:val="0"/>
          <w:sz w:val="21"/>
          <w:szCs w:val="21"/>
        </w:rPr>
        <w:t>特征集合中抽取部分特征构建</w:t>
      </w:r>
      <w:r w:rsidR="005E5E2A" w:rsidRPr="006839E2">
        <w:rPr>
          <w:kern w:val="0"/>
          <w:sz w:val="21"/>
          <w:szCs w:val="21"/>
        </w:rPr>
        <w:t>baseline</w:t>
      </w:r>
      <w:r w:rsidR="005E5E2A" w:rsidRPr="006839E2">
        <w:rPr>
          <w:rFonts w:hint="eastAsia"/>
          <w:kern w:val="0"/>
          <w:sz w:val="21"/>
          <w:szCs w:val="21"/>
        </w:rPr>
        <w:t>系统</w:t>
      </w:r>
      <w:r w:rsidR="005E5E2A" w:rsidRPr="006839E2">
        <w:rPr>
          <w:kern w:val="0"/>
          <w:sz w:val="21"/>
          <w:szCs w:val="21"/>
        </w:rPr>
        <w:t>，</w:t>
      </w:r>
      <w:r w:rsidR="005E5E2A" w:rsidRPr="006839E2">
        <w:rPr>
          <w:rFonts w:hint="eastAsia"/>
          <w:kern w:val="0"/>
          <w:sz w:val="21"/>
          <w:szCs w:val="21"/>
        </w:rPr>
        <w:t>同时</w:t>
      </w:r>
      <w:r w:rsidR="005E5E2A" w:rsidRPr="006839E2">
        <w:rPr>
          <w:kern w:val="0"/>
          <w:sz w:val="21"/>
          <w:szCs w:val="21"/>
        </w:rPr>
        <w:t>从中选出部分特征提升混合树模型识别效果。</w:t>
      </w:r>
    </w:p>
    <w:p w:rsidR="00586B6F" w:rsidRPr="006839E2" w:rsidRDefault="006F0228" w:rsidP="006839E2">
      <w:pPr>
        <w:pStyle w:val="a0"/>
        <w:spacing w:line="360" w:lineRule="auto"/>
        <w:ind w:firstLineChars="0" w:firstLine="0"/>
        <w:rPr>
          <w:kern w:val="0"/>
          <w:sz w:val="21"/>
          <w:szCs w:val="21"/>
        </w:rPr>
      </w:pPr>
      <w:r w:rsidRPr="006839E2">
        <w:rPr>
          <w:kern w:val="0"/>
          <w:sz w:val="21"/>
          <w:szCs w:val="21"/>
        </w:rPr>
        <w:tab/>
      </w:r>
      <w:r w:rsidR="007F5D04" w:rsidRPr="006839E2">
        <w:rPr>
          <w:kern w:val="0"/>
          <w:sz w:val="21"/>
          <w:szCs w:val="21"/>
        </w:rPr>
        <w:t>深度学习在图像和语音领域得到广泛应用并取得显著效果，</w:t>
      </w:r>
      <w:proofErr w:type="spellStart"/>
      <w:r w:rsidR="009F360B" w:rsidRPr="006839E2">
        <w:rPr>
          <w:kern w:val="0"/>
          <w:sz w:val="21"/>
          <w:szCs w:val="18"/>
        </w:rPr>
        <w:t>Rumelhart</w:t>
      </w:r>
      <w:proofErr w:type="spellEnd"/>
      <w:r w:rsidR="00F04E31" w:rsidRPr="006839E2">
        <w:rPr>
          <w:rFonts w:hint="eastAsia"/>
          <w:kern w:val="0"/>
          <w:sz w:val="21"/>
          <w:szCs w:val="18"/>
        </w:rPr>
        <w:t>等</w:t>
      </w:r>
      <w:r w:rsidR="009F360B" w:rsidRPr="006839E2">
        <w:rPr>
          <w:kern w:val="0"/>
          <w:sz w:val="24"/>
          <w:szCs w:val="21"/>
          <w:vertAlign w:val="superscript"/>
        </w:rPr>
        <w:t xml:space="preserve"> </w:t>
      </w:r>
      <w:r w:rsidR="003B068E" w:rsidRPr="006839E2">
        <w:rPr>
          <w:kern w:val="0"/>
          <w:sz w:val="21"/>
          <w:szCs w:val="21"/>
          <w:vertAlign w:val="superscript"/>
        </w:rPr>
        <w:t>[26</w:t>
      </w:r>
      <w:r w:rsidR="00B4314E" w:rsidRPr="006839E2">
        <w:rPr>
          <w:kern w:val="0"/>
          <w:sz w:val="21"/>
          <w:szCs w:val="21"/>
          <w:vertAlign w:val="superscript"/>
        </w:rPr>
        <w:t>]</w:t>
      </w:r>
      <w:r w:rsidR="003B24E9" w:rsidRPr="006839E2">
        <w:rPr>
          <w:kern w:val="0"/>
          <w:sz w:val="21"/>
          <w:szCs w:val="21"/>
        </w:rPr>
        <w:t>首次提出了词向量</w:t>
      </w:r>
      <w:r w:rsidR="00D91F79" w:rsidRPr="006839E2">
        <w:rPr>
          <w:kern w:val="0"/>
          <w:sz w:val="21"/>
          <w:szCs w:val="21"/>
        </w:rPr>
        <w:t>，</w:t>
      </w:r>
      <w:r w:rsidR="00EA6BF5" w:rsidRPr="006839E2">
        <w:rPr>
          <w:rFonts w:hint="eastAsia"/>
          <w:kern w:val="0"/>
          <w:sz w:val="21"/>
          <w:szCs w:val="21"/>
        </w:rPr>
        <w:t>利用</w:t>
      </w:r>
      <w:r w:rsidR="007A44B6" w:rsidRPr="006839E2">
        <w:rPr>
          <w:kern w:val="0"/>
          <w:sz w:val="21"/>
          <w:szCs w:val="21"/>
        </w:rPr>
        <w:t>大量</w:t>
      </w:r>
      <w:r w:rsidR="00E74316" w:rsidRPr="006839E2">
        <w:rPr>
          <w:kern w:val="0"/>
          <w:sz w:val="21"/>
          <w:szCs w:val="21"/>
        </w:rPr>
        <w:t>无</w:t>
      </w:r>
      <w:r w:rsidR="00444ED5" w:rsidRPr="006839E2">
        <w:rPr>
          <w:rFonts w:hint="eastAsia"/>
          <w:kern w:val="0"/>
          <w:sz w:val="21"/>
          <w:szCs w:val="21"/>
        </w:rPr>
        <w:t>标注</w:t>
      </w:r>
      <w:r w:rsidR="00444ED5" w:rsidRPr="006839E2">
        <w:rPr>
          <w:kern w:val="0"/>
          <w:sz w:val="21"/>
          <w:szCs w:val="21"/>
        </w:rPr>
        <w:t>数据</w:t>
      </w:r>
      <w:r w:rsidR="007A44B6" w:rsidRPr="006839E2">
        <w:rPr>
          <w:kern w:val="0"/>
          <w:sz w:val="21"/>
          <w:szCs w:val="21"/>
        </w:rPr>
        <w:t>训练得到</w:t>
      </w:r>
      <w:r w:rsidR="00852140" w:rsidRPr="006839E2">
        <w:rPr>
          <w:kern w:val="0"/>
          <w:sz w:val="21"/>
          <w:szCs w:val="21"/>
        </w:rPr>
        <w:t>具有语义信息</w:t>
      </w:r>
      <w:r w:rsidR="00455A0F" w:rsidRPr="006839E2">
        <w:rPr>
          <w:kern w:val="0"/>
          <w:sz w:val="21"/>
          <w:szCs w:val="21"/>
        </w:rPr>
        <w:t>的单</w:t>
      </w:r>
      <w:r w:rsidR="007A44B6" w:rsidRPr="006839E2">
        <w:rPr>
          <w:kern w:val="0"/>
          <w:sz w:val="21"/>
          <w:szCs w:val="21"/>
        </w:rPr>
        <w:t>词向量</w:t>
      </w:r>
      <w:r w:rsidR="00E76076" w:rsidRPr="006839E2">
        <w:rPr>
          <w:kern w:val="0"/>
          <w:sz w:val="21"/>
          <w:szCs w:val="21"/>
        </w:rPr>
        <w:t>，这也是统计自然语言领域的重要创举</w:t>
      </w:r>
      <w:r w:rsidR="00B7102A" w:rsidRPr="006839E2">
        <w:rPr>
          <w:kern w:val="0"/>
          <w:sz w:val="21"/>
          <w:szCs w:val="21"/>
        </w:rPr>
        <w:t>。</w:t>
      </w:r>
      <w:r w:rsidR="00915A2F" w:rsidRPr="006839E2">
        <w:rPr>
          <w:kern w:val="0"/>
          <w:sz w:val="21"/>
          <w:szCs w:val="21"/>
        </w:rPr>
        <w:t>为了处理复杂的任务，需要训练能够捕获语法、语义甚至语用等信息的句子向量。关于这方面的模型可以分为三类：</w:t>
      </w:r>
      <w:bookmarkStart w:id="7" w:name="OLE_LINK5"/>
      <w:bookmarkStart w:id="8" w:name="OLE_LINK6"/>
      <w:r w:rsidR="00915A2F" w:rsidRPr="006839E2">
        <w:rPr>
          <w:kern w:val="0"/>
          <w:sz w:val="21"/>
          <w:szCs w:val="21"/>
        </w:rPr>
        <w:t>词袋模型</w:t>
      </w:r>
      <w:bookmarkEnd w:id="7"/>
      <w:bookmarkEnd w:id="8"/>
      <w:r w:rsidR="00915A2F" w:rsidRPr="006839E2">
        <w:rPr>
          <w:kern w:val="0"/>
          <w:sz w:val="21"/>
          <w:szCs w:val="21"/>
          <w:vertAlign w:val="superscript"/>
        </w:rPr>
        <w:t>[</w:t>
      </w:r>
      <w:r w:rsidR="006E6C84" w:rsidRPr="006839E2">
        <w:rPr>
          <w:rFonts w:hint="eastAsia"/>
          <w:kern w:val="0"/>
          <w:sz w:val="21"/>
          <w:szCs w:val="21"/>
          <w:vertAlign w:val="superscript"/>
        </w:rPr>
        <w:t>27</w:t>
      </w:r>
      <w:r w:rsidR="00915A2F" w:rsidRPr="006839E2">
        <w:rPr>
          <w:kern w:val="0"/>
          <w:sz w:val="21"/>
          <w:szCs w:val="21"/>
          <w:vertAlign w:val="superscript"/>
        </w:rPr>
        <w:t>]</w:t>
      </w:r>
      <w:r w:rsidR="00915A2F" w:rsidRPr="006839E2">
        <w:rPr>
          <w:kern w:val="0"/>
          <w:sz w:val="21"/>
          <w:szCs w:val="21"/>
        </w:rPr>
        <w:t>、序列模型</w:t>
      </w:r>
      <w:r w:rsidR="00915A2F" w:rsidRPr="006839E2">
        <w:rPr>
          <w:kern w:val="0"/>
          <w:sz w:val="21"/>
          <w:szCs w:val="21"/>
          <w:vertAlign w:val="superscript"/>
        </w:rPr>
        <w:t>[</w:t>
      </w:r>
      <w:r w:rsidR="00E75DC4" w:rsidRPr="006839E2">
        <w:rPr>
          <w:rFonts w:hint="eastAsia"/>
          <w:kern w:val="0"/>
          <w:sz w:val="21"/>
          <w:szCs w:val="21"/>
          <w:vertAlign w:val="superscript"/>
        </w:rPr>
        <w:t>2</w:t>
      </w:r>
      <w:r w:rsidR="006E6C84" w:rsidRPr="006839E2">
        <w:rPr>
          <w:rFonts w:hint="eastAsia"/>
          <w:kern w:val="0"/>
          <w:sz w:val="21"/>
          <w:szCs w:val="21"/>
          <w:vertAlign w:val="superscript"/>
        </w:rPr>
        <w:t>8</w:t>
      </w:r>
      <w:r w:rsidR="00955A12" w:rsidRPr="006839E2">
        <w:rPr>
          <w:rFonts w:hint="eastAsia"/>
          <w:kern w:val="0"/>
          <w:sz w:val="21"/>
          <w:szCs w:val="21"/>
          <w:vertAlign w:val="superscript"/>
        </w:rPr>
        <w:t>]</w:t>
      </w:r>
      <w:r w:rsidR="00915A2F" w:rsidRPr="006839E2">
        <w:rPr>
          <w:kern w:val="0"/>
          <w:sz w:val="21"/>
          <w:szCs w:val="21"/>
        </w:rPr>
        <w:t>、树结构模型</w:t>
      </w:r>
      <w:r w:rsidR="006E6C84" w:rsidRPr="006839E2">
        <w:rPr>
          <w:kern w:val="0"/>
          <w:sz w:val="21"/>
          <w:szCs w:val="21"/>
          <w:vertAlign w:val="superscript"/>
        </w:rPr>
        <w:t>[29</w:t>
      </w:r>
      <w:r w:rsidR="00892B77" w:rsidRPr="006839E2">
        <w:rPr>
          <w:kern w:val="0"/>
          <w:sz w:val="21"/>
          <w:szCs w:val="21"/>
          <w:vertAlign w:val="superscript"/>
        </w:rPr>
        <w:t>-</w:t>
      </w:r>
      <w:r w:rsidR="00915A2F" w:rsidRPr="006839E2">
        <w:rPr>
          <w:kern w:val="0"/>
          <w:sz w:val="21"/>
          <w:szCs w:val="21"/>
          <w:vertAlign w:val="superscript"/>
        </w:rPr>
        <w:t>3</w:t>
      </w:r>
      <w:r w:rsidR="006E6C84" w:rsidRPr="006839E2">
        <w:rPr>
          <w:rFonts w:hint="eastAsia"/>
          <w:kern w:val="0"/>
          <w:sz w:val="21"/>
          <w:szCs w:val="21"/>
          <w:vertAlign w:val="superscript"/>
        </w:rPr>
        <w:t>0</w:t>
      </w:r>
      <w:r w:rsidR="00915A2F" w:rsidRPr="006839E2">
        <w:rPr>
          <w:kern w:val="0"/>
          <w:sz w:val="21"/>
          <w:szCs w:val="21"/>
          <w:vertAlign w:val="superscript"/>
        </w:rPr>
        <w:t>]</w:t>
      </w:r>
      <w:r w:rsidR="00915A2F" w:rsidRPr="006839E2">
        <w:rPr>
          <w:kern w:val="0"/>
          <w:sz w:val="21"/>
          <w:szCs w:val="21"/>
        </w:rPr>
        <w:t>。其中</w:t>
      </w:r>
      <w:r w:rsidR="005A33B9" w:rsidRPr="006839E2">
        <w:rPr>
          <w:kern w:val="0"/>
          <w:sz w:val="21"/>
          <w:szCs w:val="21"/>
        </w:rPr>
        <w:t>：</w:t>
      </w:r>
      <w:r w:rsidR="00915A2F" w:rsidRPr="006839E2">
        <w:rPr>
          <w:kern w:val="0"/>
          <w:sz w:val="21"/>
          <w:szCs w:val="21"/>
        </w:rPr>
        <w:t>1</w:t>
      </w:r>
      <w:r w:rsidR="00915A2F" w:rsidRPr="006839E2">
        <w:rPr>
          <w:kern w:val="0"/>
          <w:sz w:val="21"/>
          <w:szCs w:val="21"/>
        </w:rPr>
        <w:t>）词袋模型是将句子中所有连续的单词对应的单词向量相加求得平均</w:t>
      </w:r>
      <w:r w:rsidR="00C83240" w:rsidRPr="006839E2">
        <w:rPr>
          <w:kern w:val="0"/>
          <w:sz w:val="21"/>
          <w:szCs w:val="21"/>
        </w:rPr>
        <w:t>值作为句子向量表示，这种方法忽略了句子中单词的次序和语法结构等</w:t>
      </w:r>
      <w:r w:rsidR="00C83240" w:rsidRPr="006839E2">
        <w:rPr>
          <w:kern w:val="0"/>
          <w:sz w:val="21"/>
          <w:szCs w:val="21"/>
        </w:rPr>
        <w:t>;</w:t>
      </w:r>
      <w:r w:rsidR="00915A2F" w:rsidRPr="006839E2">
        <w:rPr>
          <w:kern w:val="0"/>
          <w:sz w:val="21"/>
          <w:szCs w:val="21"/>
        </w:rPr>
        <w:t>2</w:t>
      </w:r>
      <w:r w:rsidR="00F71580" w:rsidRPr="006839E2">
        <w:rPr>
          <w:kern w:val="0"/>
          <w:sz w:val="21"/>
          <w:szCs w:val="21"/>
        </w:rPr>
        <w:t>）序列模型经常选用</w:t>
      </w:r>
      <w:r w:rsidR="00F71580" w:rsidRPr="006839E2">
        <w:rPr>
          <w:rFonts w:hint="eastAsia"/>
          <w:kern w:val="0"/>
          <w:sz w:val="21"/>
          <w:szCs w:val="21"/>
        </w:rPr>
        <w:t>递归</w:t>
      </w:r>
      <w:r w:rsidR="00915A2F" w:rsidRPr="006839E2">
        <w:rPr>
          <w:kern w:val="0"/>
          <w:sz w:val="21"/>
          <w:szCs w:val="21"/>
        </w:rPr>
        <w:t>神经网络</w:t>
      </w:r>
      <w:r w:rsidR="00915A2F" w:rsidRPr="006839E2">
        <w:rPr>
          <w:kern w:val="0"/>
          <w:sz w:val="21"/>
          <w:szCs w:val="21"/>
        </w:rPr>
        <w:t>(</w:t>
      </w:r>
      <w:r w:rsidR="004144F7" w:rsidRPr="006839E2">
        <w:rPr>
          <w:kern w:val="0"/>
          <w:sz w:val="21"/>
          <w:szCs w:val="21"/>
        </w:rPr>
        <w:t>recursive neural n</w:t>
      </w:r>
      <w:r w:rsidR="00915A2F" w:rsidRPr="006839E2">
        <w:rPr>
          <w:kern w:val="0"/>
          <w:sz w:val="21"/>
          <w:szCs w:val="21"/>
        </w:rPr>
        <w:t xml:space="preserve">etwork , RNN) </w:t>
      </w:r>
      <w:r w:rsidR="009C4451" w:rsidRPr="006839E2">
        <w:rPr>
          <w:kern w:val="0"/>
          <w:sz w:val="21"/>
          <w:szCs w:val="21"/>
        </w:rPr>
        <w:t>来处理任意长度</w:t>
      </w:r>
      <w:r w:rsidR="001E7FF7" w:rsidRPr="006839E2">
        <w:rPr>
          <w:kern w:val="0"/>
          <w:sz w:val="21"/>
          <w:szCs w:val="21"/>
        </w:rPr>
        <w:t>的单词序列，这种模型可以捕获到单词的序列语义；</w:t>
      </w:r>
      <w:r w:rsidR="00915A2F" w:rsidRPr="006839E2">
        <w:rPr>
          <w:kern w:val="0"/>
          <w:sz w:val="21"/>
          <w:szCs w:val="21"/>
        </w:rPr>
        <w:t>3</w:t>
      </w:r>
      <w:r w:rsidR="00915A2F" w:rsidRPr="006839E2">
        <w:rPr>
          <w:kern w:val="0"/>
          <w:sz w:val="21"/>
          <w:szCs w:val="21"/>
        </w:rPr>
        <w:t>）树结构模型根据句子的语法结构来构建树结构的神经网络捕获句子的语义、语法、单词序列等信息。例如</w:t>
      </w:r>
      <w:proofErr w:type="spellStart"/>
      <w:r w:rsidR="00915A2F" w:rsidRPr="006839E2">
        <w:rPr>
          <w:kern w:val="0"/>
          <w:sz w:val="21"/>
          <w:szCs w:val="21"/>
        </w:rPr>
        <w:t>Socher</w:t>
      </w:r>
      <w:proofErr w:type="spellEnd"/>
      <w:r w:rsidR="00945544" w:rsidRPr="006839E2">
        <w:rPr>
          <w:rFonts w:hint="eastAsia"/>
          <w:kern w:val="0"/>
          <w:sz w:val="21"/>
          <w:szCs w:val="21"/>
        </w:rPr>
        <w:t>等</w:t>
      </w:r>
      <w:r w:rsidR="008B4ADA" w:rsidRPr="006839E2">
        <w:rPr>
          <w:kern w:val="0"/>
          <w:sz w:val="21"/>
          <w:szCs w:val="21"/>
          <w:vertAlign w:val="superscript"/>
        </w:rPr>
        <w:t>[29</w:t>
      </w:r>
      <w:r w:rsidR="00915A2F" w:rsidRPr="006839E2">
        <w:rPr>
          <w:kern w:val="0"/>
          <w:sz w:val="21"/>
          <w:szCs w:val="21"/>
          <w:vertAlign w:val="superscript"/>
        </w:rPr>
        <w:t>]</w:t>
      </w:r>
      <w:r w:rsidR="00915A2F" w:rsidRPr="006839E2">
        <w:rPr>
          <w:kern w:val="0"/>
          <w:sz w:val="21"/>
          <w:szCs w:val="21"/>
        </w:rPr>
        <w:t>采用了广义的</w:t>
      </w:r>
      <w:r w:rsidR="00915A2F" w:rsidRPr="006839E2">
        <w:rPr>
          <w:kern w:val="0"/>
          <w:sz w:val="21"/>
          <w:szCs w:val="21"/>
        </w:rPr>
        <w:t>RNN</w:t>
      </w:r>
      <w:r w:rsidR="00915A2F" w:rsidRPr="006839E2">
        <w:rPr>
          <w:kern w:val="0"/>
          <w:sz w:val="21"/>
          <w:szCs w:val="21"/>
        </w:rPr>
        <w:t>神经网络构建一棵语法树，学习短语的特征向量。</w:t>
      </w:r>
      <w:r w:rsidR="00915A2F" w:rsidRPr="006839E2">
        <w:rPr>
          <w:kern w:val="0"/>
          <w:sz w:val="21"/>
          <w:szCs w:val="21"/>
        </w:rPr>
        <w:t>Tai</w:t>
      </w:r>
      <w:r w:rsidR="00734D8A" w:rsidRPr="006839E2">
        <w:rPr>
          <w:kern w:val="0"/>
          <w:sz w:val="21"/>
          <w:szCs w:val="21"/>
        </w:rPr>
        <w:t>等</w:t>
      </w:r>
      <w:r w:rsidR="00915A2F" w:rsidRPr="006839E2">
        <w:rPr>
          <w:kern w:val="0"/>
          <w:sz w:val="21"/>
          <w:szCs w:val="21"/>
          <w:vertAlign w:val="superscript"/>
        </w:rPr>
        <w:t>[3</w:t>
      </w:r>
      <w:r w:rsidR="007052F8" w:rsidRPr="006839E2">
        <w:rPr>
          <w:rFonts w:hint="eastAsia"/>
          <w:kern w:val="0"/>
          <w:sz w:val="21"/>
          <w:szCs w:val="21"/>
          <w:vertAlign w:val="superscript"/>
        </w:rPr>
        <w:t>0</w:t>
      </w:r>
      <w:r w:rsidR="00915A2F" w:rsidRPr="006839E2">
        <w:rPr>
          <w:kern w:val="0"/>
          <w:sz w:val="21"/>
          <w:szCs w:val="21"/>
          <w:vertAlign w:val="superscript"/>
        </w:rPr>
        <w:t>]</w:t>
      </w:r>
      <w:r w:rsidR="00915A2F" w:rsidRPr="006839E2">
        <w:rPr>
          <w:kern w:val="0"/>
          <w:sz w:val="21"/>
          <w:szCs w:val="21"/>
        </w:rPr>
        <w:t>将</w:t>
      </w:r>
      <w:r w:rsidR="00E04ADA" w:rsidRPr="006839E2">
        <w:rPr>
          <w:kern w:val="0"/>
          <w:sz w:val="21"/>
          <w:szCs w:val="21"/>
        </w:rPr>
        <w:t>LSTM</w:t>
      </w:r>
      <w:r w:rsidR="00915A2F" w:rsidRPr="006839E2">
        <w:rPr>
          <w:kern w:val="0"/>
          <w:sz w:val="21"/>
          <w:szCs w:val="21"/>
        </w:rPr>
        <w:t>推广到树形神经网络，即提出</w:t>
      </w:r>
      <w:r w:rsidR="00650F56" w:rsidRPr="006839E2">
        <w:rPr>
          <w:kern w:val="0"/>
          <w:sz w:val="21"/>
          <w:szCs w:val="21"/>
        </w:rPr>
        <w:t>Tree-LSTM</w:t>
      </w:r>
      <w:r w:rsidR="00915A2F" w:rsidRPr="006839E2">
        <w:rPr>
          <w:kern w:val="0"/>
          <w:sz w:val="21"/>
          <w:szCs w:val="21"/>
        </w:rPr>
        <w:t>。他们的实验表明</w:t>
      </w:r>
      <w:r w:rsidR="00362EEF" w:rsidRPr="006839E2">
        <w:rPr>
          <w:kern w:val="0"/>
          <w:sz w:val="21"/>
          <w:szCs w:val="21"/>
        </w:rPr>
        <w:t>Tree-LSTM</w:t>
      </w:r>
      <w:r w:rsidR="00915A2F" w:rsidRPr="006839E2">
        <w:rPr>
          <w:kern w:val="0"/>
          <w:sz w:val="21"/>
          <w:szCs w:val="21"/>
        </w:rPr>
        <w:t>在情感分析任务中效果比</w:t>
      </w:r>
      <w:r w:rsidR="00915A2F" w:rsidRPr="006839E2">
        <w:rPr>
          <w:kern w:val="0"/>
          <w:sz w:val="21"/>
          <w:szCs w:val="21"/>
        </w:rPr>
        <w:t>RNN</w:t>
      </w:r>
      <w:r w:rsidR="00915A2F" w:rsidRPr="006839E2">
        <w:rPr>
          <w:kern w:val="0"/>
          <w:sz w:val="21"/>
          <w:szCs w:val="21"/>
        </w:rPr>
        <w:t>提升很多。</w:t>
      </w:r>
      <w:r w:rsidR="00915A2F" w:rsidRPr="006839E2">
        <w:rPr>
          <w:kern w:val="0"/>
          <w:sz w:val="21"/>
          <w:szCs w:val="21"/>
        </w:rPr>
        <w:t>Tree-LSTM</w:t>
      </w:r>
      <w:r w:rsidR="00915A2F" w:rsidRPr="006839E2">
        <w:rPr>
          <w:kern w:val="0"/>
          <w:sz w:val="21"/>
          <w:szCs w:val="21"/>
        </w:rPr>
        <w:t>设置了灵活的遗忘门非常适合增强语法结构中</w:t>
      </w:r>
      <w:r w:rsidR="00915A2F" w:rsidRPr="006839E2">
        <w:rPr>
          <w:rFonts w:hint="eastAsia"/>
          <w:kern w:val="0"/>
          <w:sz w:val="21"/>
          <w:szCs w:val="21"/>
        </w:rPr>
        <w:t>信息焦点</w:t>
      </w:r>
      <w:r w:rsidR="00915A2F" w:rsidRPr="006839E2">
        <w:rPr>
          <w:kern w:val="0"/>
          <w:sz w:val="21"/>
          <w:szCs w:val="21"/>
        </w:rPr>
        <w:t>的作用。</w:t>
      </w:r>
      <w:r w:rsidR="001C773B" w:rsidRPr="006839E2">
        <w:rPr>
          <w:kern w:val="0"/>
          <w:sz w:val="21"/>
          <w:szCs w:val="21"/>
        </w:rPr>
        <w:t>最近研究学者</w:t>
      </w:r>
      <w:proofErr w:type="spellStart"/>
      <w:r w:rsidR="001C773B" w:rsidRPr="006839E2">
        <w:rPr>
          <w:kern w:val="0"/>
          <w:sz w:val="21"/>
          <w:szCs w:val="21"/>
        </w:rPr>
        <w:t>Ji</w:t>
      </w:r>
      <w:proofErr w:type="spellEnd"/>
      <w:r w:rsidR="007F7581" w:rsidRPr="006839E2">
        <w:rPr>
          <w:kern w:val="0"/>
          <w:sz w:val="21"/>
          <w:szCs w:val="21"/>
        </w:rPr>
        <w:t>等</w:t>
      </w:r>
      <w:r w:rsidR="008B4ADA" w:rsidRPr="006839E2">
        <w:rPr>
          <w:kern w:val="0"/>
          <w:sz w:val="21"/>
          <w:szCs w:val="21"/>
          <w:vertAlign w:val="superscript"/>
        </w:rPr>
        <w:t>[31</w:t>
      </w:r>
      <w:r w:rsidR="001C773B" w:rsidRPr="006839E2">
        <w:rPr>
          <w:kern w:val="0"/>
          <w:sz w:val="21"/>
          <w:szCs w:val="21"/>
          <w:vertAlign w:val="superscript"/>
        </w:rPr>
        <w:t>]</w:t>
      </w:r>
      <w:r w:rsidR="00153D0E" w:rsidRPr="006839E2">
        <w:rPr>
          <w:kern w:val="0"/>
          <w:sz w:val="21"/>
          <w:szCs w:val="21"/>
        </w:rPr>
        <w:t>利用</w:t>
      </w:r>
      <w:proofErr w:type="spellStart"/>
      <w:r w:rsidR="008532FE" w:rsidRPr="006839E2">
        <w:rPr>
          <w:kern w:val="0"/>
          <w:sz w:val="21"/>
          <w:szCs w:val="21"/>
        </w:rPr>
        <w:t>Socher</w:t>
      </w:r>
      <w:proofErr w:type="spellEnd"/>
      <w:r w:rsidR="00C3131C" w:rsidRPr="006839E2">
        <w:rPr>
          <w:kern w:val="0"/>
          <w:sz w:val="21"/>
          <w:szCs w:val="21"/>
        </w:rPr>
        <w:t>等</w:t>
      </w:r>
      <w:r w:rsidR="008B4ADA" w:rsidRPr="006839E2">
        <w:rPr>
          <w:kern w:val="0"/>
          <w:sz w:val="21"/>
          <w:szCs w:val="21"/>
          <w:vertAlign w:val="superscript"/>
        </w:rPr>
        <w:t>[29</w:t>
      </w:r>
      <w:r w:rsidR="00C3131C" w:rsidRPr="006839E2">
        <w:rPr>
          <w:kern w:val="0"/>
          <w:sz w:val="21"/>
          <w:szCs w:val="21"/>
          <w:vertAlign w:val="superscript"/>
        </w:rPr>
        <w:t>]</w:t>
      </w:r>
      <w:r w:rsidR="00EC1386" w:rsidRPr="006839E2">
        <w:rPr>
          <w:kern w:val="0"/>
          <w:sz w:val="21"/>
          <w:szCs w:val="21"/>
        </w:rPr>
        <w:t>提出</w:t>
      </w:r>
      <w:r w:rsidR="00490DA6" w:rsidRPr="006839E2">
        <w:rPr>
          <w:kern w:val="0"/>
          <w:sz w:val="21"/>
          <w:szCs w:val="21"/>
        </w:rPr>
        <w:t>的</w:t>
      </w:r>
      <w:r w:rsidR="00827999" w:rsidRPr="006839E2">
        <w:rPr>
          <w:kern w:val="0"/>
          <w:sz w:val="21"/>
          <w:szCs w:val="21"/>
        </w:rPr>
        <w:t>RNN</w:t>
      </w:r>
      <w:r w:rsidR="001C773B" w:rsidRPr="006839E2">
        <w:rPr>
          <w:kern w:val="0"/>
          <w:sz w:val="21"/>
          <w:szCs w:val="21"/>
        </w:rPr>
        <w:t>模型</w:t>
      </w:r>
      <w:r w:rsidR="00BA45C6" w:rsidRPr="006839E2">
        <w:rPr>
          <w:kern w:val="0"/>
          <w:sz w:val="21"/>
          <w:szCs w:val="21"/>
        </w:rPr>
        <w:t>结合</w:t>
      </w:r>
      <w:r w:rsidR="00AE5436" w:rsidRPr="006839E2">
        <w:rPr>
          <w:kern w:val="0"/>
          <w:sz w:val="21"/>
          <w:szCs w:val="21"/>
        </w:rPr>
        <w:t>句子语法解析树</w:t>
      </w:r>
      <w:r w:rsidR="00F54FBB" w:rsidRPr="006839E2">
        <w:rPr>
          <w:kern w:val="0"/>
          <w:sz w:val="21"/>
          <w:szCs w:val="21"/>
        </w:rPr>
        <w:t>构建神经网络</w:t>
      </w:r>
      <w:r w:rsidR="00AE5436" w:rsidRPr="006839E2">
        <w:rPr>
          <w:kern w:val="0"/>
          <w:sz w:val="21"/>
          <w:szCs w:val="21"/>
        </w:rPr>
        <w:t>，将单词转换为单词向量作为输入</w:t>
      </w:r>
      <w:r w:rsidR="00F54FBB" w:rsidRPr="006839E2">
        <w:rPr>
          <w:kern w:val="0"/>
          <w:sz w:val="21"/>
          <w:szCs w:val="21"/>
        </w:rPr>
        <w:t>，</w:t>
      </w:r>
      <w:r w:rsidR="0062191D" w:rsidRPr="006839E2">
        <w:rPr>
          <w:kern w:val="0"/>
          <w:sz w:val="21"/>
          <w:szCs w:val="21"/>
        </w:rPr>
        <w:t>自底向上</w:t>
      </w:r>
      <w:r w:rsidR="00AE5436" w:rsidRPr="006839E2">
        <w:rPr>
          <w:kern w:val="0"/>
          <w:sz w:val="21"/>
          <w:szCs w:val="21"/>
        </w:rPr>
        <w:t>计算</w:t>
      </w:r>
      <w:r w:rsidR="00F54FBB" w:rsidRPr="006839E2">
        <w:rPr>
          <w:kern w:val="0"/>
          <w:sz w:val="21"/>
          <w:szCs w:val="21"/>
        </w:rPr>
        <w:t>最终</w:t>
      </w:r>
      <w:r w:rsidR="00153D0E" w:rsidRPr="006839E2">
        <w:rPr>
          <w:kern w:val="0"/>
          <w:sz w:val="21"/>
          <w:szCs w:val="21"/>
        </w:rPr>
        <w:t>获取两个文本单元的句子向量</w:t>
      </w:r>
      <w:r w:rsidR="0062191D" w:rsidRPr="006839E2">
        <w:rPr>
          <w:kern w:val="0"/>
          <w:sz w:val="21"/>
          <w:szCs w:val="21"/>
        </w:rPr>
        <w:t>，最后将两文本单元的句子向量作为特征</w:t>
      </w:r>
      <w:r w:rsidR="000025FA" w:rsidRPr="006839E2">
        <w:rPr>
          <w:kern w:val="0"/>
          <w:sz w:val="21"/>
          <w:szCs w:val="21"/>
        </w:rPr>
        <w:t>使用</w:t>
      </w:r>
      <w:r w:rsidR="0062191D" w:rsidRPr="006839E2">
        <w:rPr>
          <w:kern w:val="0"/>
          <w:sz w:val="21"/>
          <w:szCs w:val="21"/>
        </w:rPr>
        <w:t>。</w:t>
      </w:r>
      <w:r w:rsidR="00FD31CA" w:rsidRPr="006839E2">
        <w:rPr>
          <w:kern w:val="0"/>
          <w:sz w:val="21"/>
          <w:szCs w:val="21"/>
        </w:rPr>
        <w:t>即使</w:t>
      </w:r>
      <w:proofErr w:type="spellStart"/>
      <w:r w:rsidR="00FD31CA" w:rsidRPr="006839E2">
        <w:rPr>
          <w:kern w:val="0"/>
          <w:sz w:val="21"/>
          <w:szCs w:val="21"/>
        </w:rPr>
        <w:t>Ji</w:t>
      </w:r>
      <w:proofErr w:type="spellEnd"/>
      <w:r w:rsidR="00FD31CA" w:rsidRPr="006839E2">
        <w:rPr>
          <w:kern w:val="0"/>
          <w:sz w:val="21"/>
          <w:szCs w:val="21"/>
        </w:rPr>
        <w:t>等</w:t>
      </w:r>
      <w:r w:rsidR="008B4ADA" w:rsidRPr="006839E2">
        <w:rPr>
          <w:kern w:val="0"/>
          <w:sz w:val="21"/>
          <w:szCs w:val="21"/>
          <w:vertAlign w:val="superscript"/>
        </w:rPr>
        <w:t>[31</w:t>
      </w:r>
      <w:r w:rsidR="00FD31CA" w:rsidRPr="006839E2">
        <w:rPr>
          <w:kern w:val="0"/>
          <w:sz w:val="21"/>
          <w:szCs w:val="21"/>
          <w:vertAlign w:val="superscript"/>
        </w:rPr>
        <w:t>]</w:t>
      </w:r>
      <w:r w:rsidR="00FD31CA" w:rsidRPr="006839E2">
        <w:rPr>
          <w:kern w:val="0"/>
          <w:sz w:val="21"/>
          <w:szCs w:val="21"/>
        </w:rPr>
        <w:t>增强了实体向量的关注，也只比基准实验提高了</w:t>
      </w:r>
      <w:r w:rsidR="00FD31CA" w:rsidRPr="006839E2">
        <w:rPr>
          <w:kern w:val="0"/>
          <w:sz w:val="21"/>
          <w:szCs w:val="21"/>
        </w:rPr>
        <w:t>0.6%</w:t>
      </w:r>
      <w:r w:rsidR="00F935D9" w:rsidRPr="006839E2">
        <w:rPr>
          <w:kern w:val="0"/>
          <w:sz w:val="21"/>
          <w:szCs w:val="21"/>
        </w:rPr>
        <w:t>，因此实体不是</w:t>
      </w:r>
      <w:r w:rsidR="007052F8" w:rsidRPr="006839E2">
        <w:rPr>
          <w:kern w:val="0"/>
          <w:sz w:val="21"/>
          <w:szCs w:val="21"/>
        </w:rPr>
        <w:t>影响</w:t>
      </w:r>
      <w:r w:rsidR="00F935D9" w:rsidRPr="006839E2">
        <w:rPr>
          <w:kern w:val="0"/>
          <w:sz w:val="21"/>
          <w:szCs w:val="21"/>
        </w:rPr>
        <w:t>篇章关系</w:t>
      </w:r>
      <w:r w:rsidR="00F935D9" w:rsidRPr="006839E2">
        <w:rPr>
          <w:kern w:val="0"/>
          <w:sz w:val="21"/>
          <w:szCs w:val="21"/>
        </w:rPr>
        <w:lastRenderedPageBreak/>
        <w:t>的主要因素。</w:t>
      </w:r>
      <w:r w:rsidR="00D55AD5" w:rsidRPr="006839E2">
        <w:rPr>
          <w:kern w:val="0"/>
          <w:sz w:val="21"/>
          <w:szCs w:val="21"/>
        </w:rPr>
        <w:t>每个句子中都有一些特定的信息</w:t>
      </w:r>
      <w:r w:rsidR="00D55AD5" w:rsidRPr="006839E2">
        <w:rPr>
          <w:rFonts w:hint="eastAsia"/>
          <w:kern w:val="0"/>
          <w:sz w:val="21"/>
          <w:szCs w:val="21"/>
        </w:rPr>
        <w:t>焦点</w:t>
      </w:r>
      <w:r w:rsidR="00D55AD5" w:rsidRPr="006839E2">
        <w:rPr>
          <w:kern w:val="0"/>
          <w:sz w:val="21"/>
          <w:szCs w:val="21"/>
        </w:rPr>
        <w:t>对整个句子的语义起着重要作用。在语法中，谓词一般是句子的信息</w:t>
      </w:r>
      <w:r w:rsidR="00D55AD5" w:rsidRPr="006839E2">
        <w:rPr>
          <w:rFonts w:hint="eastAsia"/>
          <w:kern w:val="0"/>
          <w:sz w:val="21"/>
          <w:szCs w:val="21"/>
        </w:rPr>
        <w:t>焦点</w:t>
      </w:r>
      <w:r w:rsidR="00D55AD5" w:rsidRPr="006839E2">
        <w:rPr>
          <w:kern w:val="0"/>
          <w:sz w:val="21"/>
          <w:szCs w:val="21"/>
        </w:rPr>
        <w:t>，它往往决定了整个句子的主题含义。</w:t>
      </w:r>
      <w:r w:rsidR="00A72F5E" w:rsidRPr="006839E2">
        <w:rPr>
          <w:kern w:val="0"/>
          <w:sz w:val="21"/>
          <w:szCs w:val="21"/>
        </w:rPr>
        <w:t>但是</w:t>
      </w:r>
      <w:proofErr w:type="spellStart"/>
      <w:r w:rsidR="002C2B78" w:rsidRPr="006839E2">
        <w:rPr>
          <w:kern w:val="0"/>
          <w:sz w:val="21"/>
          <w:szCs w:val="21"/>
        </w:rPr>
        <w:t>Ji</w:t>
      </w:r>
      <w:proofErr w:type="spellEnd"/>
      <w:r w:rsidR="002C2B78" w:rsidRPr="006839E2">
        <w:rPr>
          <w:kern w:val="0"/>
          <w:sz w:val="21"/>
          <w:szCs w:val="21"/>
        </w:rPr>
        <w:t>等</w:t>
      </w:r>
      <w:r w:rsidR="008B4ADA" w:rsidRPr="006839E2">
        <w:rPr>
          <w:kern w:val="0"/>
          <w:sz w:val="21"/>
          <w:szCs w:val="21"/>
          <w:vertAlign w:val="superscript"/>
        </w:rPr>
        <w:t>[31</w:t>
      </w:r>
      <w:r w:rsidR="002C2B78" w:rsidRPr="006839E2">
        <w:rPr>
          <w:kern w:val="0"/>
          <w:sz w:val="21"/>
          <w:szCs w:val="21"/>
          <w:vertAlign w:val="superscript"/>
        </w:rPr>
        <w:t>]</w:t>
      </w:r>
      <w:r w:rsidR="00232D28" w:rsidRPr="006839E2">
        <w:rPr>
          <w:rFonts w:hint="eastAsia"/>
          <w:kern w:val="0"/>
          <w:sz w:val="21"/>
          <w:szCs w:val="21"/>
        </w:rPr>
        <w:t>使用</w:t>
      </w:r>
      <w:r w:rsidR="00232D28" w:rsidRPr="006839E2">
        <w:rPr>
          <w:kern w:val="0"/>
          <w:sz w:val="21"/>
          <w:szCs w:val="21"/>
        </w:rPr>
        <w:t>的</w:t>
      </w:r>
      <w:r w:rsidR="00A72F5E" w:rsidRPr="006839E2">
        <w:rPr>
          <w:kern w:val="0"/>
          <w:sz w:val="21"/>
          <w:szCs w:val="21"/>
        </w:rPr>
        <w:t>RNN</w:t>
      </w:r>
      <w:r w:rsidR="00CA41C4" w:rsidRPr="006839E2">
        <w:rPr>
          <w:kern w:val="0"/>
          <w:sz w:val="21"/>
          <w:szCs w:val="21"/>
        </w:rPr>
        <w:t>模型</w:t>
      </w:r>
      <w:r w:rsidR="009834EE" w:rsidRPr="006839E2">
        <w:rPr>
          <w:kern w:val="0"/>
          <w:sz w:val="21"/>
          <w:szCs w:val="21"/>
        </w:rPr>
        <w:t>同等对待语法树中</w:t>
      </w:r>
      <w:r w:rsidR="00CA41C4" w:rsidRPr="006839E2">
        <w:rPr>
          <w:kern w:val="0"/>
          <w:sz w:val="21"/>
          <w:szCs w:val="21"/>
        </w:rPr>
        <w:t>所有孩子节点信息</w:t>
      </w:r>
      <w:r w:rsidR="00792F66" w:rsidRPr="006839E2">
        <w:rPr>
          <w:kern w:val="0"/>
          <w:sz w:val="21"/>
          <w:szCs w:val="21"/>
        </w:rPr>
        <w:t>，因此不能有效获取</w:t>
      </w:r>
      <w:r w:rsidR="00363DA4" w:rsidRPr="006839E2">
        <w:rPr>
          <w:rFonts w:hint="eastAsia"/>
          <w:kern w:val="0"/>
          <w:sz w:val="21"/>
          <w:szCs w:val="21"/>
        </w:rPr>
        <w:t>信息</w:t>
      </w:r>
      <w:r w:rsidR="00363DA4" w:rsidRPr="006839E2">
        <w:rPr>
          <w:kern w:val="0"/>
          <w:sz w:val="21"/>
          <w:szCs w:val="21"/>
        </w:rPr>
        <w:t>焦点和</w:t>
      </w:r>
      <w:r w:rsidR="00792F66" w:rsidRPr="006839E2">
        <w:rPr>
          <w:kern w:val="0"/>
          <w:sz w:val="21"/>
          <w:szCs w:val="21"/>
        </w:rPr>
        <w:t>句子真实语义</w:t>
      </w:r>
      <w:r w:rsidR="00645EBF" w:rsidRPr="006839E2">
        <w:rPr>
          <w:kern w:val="0"/>
          <w:sz w:val="21"/>
          <w:szCs w:val="21"/>
        </w:rPr>
        <w:t>，</w:t>
      </w:r>
      <w:r w:rsidR="00612A99" w:rsidRPr="006839E2">
        <w:rPr>
          <w:kern w:val="0"/>
          <w:sz w:val="21"/>
          <w:szCs w:val="21"/>
        </w:rPr>
        <w:t>进而影响篇章识别效果</w:t>
      </w:r>
      <w:r w:rsidR="0013679A" w:rsidRPr="006839E2">
        <w:rPr>
          <w:kern w:val="0"/>
          <w:sz w:val="21"/>
          <w:szCs w:val="21"/>
        </w:rPr>
        <w:t>。</w:t>
      </w:r>
      <w:r w:rsidR="00B30EE7" w:rsidRPr="006839E2">
        <w:rPr>
          <w:rFonts w:hint="eastAsia"/>
          <w:kern w:val="0"/>
          <w:sz w:val="21"/>
          <w:szCs w:val="21"/>
        </w:rPr>
        <w:t>同时</w:t>
      </w:r>
      <w:r w:rsidR="00B30EE7" w:rsidRPr="006839E2">
        <w:rPr>
          <w:kern w:val="0"/>
          <w:sz w:val="21"/>
          <w:szCs w:val="21"/>
        </w:rPr>
        <w:t>RNN</w:t>
      </w:r>
      <w:r w:rsidR="00B30EE7" w:rsidRPr="006839E2">
        <w:rPr>
          <w:rFonts w:hint="eastAsia"/>
          <w:kern w:val="0"/>
          <w:sz w:val="21"/>
          <w:szCs w:val="21"/>
        </w:rPr>
        <w:t>在</w:t>
      </w:r>
      <w:r w:rsidR="00B30EE7" w:rsidRPr="006839E2">
        <w:rPr>
          <w:kern w:val="0"/>
          <w:sz w:val="21"/>
          <w:szCs w:val="21"/>
        </w:rPr>
        <w:t>处理长序列时性能较差，</w:t>
      </w:r>
      <w:r w:rsidR="00B30EE7" w:rsidRPr="006839E2">
        <w:rPr>
          <w:rFonts w:hint="eastAsia"/>
          <w:kern w:val="0"/>
          <w:sz w:val="21"/>
          <w:szCs w:val="21"/>
        </w:rPr>
        <w:t>会导致</w:t>
      </w:r>
      <w:r w:rsidR="00B30EE7" w:rsidRPr="006839E2">
        <w:rPr>
          <w:kern w:val="0"/>
          <w:sz w:val="21"/>
          <w:szCs w:val="21"/>
        </w:rPr>
        <w:t>反向梯度</w:t>
      </w:r>
      <w:r w:rsidR="00B30EE7" w:rsidRPr="006839E2">
        <w:rPr>
          <w:rFonts w:hint="eastAsia"/>
          <w:kern w:val="0"/>
          <w:sz w:val="21"/>
          <w:szCs w:val="21"/>
        </w:rPr>
        <w:t>信息</w:t>
      </w:r>
      <w:r w:rsidR="00B30EE7" w:rsidRPr="006839E2">
        <w:rPr>
          <w:kern w:val="0"/>
          <w:sz w:val="21"/>
          <w:szCs w:val="21"/>
        </w:rPr>
        <w:t>丢失。</w:t>
      </w:r>
      <w:r w:rsidR="00F120F3" w:rsidRPr="006839E2">
        <w:rPr>
          <w:kern w:val="0"/>
          <w:sz w:val="21"/>
          <w:szCs w:val="21"/>
        </w:rPr>
        <w:t>因此</w:t>
      </w:r>
      <w:r w:rsidR="00E32CF0" w:rsidRPr="006839E2">
        <w:rPr>
          <w:rFonts w:hint="eastAsia"/>
          <w:kern w:val="0"/>
          <w:sz w:val="21"/>
          <w:szCs w:val="21"/>
        </w:rPr>
        <w:t>本研究</w:t>
      </w:r>
      <w:r w:rsidR="00F120F3" w:rsidRPr="006839E2">
        <w:rPr>
          <w:kern w:val="0"/>
          <w:sz w:val="21"/>
          <w:szCs w:val="21"/>
        </w:rPr>
        <w:t>提出基于</w:t>
      </w:r>
      <w:r w:rsidR="00586B6F" w:rsidRPr="006839E2">
        <w:rPr>
          <w:kern w:val="0"/>
          <w:sz w:val="21"/>
          <w:szCs w:val="21"/>
        </w:rPr>
        <w:t>混合树结构神经网络</w:t>
      </w:r>
      <w:r w:rsidR="006F57D4" w:rsidRPr="006839E2">
        <w:rPr>
          <w:kern w:val="0"/>
          <w:sz w:val="21"/>
          <w:szCs w:val="21"/>
        </w:rPr>
        <w:t>的隐式篇章关系识别</w:t>
      </w:r>
      <w:r w:rsidR="00586B6F" w:rsidRPr="006839E2">
        <w:rPr>
          <w:kern w:val="0"/>
          <w:sz w:val="21"/>
          <w:szCs w:val="21"/>
        </w:rPr>
        <w:t>模型</w:t>
      </w:r>
      <w:r w:rsidR="00F120F3" w:rsidRPr="006839E2">
        <w:rPr>
          <w:kern w:val="0"/>
          <w:sz w:val="21"/>
          <w:szCs w:val="21"/>
        </w:rPr>
        <w:t>，</w:t>
      </w:r>
      <w:r w:rsidR="006F57D4" w:rsidRPr="006839E2">
        <w:rPr>
          <w:rFonts w:hint="eastAsia"/>
          <w:kern w:val="0"/>
          <w:sz w:val="21"/>
          <w:szCs w:val="21"/>
        </w:rPr>
        <w:t>该</w:t>
      </w:r>
      <w:r w:rsidR="006F57D4" w:rsidRPr="006839E2">
        <w:rPr>
          <w:kern w:val="0"/>
          <w:sz w:val="21"/>
          <w:szCs w:val="21"/>
        </w:rPr>
        <w:t>模型</w:t>
      </w:r>
      <w:r w:rsidR="00586B6F" w:rsidRPr="006839E2">
        <w:rPr>
          <w:kern w:val="0"/>
          <w:sz w:val="21"/>
          <w:szCs w:val="21"/>
        </w:rPr>
        <w:t>组合了从大量无标注语料训练得到的单词向量、用于学习句子向量的</w:t>
      </w:r>
      <w:r w:rsidR="00586B6F" w:rsidRPr="006839E2">
        <w:rPr>
          <w:kern w:val="0"/>
          <w:sz w:val="21"/>
          <w:szCs w:val="21"/>
        </w:rPr>
        <w:t>Tree-LSTM</w:t>
      </w:r>
      <w:r w:rsidR="00586B6F" w:rsidRPr="006839E2">
        <w:rPr>
          <w:kern w:val="0"/>
          <w:sz w:val="21"/>
          <w:szCs w:val="21"/>
        </w:rPr>
        <w:t>以及用于计算句子向量之间关系的</w:t>
      </w:r>
      <w:r w:rsidR="006A1C6C" w:rsidRPr="006839E2">
        <w:rPr>
          <w:kern w:val="0"/>
          <w:sz w:val="21"/>
          <w:szCs w:val="21"/>
        </w:rPr>
        <w:t>神经</w:t>
      </w:r>
      <w:r w:rsidR="006A1C6C" w:rsidRPr="006839E2">
        <w:rPr>
          <w:rFonts w:hint="eastAsia"/>
          <w:kern w:val="0"/>
          <w:sz w:val="21"/>
          <w:szCs w:val="21"/>
        </w:rPr>
        <w:t>张量网</w:t>
      </w:r>
      <w:r w:rsidR="006A1C6C" w:rsidRPr="006839E2">
        <w:rPr>
          <w:kern w:val="0"/>
          <w:sz w:val="21"/>
          <w:szCs w:val="21"/>
        </w:rPr>
        <w:t>(</w:t>
      </w:r>
      <w:r w:rsidR="00555006" w:rsidRPr="006839E2">
        <w:rPr>
          <w:kern w:val="0"/>
          <w:sz w:val="21"/>
          <w:szCs w:val="21"/>
        </w:rPr>
        <w:t>neural tensor n</w:t>
      </w:r>
      <w:r w:rsidR="006A1C6C" w:rsidRPr="006839E2">
        <w:rPr>
          <w:kern w:val="0"/>
          <w:sz w:val="21"/>
          <w:szCs w:val="21"/>
        </w:rPr>
        <w:t>etwork,</w:t>
      </w:r>
      <w:r w:rsidR="00555006" w:rsidRPr="006839E2">
        <w:rPr>
          <w:kern w:val="0"/>
          <w:sz w:val="21"/>
          <w:szCs w:val="21"/>
        </w:rPr>
        <w:t xml:space="preserve"> </w:t>
      </w:r>
      <w:r w:rsidR="00586B6F" w:rsidRPr="006839E2">
        <w:rPr>
          <w:kern w:val="0"/>
          <w:sz w:val="21"/>
          <w:szCs w:val="21"/>
        </w:rPr>
        <w:t>NTN</w:t>
      </w:r>
      <w:r w:rsidR="006A1C6C" w:rsidRPr="006839E2">
        <w:rPr>
          <w:kern w:val="0"/>
          <w:sz w:val="21"/>
          <w:szCs w:val="21"/>
        </w:rPr>
        <w:t>)</w:t>
      </w:r>
      <w:r w:rsidR="00586B6F" w:rsidRPr="006839E2">
        <w:rPr>
          <w:kern w:val="0"/>
          <w:sz w:val="21"/>
          <w:szCs w:val="21"/>
        </w:rPr>
        <w:t>。该混合树结构神经网络模型可以通过模</w:t>
      </w:r>
      <w:r w:rsidR="0038620B" w:rsidRPr="006839E2">
        <w:rPr>
          <w:kern w:val="0"/>
          <w:sz w:val="21"/>
          <w:szCs w:val="21"/>
        </w:rPr>
        <w:t>仿人类大脑方式学习语法知识表示，同时能够自动识别隐式篇章关系</w:t>
      </w:r>
      <w:r w:rsidR="00732883" w:rsidRPr="006839E2">
        <w:rPr>
          <w:kern w:val="0"/>
          <w:sz w:val="21"/>
          <w:szCs w:val="21"/>
        </w:rPr>
        <w:t>。</w:t>
      </w:r>
      <w:r w:rsidR="00732883" w:rsidRPr="006839E2">
        <w:rPr>
          <w:rFonts w:hint="eastAsia"/>
          <w:kern w:val="0"/>
          <w:sz w:val="21"/>
          <w:szCs w:val="21"/>
        </w:rPr>
        <w:t>基于</w:t>
      </w:r>
      <w:r w:rsidR="00586B6F" w:rsidRPr="006839E2">
        <w:rPr>
          <w:kern w:val="0"/>
          <w:sz w:val="21"/>
          <w:szCs w:val="21"/>
        </w:rPr>
        <w:t>PDTB</w:t>
      </w:r>
      <w:r w:rsidR="00586B6F" w:rsidRPr="006839E2">
        <w:rPr>
          <w:kern w:val="0"/>
          <w:sz w:val="21"/>
          <w:szCs w:val="21"/>
        </w:rPr>
        <w:t>语料库</w:t>
      </w:r>
      <w:r w:rsidR="00732883" w:rsidRPr="006839E2">
        <w:rPr>
          <w:kern w:val="0"/>
          <w:sz w:val="21"/>
          <w:szCs w:val="21"/>
        </w:rPr>
        <w:t>进行试验</w:t>
      </w:r>
      <w:r w:rsidR="00586B6F" w:rsidRPr="006839E2">
        <w:rPr>
          <w:kern w:val="0"/>
          <w:sz w:val="21"/>
          <w:szCs w:val="21"/>
        </w:rPr>
        <w:t>，实验结果表明该模型比</w:t>
      </w:r>
      <w:r w:rsidR="00586B6F" w:rsidRPr="006839E2">
        <w:rPr>
          <w:kern w:val="0"/>
          <w:sz w:val="21"/>
          <w:szCs w:val="21"/>
        </w:rPr>
        <w:t>RNN</w:t>
      </w:r>
      <w:r w:rsidR="00586B6F" w:rsidRPr="006839E2">
        <w:rPr>
          <w:kern w:val="0"/>
          <w:sz w:val="21"/>
          <w:szCs w:val="21"/>
        </w:rPr>
        <w:t>模型识别效果更好，比传统模型的</w:t>
      </w:r>
      <w:r w:rsidR="00586B6F" w:rsidRPr="006839E2">
        <w:rPr>
          <w:kern w:val="0"/>
          <w:sz w:val="21"/>
          <w:szCs w:val="21"/>
        </w:rPr>
        <w:t>F-score</w:t>
      </w:r>
      <w:r w:rsidR="00586B6F" w:rsidRPr="006839E2">
        <w:rPr>
          <w:kern w:val="0"/>
          <w:sz w:val="21"/>
          <w:szCs w:val="21"/>
        </w:rPr>
        <w:t>提升了</w:t>
      </w:r>
      <w:r w:rsidR="00586B6F" w:rsidRPr="006839E2">
        <w:rPr>
          <w:kern w:val="0"/>
          <w:sz w:val="21"/>
          <w:szCs w:val="21"/>
        </w:rPr>
        <w:t>3%</w:t>
      </w:r>
      <w:r w:rsidR="00586B6F" w:rsidRPr="006839E2">
        <w:rPr>
          <w:kern w:val="0"/>
          <w:sz w:val="21"/>
          <w:szCs w:val="21"/>
        </w:rPr>
        <w:t>，同时也证实了句子中信息</w:t>
      </w:r>
      <w:r w:rsidR="007A36AD" w:rsidRPr="006839E2">
        <w:rPr>
          <w:kern w:val="0"/>
          <w:sz w:val="21"/>
          <w:szCs w:val="21"/>
        </w:rPr>
        <w:t>焦点</w:t>
      </w:r>
      <w:r w:rsidR="00586B6F" w:rsidRPr="006839E2">
        <w:rPr>
          <w:kern w:val="0"/>
          <w:sz w:val="21"/>
          <w:szCs w:val="21"/>
        </w:rPr>
        <w:t>对隐式篇章识别是非常重要的。</w:t>
      </w:r>
      <w:bookmarkStart w:id="9" w:name="OLE_LINK9"/>
      <w:bookmarkStart w:id="10" w:name="OLE_LINK10"/>
    </w:p>
    <w:p w:rsidR="00586B6F" w:rsidRPr="006839E2" w:rsidRDefault="00586B6F" w:rsidP="006839E2">
      <w:pPr>
        <w:pStyle w:val="1"/>
        <w:numPr>
          <w:ilvl w:val="0"/>
          <w:numId w:val="0"/>
        </w:numPr>
        <w:spacing w:line="360" w:lineRule="auto"/>
      </w:pPr>
      <w:r w:rsidRPr="006839E2">
        <w:rPr>
          <w:sz w:val="21"/>
          <w:szCs w:val="21"/>
        </w:rPr>
        <w:t xml:space="preserve"> </w:t>
      </w:r>
      <w:r w:rsidR="00BF73B1" w:rsidRPr="006839E2">
        <w:rPr>
          <w:rFonts w:hint="eastAsia"/>
        </w:rPr>
        <w:t>1</w:t>
      </w:r>
      <w:r w:rsidRPr="006839E2">
        <w:rPr>
          <w:rFonts w:hint="eastAsia"/>
        </w:rPr>
        <w:t>模型的提出</w:t>
      </w:r>
    </w:p>
    <w:p w:rsidR="004F2F38" w:rsidRPr="006839E2" w:rsidRDefault="00CD7C68" w:rsidP="006839E2">
      <w:pPr>
        <w:pStyle w:val="2"/>
        <w:numPr>
          <w:ilvl w:val="0"/>
          <w:numId w:val="0"/>
        </w:numPr>
        <w:spacing w:before="78" w:after="78" w:line="360" w:lineRule="auto"/>
      </w:pPr>
      <w:r w:rsidRPr="006839E2">
        <w:t xml:space="preserve">1.1 </w:t>
      </w:r>
      <w:r w:rsidR="004F2F38" w:rsidRPr="006839E2">
        <w:rPr>
          <w:rFonts w:hint="eastAsia"/>
        </w:rPr>
        <w:t>混合</w:t>
      </w:r>
      <w:r w:rsidR="004F2F38" w:rsidRPr="006839E2">
        <w:t>树结构模型</w:t>
      </w:r>
    </w:p>
    <w:p w:rsidR="006817CF" w:rsidRPr="006839E2" w:rsidRDefault="006817CF" w:rsidP="006839E2">
      <w:pPr>
        <w:overflowPunct/>
        <w:autoSpaceDE w:val="0"/>
        <w:autoSpaceDN w:val="0"/>
        <w:adjustRightInd w:val="0"/>
        <w:spacing w:line="360" w:lineRule="auto"/>
        <w:ind w:firstLine="360"/>
        <w:jc w:val="left"/>
        <w:rPr>
          <w:kern w:val="0"/>
          <w:sz w:val="21"/>
          <w:szCs w:val="21"/>
        </w:rPr>
      </w:pPr>
      <w:r w:rsidRPr="006839E2">
        <w:rPr>
          <w:kern w:val="0"/>
          <w:sz w:val="21"/>
          <w:szCs w:val="21"/>
        </w:rPr>
        <w:t>每个句子中都有一些特定的信息</w:t>
      </w:r>
      <w:r w:rsidRPr="006839E2">
        <w:rPr>
          <w:rFonts w:hint="eastAsia"/>
          <w:kern w:val="0"/>
          <w:sz w:val="21"/>
          <w:szCs w:val="21"/>
        </w:rPr>
        <w:t>焦点</w:t>
      </w:r>
      <w:r w:rsidRPr="006839E2">
        <w:rPr>
          <w:kern w:val="0"/>
          <w:sz w:val="21"/>
          <w:szCs w:val="21"/>
        </w:rPr>
        <w:t>对整个句子的语义起着重要作用。在语法中，谓词一般是句子的信息</w:t>
      </w:r>
      <w:r w:rsidRPr="006839E2">
        <w:rPr>
          <w:rFonts w:hint="eastAsia"/>
          <w:kern w:val="0"/>
          <w:sz w:val="21"/>
          <w:szCs w:val="21"/>
        </w:rPr>
        <w:t>焦点</w:t>
      </w:r>
      <w:r w:rsidR="00A32637" w:rsidRPr="006839E2">
        <w:rPr>
          <w:kern w:val="0"/>
          <w:sz w:val="21"/>
          <w:szCs w:val="21"/>
        </w:rPr>
        <w:t>，它往往决定了整个句子的</w:t>
      </w:r>
      <w:r w:rsidR="00A32637" w:rsidRPr="006839E2">
        <w:rPr>
          <w:rFonts w:hint="eastAsia"/>
          <w:kern w:val="0"/>
          <w:sz w:val="21"/>
          <w:szCs w:val="21"/>
        </w:rPr>
        <w:t>主体</w:t>
      </w:r>
      <w:r w:rsidR="00CF6F6B" w:rsidRPr="006839E2">
        <w:rPr>
          <w:kern w:val="0"/>
          <w:sz w:val="21"/>
          <w:szCs w:val="21"/>
        </w:rPr>
        <w:t>含义。谓词在句子中有特定的表现形式，</w:t>
      </w:r>
      <w:r w:rsidRPr="006839E2">
        <w:rPr>
          <w:kern w:val="0"/>
          <w:sz w:val="21"/>
          <w:szCs w:val="21"/>
        </w:rPr>
        <w:t>如连系动词</w:t>
      </w:r>
      <w:r w:rsidRPr="006839E2">
        <w:rPr>
          <w:kern w:val="0"/>
          <w:sz w:val="21"/>
          <w:szCs w:val="21"/>
        </w:rPr>
        <w:t>+</w:t>
      </w:r>
      <w:r w:rsidRPr="006839E2">
        <w:rPr>
          <w:kern w:val="0"/>
          <w:sz w:val="21"/>
          <w:szCs w:val="21"/>
        </w:rPr>
        <w:t>表语构成复合谓词出现在句子中。例</w:t>
      </w:r>
      <w:r w:rsidRPr="006839E2">
        <w:rPr>
          <w:kern w:val="0"/>
          <w:sz w:val="21"/>
          <w:szCs w:val="21"/>
        </w:rPr>
        <w:t>1</w:t>
      </w:r>
      <w:r w:rsidRPr="006839E2">
        <w:rPr>
          <w:kern w:val="0"/>
          <w:sz w:val="21"/>
          <w:szCs w:val="21"/>
        </w:rPr>
        <w:t>中</w:t>
      </w:r>
      <w:r w:rsidRPr="006839E2">
        <w:rPr>
          <w:kern w:val="0"/>
          <w:sz w:val="21"/>
          <w:szCs w:val="21"/>
        </w:rPr>
        <w:t>“my favorite</w:t>
      </w:r>
      <w:r w:rsidRPr="006839E2">
        <w:rPr>
          <w:rFonts w:hint="eastAsia"/>
          <w:kern w:val="0"/>
          <w:sz w:val="21"/>
          <w:szCs w:val="21"/>
        </w:rPr>
        <w:t xml:space="preserve"> </w:t>
      </w:r>
      <w:r w:rsidRPr="006839E2">
        <w:rPr>
          <w:kern w:val="0"/>
          <w:sz w:val="21"/>
          <w:szCs w:val="21"/>
        </w:rPr>
        <w:t>pet”</w:t>
      </w:r>
      <w:r w:rsidRPr="006839E2">
        <w:rPr>
          <w:kern w:val="0"/>
          <w:sz w:val="21"/>
          <w:szCs w:val="21"/>
        </w:rPr>
        <w:t>和</w:t>
      </w:r>
      <w:r w:rsidRPr="006839E2">
        <w:rPr>
          <w:kern w:val="0"/>
          <w:sz w:val="21"/>
          <w:szCs w:val="21"/>
        </w:rPr>
        <w:t>“a cat in the pan”</w:t>
      </w:r>
      <w:r w:rsidRPr="006839E2">
        <w:rPr>
          <w:kern w:val="0"/>
          <w:sz w:val="21"/>
          <w:szCs w:val="21"/>
        </w:rPr>
        <w:t>就是表语性</w:t>
      </w:r>
      <w:r w:rsidRPr="006839E2">
        <w:rPr>
          <w:rFonts w:ascii="宋体" w:hAnsi="宋体" w:hint="eastAsia"/>
          <w:kern w:val="0"/>
          <w:sz w:val="21"/>
          <w:szCs w:val="21"/>
        </w:rPr>
        <w:t>的名词短</w:t>
      </w:r>
      <w:r w:rsidRPr="006839E2">
        <w:rPr>
          <w:kern w:val="0"/>
          <w:sz w:val="21"/>
          <w:szCs w:val="21"/>
        </w:rPr>
        <w:t>语，与前面的系动词在句子中共同充当谓语，影响整个句子意思；或者通过系动词</w:t>
      </w:r>
      <w:r w:rsidRPr="006839E2">
        <w:rPr>
          <w:kern w:val="0"/>
          <w:sz w:val="21"/>
          <w:szCs w:val="21"/>
        </w:rPr>
        <w:t>+</w:t>
      </w:r>
      <w:r w:rsidRPr="006839E2">
        <w:rPr>
          <w:kern w:val="0"/>
          <w:sz w:val="21"/>
          <w:szCs w:val="21"/>
        </w:rPr>
        <w:t>形容词构成形容词谓语，例</w:t>
      </w:r>
      <w:r w:rsidRPr="006839E2">
        <w:rPr>
          <w:kern w:val="0"/>
          <w:sz w:val="21"/>
          <w:szCs w:val="21"/>
        </w:rPr>
        <w:t>2</w:t>
      </w:r>
      <w:r w:rsidRPr="006839E2">
        <w:rPr>
          <w:kern w:val="0"/>
          <w:sz w:val="21"/>
          <w:szCs w:val="21"/>
        </w:rPr>
        <w:t>中</w:t>
      </w:r>
      <w:r w:rsidRPr="006839E2">
        <w:rPr>
          <w:kern w:val="0"/>
          <w:sz w:val="21"/>
          <w:szCs w:val="21"/>
        </w:rPr>
        <w:t>“kind”</w:t>
      </w:r>
      <w:r w:rsidRPr="006839E2">
        <w:rPr>
          <w:kern w:val="0"/>
          <w:sz w:val="21"/>
          <w:szCs w:val="21"/>
        </w:rPr>
        <w:t>是一个形容词表语，与系动词</w:t>
      </w:r>
      <w:r w:rsidR="004C2E8D" w:rsidRPr="006839E2">
        <w:rPr>
          <w:kern w:val="0"/>
          <w:sz w:val="21"/>
          <w:szCs w:val="21"/>
        </w:rPr>
        <w:t>“</w:t>
      </w:r>
      <w:r w:rsidRPr="006839E2">
        <w:rPr>
          <w:kern w:val="0"/>
          <w:sz w:val="21"/>
          <w:szCs w:val="21"/>
        </w:rPr>
        <w:t>was</w:t>
      </w:r>
      <w:r w:rsidR="004C2E8D" w:rsidRPr="006839E2">
        <w:rPr>
          <w:kern w:val="0"/>
          <w:sz w:val="21"/>
          <w:szCs w:val="21"/>
        </w:rPr>
        <w:t>”</w:t>
      </w:r>
      <w:r w:rsidRPr="006839E2">
        <w:rPr>
          <w:kern w:val="0"/>
          <w:sz w:val="21"/>
          <w:szCs w:val="21"/>
        </w:rPr>
        <w:t>一起构成形容词谓语。</w:t>
      </w:r>
    </w:p>
    <w:p w:rsidR="006817CF" w:rsidRPr="006839E2" w:rsidRDefault="006817CF" w:rsidP="006839E2">
      <w:pPr>
        <w:overflowPunct/>
        <w:autoSpaceDE w:val="0"/>
        <w:autoSpaceDN w:val="0"/>
        <w:adjustRightInd w:val="0"/>
        <w:spacing w:line="360" w:lineRule="auto"/>
        <w:ind w:firstLine="360"/>
        <w:jc w:val="left"/>
        <w:rPr>
          <w:kern w:val="0"/>
          <w:sz w:val="21"/>
          <w:szCs w:val="21"/>
        </w:rPr>
      </w:pPr>
      <w:r w:rsidRPr="006839E2">
        <w:rPr>
          <w:kern w:val="0"/>
          <w:sz w:val="21"/>
          <w:szCs w:val="21"/>
        </w:rPr>
        <w:t>例</w:t>
      </w:r>
      <w:r w:rsidRPr="006839E2">
        <w:rPr>
          <w:kern w:val="0"/>
          <w:sz w:val="21"/>
          <w:szCs w:val="21"/>
        </w:rPr>
        <w:t xml:space="preserve">1  Arg1: </w:t>
      </w:r>
      <w:proofErr w:type="spellStart"/>
      <w:r w:rsidRPr="006839E2">
        <w:rPr>
          <w:kern w:val="0"/>
          <w:sz w:val="21"/>
          <w:szCs w:val="21"/>
        </w:rPr>
        <w:t>Ada</w:t>
      </w:r>
      <w:proofErr w:type="spellEnd"/>
      <w:r w:rsidRPr="006839E2">
        <w:rPr>
          <w:kern w:val="0"/>
          <w:sz w:val="21"/>
          <w:szCs w:val="21"/>
        </w:rPr>
        <w:t xml:space="preserve"> is my favorite pet.</w:t>
      </w:r>
    </w:p>
    <w:p w:rsidR="006817CF" w:rsidRPr="006839E2" w:rsidRDefault="006817CF" w:rsidP="006839E2">
      <w:pPr>
        <w:overflowPunct/>
        <w:autoSpaceDE w:val="0"/>
        <w:autoSpaceDN w:val="0"/>
        <w:adjustRightInd w:val="0"/>
        <w:spacing w:line="360" w:lineRule="auto"/>
        <w:ind w:firstLine="360"/>
        <w:jc w:val="left"/>
        <w:rPr>
          <w:kern w:val="0"/>
          <w:sz w:val="21"/>
          <w:szCs w:val="21"/>
        </w:rPr>
      </w:pPr>
      <w:r w:rsidRPr="006839E2">
        <w:rPr>
          <w:kern w:val="0"/>
          <w:sz w:val="21"/>
          <w:szCs w:val="21"/>
        </w:rPr>
        <w:tab/>
      </w:r>
      <w:r w:rsidRPr="006839E2">
        <w:rPr>
          <w:kern w:val="0"/>
          <w:sz w:val="21"/>
          <w:szCs w:val="21"/>
        </w:rPr>
        <w:tab/>
        <w:t xml:space="preserve">Arg2: It is a cat in the pan. </w:t>
      </w:r>
    </w:p>
    <w:p w:rsidR="006817CF" w:rsidRPr="006839E2" w:rsidRDefault="006817CF" w:rsidP="006839E2">
      <w:pPr>
        <w:overflowPunct/>
        <w:autoSpaceDE w:val="0"/>
        <w:autoSpaceDN w:val="0"/>
        <w:adjustRightInd w:val="0"/>
        <w:spacing w:line="360" w:lineRule="auto"/>
        <w:ind w:firstLine="360"/>
        <w:jc w:val="left"/>
        <w:rPr>
          <w:kern w:val="0"/>
          <w:sz w:val="21"/>
          <w:szCs w:val="21"/>
        </w:rPr>
      </w:pPr>
      <w:r w:rsidRPr="006839E2">
        <w:rPr>
          <w:kern w:val="0"/>
          <w:sz w:val="21"/>
          <w:szCs w:val="21"/>
        </w:rPr>
        <w:t>例</w:t>
      </w:r>
      <w:r w:rsidRPr="006839E2">
        <w:rPr>
          <w:kern w:val="0"/>
          <w:sz w:val="21"/>
          <w:szCs w:val="21"/>
        </w:rPr>
        <w:t>2  Arg1: Susan gave Jack the coat.</w:t>
      </w:r>
    </w:p>
    <w:p w:rsidR="006817CF" w:rsidRPr="006839E2" w:rsidRDefault="006817CF" w:rsidP="006839E2">
      <w:pPr>
        <w:overflowPunct/>
        <w:autoSpaceDE w:val="0"/>
        <w:autoSpaceDN w:val="0"/>
        <w:adjustRightInd w:val="0"/>
        <w:spacing w:line="360" w:lineRule="auto"/>
        <w:ind w:firstLine="360"/>
        <w:jc w:val="left"/>
        <w:rPr>
          <w:kern w:val="0"/>
          <w:sz w:val="21"/>
          <w:szCs w:val="21"/>
        </w:rPr>
      </w:pPr>
      <w:r w:rsidRPr="006839E2">
        <w:rPr>
          <w:kern w:val="0"/>
          <w:sz w:val="21"/>
          <w:szCs w:val="21"/>
        </w:rPr>
        <w:tab/>
      </w:r>
      <w:r w:rsidRPr="006839E2">
        <w:rPr>
          <w:kern w:val="0"/>
          <w:sz w:val="21"/>
          <w:szCs w:val="21"/>
        </w:rPr>
        <w:tab/>
        <w:t>Arg2: She was kind.</w:t>
      </w:r>
    </w:p>
    <w:p w:rsidR="006817CF" w:rsidRPr="006839E2" w:rsidRDefault="006817CF" w:rsidP="006839E2">
      <w:pPr>
        <w:overflowPunct/>
        <w:autoSpaceDE w:val="0"/>
        <w:autoSpaceDN w:val="0"/>
        <w:adjustRightInd w:val="0"/>
        <w:spacing w:line="360" w:lineRule="auto"/>
        <w:ind w:firstLine="360"/>
        <w:jc w:val="left"/>
        <w:rPr>
          <w:kern w:val="0"/>
          <w:sz w:val="21"/>
          <w:szCs w:val="21"/>
        </w:rPr>
      </w:pPr>
      <w:r w:rsidRPr="006839E2">
        <w:rPr>
          <w:kern w:val="0"/>
          <w:sz w:val="21"/>
          <w:szCs w:val="21"/>
        </w:rPr>
        <w:t>成分树是通过将句子不断按主语</w:t>
      </w:r>
      <w:r w:rsidRPr="006839E2">
        <w:rPr>
          <w:kern w:val="0"/>
          <w:sz w:val="21"/>
          <w:szCs w:val="21"/>
        </w:rPr>
        <w:t>-</w:t>
      </w:r>
      <w:r w:rsidRPr="006839E2">
        <w:rPr>
          <w:kern w:val="0"/>
          <w:sz w:val="21"/>
          <w:szCs w:val="21"/>
        </w:rPr>
        <w:t>谓语的方式分裂，得到一棵解析树。因此，使用</w:t>
      </w:r>
      <w:r w:rsidR="009A1C5F" w:rsidRPr="006839E2">
        <w:rPr>
          <w:kern w:val="0"/>
          <w:sz w:val="21"/>
          <w:szCs w:val="21"/>
        </w:rPr>
        <w:t>成分树</w:t>
      </w:r>
      <w:r w:rsidRPr="006839E2">
        <w:rPr>
          <w:kern w:val="0"/>
          <w:sz w:val="21"/>
          <w:szCs w:val="21"/>
        </w:rPr>
        <w:t>结构构建神经网络来计算两个文本单元的句子向量时，能够更加方便增强谓语在整个句子</w:t>
      </w:r>
      <w:r w:rsidRPr="006839E2">
        <w:rPr>
          <w:rFonts w:hint="eastAsia"/>
          <w:kern w:val="0"/>
          <w:sz w:val="21"/>
          <w:szCs w:val="21"/>
        </w:rPr>
        <w:t>中</w:t>
      </w:r>
      <w:r w:rsidRPr="006839E2">
        <w:rPr>
          <w:kern w:val="0"/>
          <w:sz w:val="21"/>
          <w:szCs w:val="21"/>
        </w:rPr>
        <w:t>的作用。</w:t>
      </w:r>
      <w:r w:rsidRPr="006839E2">
        <w:rPr>
          <w:rFonts w:hint="eastAsia"/>
          <w:kern w:val="0"/>
          <w:sz w:val="21"/>
          <w:szCs w:val="21"/>
        </w:rPr>
        <w:t>进一步地</w:t>
      </w:r>
      <w:r w:rsidRPr="006839E2">
        <w:rPr>
          <w:kern w:val="0"/>
          <w:sz w:val="21"/>
          <w:szCs w:val="21"/>
        </w:rPr>
        <w:t>说</w:t>
      </w:r>
      <w:r w:rsidR="00CF61F2" w:rsidRPr="006839E2">
        <w:rPr>
          <w:kern w:val="0"/>
          <w:sz w:val="21"/>
          <w:szCs w:val="21"/>
        </w:rPr>
        <w:t>成分树可以提高动词表语、名词表语或形容词表语对句子向量的影响程度。如</w:t>
      </w:r>
      <w:r w:rsidRPr="006839E2">
        <w:rPr>
          <w:kern w:val="0"/>
          <w:sz w:val="21"/>
          <w:szCs w:val="21"/>
        </w:rPr>
        <w:t>图</w:t>
      </w:r>
      <w:r w:rsidRPr="006839E2">
        <w:rPr>
          <w:kern w:val="0"/>
          <w:sz w:val="21"/>
          <w:szCs w:val="21"/>
        </w:rPr>
        <w:t>1</w:t>
      </w:r>
      <w:r w:rsidRPr="006839E2">
        <w:rPr>
          <w:kern w:val="0"/>
          <w:sz w:val="21"/>
          <w:szCs w:val="21"/>
        </w:rPr>
        <w:t>中虚线框住的信息是两个文本单元中需要关注的部分，这部分对句子</w:t>
      </w:r>
      <w:r w:rsidRPr="006839E2">
        <w:rPr>
          <w:rFonts w:hint="eastAsia"/>
          <w:kern w:val="0"/>
          <w:sz w:val="21"/>
          <w:szCs w:val="21"/>
        </w:rPr>
        <w:t>语义</w:t>
      </w:r>
      <w:r w:rsidRPr="006839E2">
        <w:rPr>
          <w:kern w:val="0"/>
          <w:sz w:val="21"/>
          <w:szCs w:val="21"/>
        </w:rPr>
        <w:t>起着重要作用。因此，</w:t>
      </w:r>
      <w:r w:rsidR="00CE46FC" w:rsidRPr="006839E2">
        <w:rPr>
          <w:kern w:val="0"/>
          <w:sz w:val="21"/>
          <w:szCs w:val="21"/>
        </w:rPr>
        <w:t>若</w:t>
      </w:r>
      <w:r w:rsidRPr="006839E2">
        <w:rPr>
          <w:kern w:val="0"/>
          <w:sz w:val="21"/>
          <w:szCs w:val="21"/>
        </w:rPr>
        <w:t>构建一个知识向量模型能够区别对待句子中的信息焦点和非信息焦点，</w:t>
      </w:r>
      <w:r w:rsidR="004A6333" w:rsidRPr="006839E2">
        <w:rPr>
          <w:kern w:val="0"/>
          <w:sz w:val="21"/>
          <w:szCs w:val="21"/>
        </w:rPr>
        <w:t>则</w:t>
      </w:r>
      <w:r w:rsidRPr="006839E2">
        <w:rPr>
          <w:kern w:val="0"/>
          <w:sz w:val="21"/>
          <w:szCs w:val="21"/>
        </w:rPr>
        <w:t>能够准确地获取句子的语法语义信息进而提高篇章关系的识别效果</w:t>
      </w:r>
      <w:r w:rsidR="004F7A9B" w:rsidRPr="006839E2">
        <w:rPr>
          <w:kern w:val="0"/>
          <w:sz w:val="21"/>
          <w:szCs w:val="21"/>
        </w:rPr>
        <w:t>。为了解决上述问题，本</w:t>
      </w:r>
      <w:r w:rsidR="004F7A9B" w:rsidRPr="006839E2">
        <w:rPr>
          <w:rFonts w:hint="eastAsia"/>
          <w:kern w:val="0"/>
          <w:sz w:val="21"/>
          <w:szCs w:val="21"/>
        </w:rPr>
        <w:lastRenderedPageBreak/>
        <w:t>研究</w:t>
      </w:r>
      <w:r w:rsidRPr="006839E2">
        <w:rPr>
          <w:kern w:val="0"/>
          <w:sz w:val="21"/>
          <w:szCs w:val="21"/>
        </w:rPr>
        <w:t>引入</w:t>
      </w:r>
      <w:r w:rsidRPr="006839E2">
        <w:rPr>
          <w:sz w:val="21"/>
          <w:szCs w:val="21"/>
        </w:rPr>
        <w:t>Tree-LSTM</w:t>
      </w:r>
      <w:r w:rsidRPr="006839E2">
        <w:rPr>
          <w:kern w:val="0"/>
          <w:sz w:val="21"/>
          <w:szCs w:val="21"/>
        </w:rPr>
        <w:t>神经网络来获取每个篇章单元的语法语义含义。</w:t>
      </w:r>
      <w:r w:rsidRPr="006839E2">
        <w:rPr>
          <w:kern w:val="0"/>
          <w:sz w:val="21"/>
          <w:szCs w:val="21"/>
        </w:rPr>
        <w:t>Tree-LSTM</w:t>
      </w:r>
      <w:r w:rsidRPr="006839E2">
        <w:rPr>
          <w:kern w:val="0"/>
          <w:sz w:val="21"/>
          <w:szCs w:val="21"/>
        </w:rPr>
        <w:t>模型利用树状结构通过组合输入单词向量和孩子单元获取具有语法语义特性的句子向量。</w:t>
      </w:r>
    </w:p>
    <w:p w:rsidR="006817CF" w:rsidRPr="006839E2" w:rsidRDefault="006817CF" w:rsidP="006839E2">
      <w:pPr>
        <w:overflowPunct/>
        <w:autoSpaceDE w:val="0"/>
        <w:autoSpaceDN w:val="0"/>
        <w:adjustRightInd w:val="0"/>
        <w:spacing w:line="360" w:lineRule="auto"/>
        <w:ind w:firstLine="360"/>
        <w:jc w:val="left"/>
        <w:rPr>
          <w:kern w:val="0"/>
          <w:sz w:val="21"/>
          <w:szCs w:val="21"/>
        </w:rPr>
        <w:sectPr w:rsidR="006817CF" w:rsidRPr="006839E2" w:rsidSect="00242E7E">
          <w:type w:val="continuous"/>
          <w:pgSz w:w="11906" w:h="16838"/>
          <w:pgMar w:top="1440" w:right="1800" w:bottom="1440" w:left="1800" w:header="851" w:footer="992" w:gutter="0"/>
          <w:cols w:space="425"/>
          <w:docGrid w:type="lines" w:linePitch="312"/>
        </w:sectPr>
      </w:pPr>
    </w:p>
    <w:p w:rsidR="006817CF" w:rsidRPr="006839E2" w:rsidRDefault="006817CF" w:rsidP="006839E2">
      <w:pPr>
        <w:overflowPunct/>
        <w:autoSpaceDE w:val="0"/>
        <w:autoSpaceDN w:val="0"/>
        <w:adjustRightInd w:val="0"/>
        <w:spacing w:line="360" w:lineRule="auto"/>
        <w:ind w:firstLine="360"/>
        <w:jc w:val="left"/>
        <w:rPr>
          <w:kern w:val="0"/>
          <w:sz w:val="21"/>
          <w:szCs w:val="21"/>
        </w:rPr>
      </w:pPr>
    </w:p>
    <w:p w:rsidR="006817CF" w:rsidRPr="006839E2" w:rsidRDefault="006817CF" w:rsidP="006839E2">
      <w:pPr>
        <w:overflowPunct/>
        <w:autoSpaceDE w:val="0"/>
        <w:autoSpaceDN w:val="0"/>
        <w:adjustRightInd w:val="0"/>
        <w:spacing w:line="360" w:lineRule="auto"/>
        <w:jc w:val="center"/>
        <w:rPr>
          <w:rFonts w:ascii="宋体" w:hAnsi="宋体"/>
          <w:noProof/>
          <w:sz w:val="21"/>
          <w:szCs w:val="21"/>
        </w:rPr>
      </w:pPr>
      <w:r w:rsidRPr="006839E2">
        <w:rPr>
          <w:noProof/>
        </w:rPr>
        <w:drawing>
          <wp:inline distT="0" distB="0" distL="0" distR="0">
            <wp:extent cx="3437255" cy="1354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255" cy="1354455"/>
                    </a:xfrm>
                    <a:prstGeom prst="rect">
                      <a:avLst/>
                    </a:prstGeom>
                    <a:noFill/>
                    <a:ln>
                      <a:noFill/>
                    </a:ln>
                  </pic:spPr>
                </pic:pic>
              </a:graphicData>
            </a:graphic>
          </wp:inline>
        </w:drawing>
      </w:r>
    </w:p>
    <w:p w:rsidR="006817CF" w:rsidRPr="006839E2" w:rsidRDefault="006817CF" w:rsidP="006839E2">
      <w:pPr>
        <w:overflowPunct/>
        <w:autoSpaceDE w:val="0"/>
        <w:autoSpaceDN w:val="0"/>
        <w:adjustRightInd w:val="0"/>
        <w:spacing w:line="360" w:lineRule="auto"/>
        <w:jc w:val="center"/>
        <w:rPr>
          <w:rFonts w:ascii="宋体" w:hAnsi="宋体"/>
          <w:noProof/>
          <w:szCs w:val="21"/>
        </w:rPr>
      </w:pPr>
      <w:r w:rsidRPr="006839E2">
        <w:rPr>
          <w:rFonts w:ascii="宋体" w:hAnsi="宋体" w:hint="eastAsia"/>
          <w:noProof/>
          <w:szCs w:val="21"/>
        </w:rPr>
        <w:t>图</w:t>
      </w:r>
      <w:r w:rsidR="004F7A9B" w:rsidRPr="006839E2">
        <w:rPr>
          <w:rFonts w:ascii="宋体" w:hAnsi="宋体" w:hint="eastAsia"/>
          <w:noProof/>
          <w:szCs w:val="21"/>
        </w:rPr>
        <w:t xml:space="preserve"> 1</w:t>
      </w:r>
      <w:r w:rsidRPr="006839E2">
        <w:rPr>
          <w:rFonts w:ascii="宋体" w:hAnsi="宋体" w:hint="eastAsia"/>
          <w:noProof/>
          <w:szCs w:val="21"/>
        </w:rPr>
        <w:t xml:space="preserve"> 解析树中的信息</w:t>
      </w:r>
      <w:r w:rsidRPr="006839E2">
        <w:rPr>
          <w:rFonts w:ascii="宋体" w:hAnsi="宋体"/>
          <w:noProof/>
          <w:szCs w:val="21"/>
        </w:rPr>
        <w:t>焦点</w:t>
      </w:r>
    </w:p>
    <w:p w:rsidR="006817CF" w:rsidRPr="006839E2" w:rsidRDefault="00377726" w:rsidP="006839E2">
      <w:pPr>
        <w:overflowPunct/>
        <w:autoSpaceDE w:val="0"/>
        <w:autoSpaceDN w:val="0"/>
        <w:adjustRightInd w:val="0"/>
        <w:spacing w:line="360" w:lineRule="auto"/>
        <w:jc w:val="center"/>
        <w:rPr>
          <w:noProof/>
          <w:szCs w:val="21"/>
        </w:rPr>
      </w:pPr>
      <w:r w:rsidRPr="006839E2">
        <w:rPr>
          <w:noProof/>
          <w:szCs w:val="21"/>
        </w:rPr>
        <w:t xml:space="preserve">Fig 1 </w:t>
      </w:r>
      <w:r w:rsidR="006817CF" w:rsidRPr="006839E2">
        <w:rPr>
          <w:noProof/>
          <w:szCs w:val="21"/>
        </w:rPr>
        <w:t>An example of information focus in the parse tree.</w:t>
      </w:r>
    </w:p>
    <w:p w:rsidR="006817CF" w:rsidRPr="006839E2" w:rsidRDefault="006817CF" w:rsidP="006839E2">
      <w:pPr>
        <w:overflowPunct/>
        <w:autoSpaceDE w:val="0"/>
        <w:autoSpaceDN w:val="0"/>
        <w:adjustRightInd w:val="0"/>
        <w:spacing w:line="360" w:lineRule="auto"/>
        <w:jc w:val="left"/>
        <w:rPr>
          <w:kern w:val="0"/>
          <w:sz w:val="21"/>
          <w:szCs w:val="21"/>
        </w:rPr>
      </w:pPr>
    </w:p>
    <w:p w:rsidR="006817CF" w:rsidRPr="006839E2" w:rsidRDefault="006817CF" w:rsidP="006839E2">
      <w:pPr>
        <w:overflowPunct/>
        <w:autoSpaceDE w:val="0"/>
        <w:autoSpaceDN w:val="0"/>
        <w:adjustRightInd w:val="0"/>
        <w:spacing w:line="360" w:lineRule="auto"/>
        <w:ind w:firstLine="360"/>
        <w:jc w:val="left"/>
        <w:rPr>
          <w:kern w:val="0"/>
          <w:sz w:val="21"/>
          <w:szCs w:val="21"/>
        </w:rPr>
        <w:sectPr w:rsidR="006817CF" w:rsidRPr="006839E2" w:rsidSect="00242E7E">
          <w:type w:val="continuous"/>
          <w:pgSz w:w="11906" w:h="16838"/>
          <w:pgMar w:top="1440" w:right="1800" w:bottom="1440" w:left="1800" w:header="851" w:footer="992" w:gutter="0"/>
          <w:cols w:space="425"/>
          <w:docGrid w:type="lines" w:linePitch="312"/>
        </w:sectPr>
      </w:pPr>
    </w:p>
    <w:p w:rsidR="00AC0901" w:rsidRPr="006839E2" w:rsidRDefault="006817CF" w:rsidP="006839E2">
      <w:pPr>
        <w:pStyle w:val="a0"/>
        <w:spacing w:line="360" w:lineRule="auto"/>
        <w:ind w:firstLine="420"/>
        <w:rPr>
          <w:sz w:val="21"/>
          <w:szCs w:val="21"/>
        </w:rPr>
      </w:pPr>
      <w:r w:rsidRPr="006839E2">
        <w:rPr>
          <w:kern w:val="0"/>
          <w:sz w:val="21"/>
          <w:szCs w:val="21"/>
        </w:rPr>
        <w:lastRenderedPageBreak/>
        <w:t>另外，</w:t>
      </w:r>
      <w:r w:rsidR="00707481" w:rsidRPr="006839E2">
        <w:rPr>
          <w:kern w:val="0"/>
          <w:sz w:val="21"/>
          <w:szCs w:val="21"/>
        </w:rPr>
        <w:t>本研究</w:t>
      </w:r>
      <w:r w:rsidRPr="006839E2">
        <w:rPr>
          <w:kern w:val="0"/>
          <w:sz w:val="21"/>
          <w:szCs w:val="21"/>
        </w:rPr>
        <w:t>还采用了</w:t>
      </w:r>
      <w:r w:rsidRPr="006839E2">
        <w:rPr>
          <w:kern w:val="0"/>
          <w:sz w:val="21"/>
          <w:szCs w:val="21"/>
        </w:rPr>
        <w:t>NTN</w:t>
      </w:r>
      <w:r w:rsidRPr="006839E2">
        <w:rPr>
          <w:kern w:val="0"/>
          <w:sz w:val="21"/>
          <w:szCs w:val="21"/>
        </w:rPr>
        <w:t>模型计算两个文本单元句子向量之间的关系。与标准的</w:t>
      </w:r>
      <w:r w:rsidRPr="006839E2">
        <w:rPr>
          <w:kern w:val="0"/>
          <w:sz w:val="21"/>
          <w:szCs w:val="21"/>
        </w:rPr>
        <w:t>NTN</w:t>
      </w:r>
      <w:r w:rsidRPr="006839E2">
        <w:rPr>
          <w:kern w:val="0"/>
          <w:sz w:val="21"/>
          <w:szCs w:val="21"/>
        </w:rPr>
        <w:t>模型不同，</w:t>
      </w:r>
      <w:r w:rsidR="0008611B" w:rsidRPr="006839E2">
        <w:rPr>
          <w:rFonts w:hint="eastAsia"/>
          <w:kern w:val="0"/>
          <w:sz w:val="21"/>
          <w:szCs w:val="21"/>
        </w:rPr>
        <w:t>本研究</w:t>
      </w:r>
      <w:r w:rsidRPr="006839E2">
        <w:rPr>
          <w:kern w:val="0"/>
          <w:sz w:val="21"/>
          <w:szCs w:val="21"/>
        </w:rPr>
        <w:t>对该模型做了一些修改，使得</w:t>
      </w:r>
      <w:r w:rsidRPr="006839E2">
        <w:rPr>
          <w:kern w:val="0"/>
          <w:sz w:val="21"/>
          <w:szCs w:val="21"/>
        </w:rPr>
        <w:t>NTN</w:t>
      </w:r>
      <w:r w:rsidRPr="006839E2">
        <w:rPr>
          <w:kern w:val="0"/>
          <w:sz w:val="21"/>
          <w:szCs w:val="21"/>
        </w:rPr>
        <w:t>不再单纯依赖于两个文本单元的句子向量，</w:t>
      </w:r>
      <w:r w:rsidRPr="006839E2">
        <w:rPr>
          <w:rFonts w:hint="eastAsia"/>
          <w:kern w:val="0"/>
          <w:sz w:val="21"/>
          <w:szCs w:val="21"/>
        </w:rPr>
        <w:t>而是</w:t>
      </w:r>
      <w:r w:rsidRPr="006839E2">
        <w:rPr>
          <w:kern w:val="0"/>
          <w:sz w:val="21"/>
          <w:szCs w:val="21"/>
        </w:rPr>
        <w:t>可以融入特征向量提升篇章识别的效果。</w:t>
      </w:r>
    </w:p>
    <w:p w:rsidR="00586B6F" w:rsidRPr="006839E2" w:rsidRDefault="00586B6F" w:rsidP="006839E2">
      <w:pPr>
        <w:pStyle w:val="a0"/>
        <w:spacing w:line="360" w:lineRule="auto"/>
        <w:ind w:firstLine="420"/>
        <w:rPr>
          <w:kern w:val="0"/>
          <w:sz w:val="21"/>
          <w:szCs w:val="21"/>
        </w:rPr>
      </w:pPr>
      <w:r w:rsidRPr="006839E2">
        <w:rPr>
          <w:sz w:val="21"/>
          <w:szCs w:val="21"/>
        </w:rPr>
        <w:t>图</w:t>
      </w:r>
      <w:r w:rsidR="007A1ED5" w:rsidRPr="006839E2">
        <w:rPr>
          <w:sz w:val="21"/>
          <w:szCs w:val="21"/>
        </w:rPr>
        <w:t>2</w:t>
      </w:r>
      <w:r w:rsidRPr="006839E2">
        <w:rPr>
          <w:sz w:val="21"/>
          <w:szCs w:val="21"/>
        </w:rPr>
        <w:t>是基于</w:t>
      </w:r>
      <w:r w:rsidR="008B64C2" w:rsidRPr="006839E2">
        <w:rPr>
          <w:rFonts w:hint="eastAsia"/>
          <w:sz w:val="21"/>
          <w:szCs w:val="21"/>
        </w:rPr>
        <w:t>混合树结构神经</w:t>
      </w:r>
      <w:r w:rsidR="00D11FFA" w:rsidRPr="006839E2">
        <w:rPr>
          <w:sz w:val="21"/>
          <w:szCs w:val="21"/>
        </w:rPr>
        <w:t>网络的隐式篇章关系识别模型，图中</w:t>
      </w:r>
      <w:r w:rsidRPr="006839E2">
        <w:rPr>
          <w:sz w:val="21"/>
          <w:szCs w:val="21"/>
        </w:rPr>
        <w:t>Arg1</w:t>
      </w:r>
      <w:r w:rsidRPr="006839E2">
        <w:rPr>
          <w:sz w:val="21"/>
          <w:szCs w:val="21"/>
        </w:rPr>
        <w:t>和</w:t>
      </w:r>
      <w:r w:rsidRPr="006839E2">
        <w:rPr>
          <w:sz w:val="21"/>
          <w:szCs w:val="21"/>
        </w:rPr>
        <w:t>Arg2</w:t>
      </w:r>
      <w:r w:rsidRPr="006839E2">
        <w:rPr>
          <w:sz w:val="21"/>
          <w:szCs w:val="21"/>
        </w:rPr>
        <w:t>分别表示隐式篇章关系候选实例中的两个文本单元。第一层</w:t>
      </w:r>
      <w:r w:rsidRPr="006839E2">
        <w:rPr>
          <w:kern w:val="0"/>
          <w:sz w:val="21"/>
          <w:szCs w:val="21"/>
        </w:rPr>
        <w:t>是将</w:t>
      </w:r>
      <w:r w:rsidRPr="006839E2">
        <w:rPr>
          <w:kern w:val="0"/>
          <w:sz w:val="21"/>
          <w:szCs w:val="21"/>
        </w:rPr>
        <w:t xml:space="preserve">Arg1 </w:t>
      </w:r>
      <w:r w:rsidRPr="006839E2">
        <w:rPr>
          <w:kern w:val="0"/>
          <w:sz w:val="21"/>
          <w:szCs w:val="21"/>
        </w:rPr>
        <w:t>和</w:t>
      </w:r>
      <w:r w:rsidRPr="006839E2">
        <w:rPr>
          <w:kern w:val="0"/>
          <w:sz w:val="21"/>
          <w:szCs w:val="21"/>
        </w:rPr>
        <w:t>Arg2</w:t>
      </w:r>
      <w:r w:rsidR="0071210E" w:rsidRPr="006839E2">
        <w:rPr>
          <w:kern w:val="0"/>
          <w:sz w:val="21"/>
          <w:szCs w:val="21"/>
        </w:rPr>
        <w:t>中的单词</w:t>
      </w:r>
      <w:r w:rsidR="0071210E" w:rsidRPr="006839E2">
        <w:rPr>
          <w:rFonts w:hint="eastAsia"/>
          <w:kern w:val="0"/>
          <w:sz w:val="21"/>
          <w:szCs w:val="21"/>
        </w:rPr>
        <w:t>转换</w:t>
      </w:r>
      <w:r w:rsidR="0071210E" w:rsidRPr="006839E2">
        <w:rPr>
          <w:kern w:val="0"/>
          <w:sz w:val="21"/>
          <w:szCs w:val="21"/>
        </w:rPr>
        <w:t>为</w:t>
      </w:r>
      <w:r w:rsidRPr="006839E2">
        <w:rPr>
          <w:kern w:val="0"/>
          <w:sz w:val="21"/>
          <w:szCs w:val="21"/>
        </w:rPr>
        <w:t>低维单词向量，一般单词向量可以随机初始化或者利用大量无标准语</w:t>
      </w:r>
      <w:r w:rsidR="00615E5B" w:rsidRPr="006839E2">
        <w:rPr>
          <w:kern w:val="0"/>
          <w:sz w:val="21"/>
          <w:szCs w:val="21"/>
        </w:rPr>
        <w:t>料库通过神经网络学习得到。</w:t>
      </w:r>
      <w:r w:rsidR="003D7D88" w:rsidRPr="006839E2">
        <w:rPr>
          <w:kern w:val="0"/>
          <w:sz w:val="21"/>
          <w:szCs w:val="21"/>
        </w:rPr>
        <w:t>因为这个不是本论文的研究重点，所以</w:t>
      </w:r>
      <w:r w:rsidRPr="006839E2">
        <w:rPr>
          <w:kern w:val="0"/>
          <w:sz w:val="21"/>
          <w:szCs w:val="21"/>
        </w:rPr>
        <w:t>使用</w:t>
      </w:r>
      <w:r w:rsidRPr="006839E2">
        <w:rPr>
          <w:kern w:val="0"/>
          <w:sz w:val="21"/>
          <w:szCs w:val="21"/>
        </w:rPr>
        <w:t>Lai</w:t>
      </w:r>
      <w:r w:rsidR="003F1773" w:rsidRPr="006839E2">
        <w:rPr>
          <w:rFonts w:hint="eastAsia"/>
          <w:kern w:val="0"/>
          <w:sz w:val="21"/>
          <w:szCs w:val="21"/>
          <w:vertAlign w:val="superscript"/>
        </w:rPr>
        <w:t>[33</w:t>
      </w:r>
      <w:r w:rsidRPr="006839E2">
        <w:rPr>
          <w:rFonts w:hint="eastAsia"/>
          <w:kern w:val="0"/>
          <w:sz w:val="21"/>
          <w:szCs w:val="21"/>
          <w:vertAlign w:val="superscript"/>
        </w:rPr>
        <w:t>]</w:t>
      </w:r>
      <w:r w:rsidRPr="006839E2">
        <w:rPr>
          <w:kern w:val="0"/>
          <w:sz w:val="21"/>
          <w:szCs w:val="21"/>
        </w:rPr>
        <w:t>训练好的</w:t>
      </w:r>
      <w:r w:rsidRPr="006839E2">
        <w:rPr>
          <w:kern w:val="0"/>
          <w:sz w:val="21"/>
          <w:szCs w:val="21"/>
        </w:rPr>
        <w:t>word2Vec</w:t>
      </w:r>
      <w:r w:rsidRPr="006839E2">
        <w:rPr>
          <w:kern w:val="0"/>
          <w:sz w:val="21"/>
          <w:szCs w:val="21"/>
        </w:rPr>
        <w:t>作为初始单词向量。该单词向量作为</w:t>
      </w:r>
      <w:r w:rsidRPr="006839E2">
        <w:rPr>
          <w:kern w:val="0"/>
          <w:sz w:val="21"/>
          <w:szCs w:val="21"/>
        </w:rPr>
        <w:t>Tree-LSTM</w:t>
      </w:r>
      <w:r w:rsidRPr="006839E2">
        <w:rPr>
          <w:rFonts w:hint="eastAsia"/>
          <w:kern w:val="0"/>
          <w:sz w:val="21"/>
          <w:szCs w:val="21"/>
        </w:rPr>
        <w:t>模型</w:t>
      </w:r>
      <w:r w:rsidRPr="006839E2">
        <w:rPr>
          <w:kern w:val="0"/>
          <w:sz w:val="21"/>
          <w:szCs w:val="21"/>
        </w:rPr>
        <w:t>的输入，计算句子向量。后续章节将详细介绍该神经网络如何能够学习良好的句子向量和进行篇章关系识别。</w:t>
      </w:r>
    </w:p>
    <w:p w:rsidR="00586B6F" w:rsidRPr="006839E2" w:rsidRDefault="00586B6F" w:rsidP="006839E2">
      <w:pPr>
        <w:pStyle w:val="a0"/>
        <w:spacing w:line="360" w:lineRule="auto"/>
        <w:ind w:firstLineChars="0" w:firstLine="0"/>
        <w:rPr>
          <w:kern w:val="0"/>
          <w:sz w:val="21"/>
          <w:szCs w:val="21"/>
        </w:rPr>
        <w:sectPr w:rsidR="00586B6F" w:rsidRPr="006839E2" w:rsidSect="00242E7E">
          <w:type w:val="continuous"/>
          <w:pgSz w:w="11906" w:h="16838"/>
          <w:pgMar w:top="1440" w:right="1800" w:bottom="1440" w:left="1800" w:header="851" w:footer="992" w:gutter="0"/>
          <w:cols w:space="425"/>
          <w:docGrid w:type="lines" w:linePitch="312"/>
        </w:sectPr>
      </w:pPr>
    </w:p>
    <w:p w:rsidR="00586B6F" w:rsidRPr="006839E2" w:rsidRDefault="00586B6F" w:rsidP="006839E2">
      <w:pPr>
        <w:pStyle w:val="a0"/>
        <w:spacing w:line="360" w:lineRule="auto"/>
        <w:ind w:firstLine="420"/>
        <w:rPr>
          <w:noProof/>
          <w:sz w:val="21"/>
          <w:szCs w:val="21"/>
        </w:rPr>
      </w:pPr>
    </w:p>
    <w:p w:rsidR="00586B6F" w:rsidRPr="006839E2" w:rsidRDefault="00B561A4" w:rsidP="006839E2">
      <w:pPr>
        <w:pStyle w:val="a0"/>
        <w:spacing w:line="360" w:lineRule="auto"/>
        <w:ind w:firstLine="420"/>
        <w:rPr>
          <w:sz w:val="21"/>
          <w:szCs w:val="21"/>
        </w:rPr>
      </w:pPr>
      <w:r w:rsidRPr="006839E2">
        <w:rPr>
          <w:noProof/>
          <w:sz w:val="21"/>
          <w:szCs w:val="21"/>
        </w:rPr>
        <w:drawing>
          <wp:inline distT="0" distB="0" distL="0" distR="0">
            <wp:extent cx="4851400" cy="1947545"/>
            <wp:effectExtent l="0" t="0" r="0" b="825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0" cy="1947545"/>
                    </a:xfrm>
                    <a:prstGeom prst="rect">
                      <a:avLst/>
                    </a:prstGeom>
                    <a:noFill/>
                    <a:ln>
                      <a:noFill/>
                    </a:ln>
                  </pic:spPr>
                </pic:pic>
              </a:graphicData>
            </a:graphic>
          </wp:inline>
        </w:drawing>
      </w:r>
    </w:p>
    <w:p w:rsidR="00586B6F" w:rsidRPr="006839E2" w:rsidRDefault="00586B6F" w:rsidP="006839E2">
      <w:pPr>
        <w:pStyle w:val="a0"/>
        <w:spacing w:line="360" w:lineRule="auto"/>
        <w:ind w:firstLine="360"/>
        <w:jc w:val="center"/>
        <w:rPr>
          <w:szCs w:val="18"/>
        </w:rPr>
      </w:pPr>
      <w:r w:rsidRPr="006839E2">
        <w:rPr>
          <w:szCs w:val="18"/>
        </w:rPr>
        <w:t>图</w:t>
      </w:r>
      <w:r w:rsidRPr="006839E2">
        <w:rPr>
          <w:szCs w:val="18"/>
        </w:rPr>
        <w:t xml:space="preserve">2 </w:t>
      </w:r>
      <w:r w:rsidRPr="006839E2">
        <w:rPr>
          <w:szCs w:val="18"/>
        </w:rPr>
        <w:t>基于深层语义神经网络的隐式篇章关系识别模型</w:t>
      </w:r>
    </w:p>
    <w:p w:rsidR="00586B6F" w:rsidRPr="006839E2" w:rsidRDefault="00586B6F" w:rsidP="006839E2">
      <w:pPr>
        <w:pStyle w:val="a0"/>
        <w:spacing w:line="360" w:lineRule="auto"/>
        <w:ind w:firstLine="360"/>
        <w:jc w:val="center"/>
        <w:rPr>
          <w:szCs w:val="18"/>
        </w:rPr>
      </w:pPr>
      <w:r w:rsidRPr="006839E2">
        <w:rPr>
          <w:szCs w:val="18"/>
        </w:rPr>
        <w:t xml:space="preserve">Fig 2 The framework of our proposed hybrid tree structured neural network for implicit discourse relation </w:t>
      </w:r>
      <w:r w:rsidRPr="006839E2">
        <w:rPr>
          <w:szCs w:val="18"/>
        </w:rPr>
        <w:lastRenderedPageBreak/>
        <w:t>recognition</w:t>
      </w:r>
    </w:p>
    <w:p w:rsidR="00586B6F" w:rsidRPr="006839E2" w:rsidRDefault="00586B6F" w:rsidP="006839E2">
      <w:pPr>
        <w:pStyle w:val="a0"/>
        <w:spacing w:line="360" w:lineRule="auto"/>
        <w:ind w:firstLineChars="0" w:firstLine="0"/>
        <w:rPr>
          <w:kern w:val="0"/>
          <w:sz w:val="21"/>
          <w:szCs w:val="21"/>
        </w:rPr>
      </w:pPr>
    </w:p>
    <w:p w:rsidR="00586B6F" w:rsidRPr="006839E2" w:rsidRDefault="00586B6F" w:rsidP="006839E2">
      <w:pPr>
        <w:pStyle w:val="a0"/>
        <w:spacing w:line="360" w:lineRule="auto"/>
        <w:ind w:firstLineChars="0" w:firstLine="0"/>
        <w:rPr>
          <w:kern w:val="0"/>
          <w:sz w:val="21"/>
          <w:szCs w:val="21"/>
        </w:rPr>
        <w:sectPr w:rsidR="00586B6F" w:rsidRPr="006839E2" w:rsidSect="00242E7E">
          <w:type w:val="continuous"/>
          <w:pgSz w:w="11906" w:h="16838"/>
          <w:pgMar w:top="1440" w:right="1800" w:bottom="1440" w:left="1800" w:header="851" w:footer="992" w:gutter="0"/>
          <w:cols w:space="425"/>
          <w:docGrid w:type="lines" w:linePitch="312"/>
        </w:sectPr>
      </w:pPr>
    </w:p>
    <w:bookmarkEnd w:id="9"/>
    <w:bookmarkEnd w:id="10"/>
    <w:p w:rsidR="00586B6F" w:rsidRPr="006839E2" w:rsidRDefault="00236EE7" w:rsidP="006839E2">
      <w:pPr>
        <w:pStyle w:val="2"/>
        <w:numPr>
          <w:ilvl w:val="0"/>
          <w:numId w:val="0"/>
        </w:numPr>
        <w:spacing w:before="78" w:after="78" w:line="360" w:lineRule="auto"/>
      </w:pPr>
      <w:r w:rsidRPr="006839E2">
        <w:lastRenderedPageBreak/>
        <w:t xml:space="preserve">1.2 </w:t>
      </w:r>
      <w:r w:rsidR="00586B6F" w:rsidRPr="006839E2">
        <w:rPr>
          <w:rFonts w:hint="eastAsia"/>
        </w:rPr>
        <w:t>句子向量的语义获取</w:t>
      </w:r>
    </w:p>
    <w:p w:rsidR="00586B6F" w:rsidRPr="006839E2" w:rsidRDefault="00586B6F" w:rsidP="006839E2">
      <w:pPr>
        <w:overflowPunct/>
        <w:autoSpaceDE w:val="0"/>
        <w:autoSpaceDN w:val="0"/>
        <w:adjustRightInd w:val="0"/>
        <w:spacing w:line="360" w:lineRule="auto"/>
        <w:ind w:firstLine="420"/>
        <w:jc w:val="left"/>
        <w:rPr>
          <w:sz w:val="21"/>
          <w:szCs w:val="21"/>
        </w:rPr>
      </w:pPr>
      <w:r w:rsidRPr="006839E2">
        <w:rPr>
          <w:sz w:val="21"/>
          <w:szCs w:val="21"/>
        </w:rPr>
        <w:t>采用</w:t>
      </w:r>
      <w:r w:rsidRPr="006839E2">
        <w:rPr>
          <w:sz w:val="21"/>
          <w:szCs w:val="21"/>
        </w:rPr>
        <w:t>Tree-LSTM</w:t>
      </w:r>
      <w:r w:rsidRPr="006839E2">
        <w:rPr>
          <w:sz w:val="21"/>
          <w:szCs w:val="21"/>
        </w:rPr>
        <w:t>神经网络</w:t>
      </w:r>
      <w:r w:rsidR="003F5E73" w:rsidRPr="006839E2">
        <w:rPr>
          <w:rFonts w:hint="eastAsia"/>
          <w:sz w:val="21"/>
          <w:szCs w:val="21"/>
        </w:rPr>
        <w:t>作为句子语义学习模型</w:t>
      </w:r>
      <w:r w:rsidRPr="006839E2">
        <w:rPr>
          <w:rFonts w:hint="eastAsia"/>
          <w:sz w:val="21"/>
          <w:szCs w:val="21"/>
        </w:rPr>
        <w:t>，</w:t>
      </w:r>
      <w:r w:rsidRPr="006839E2">
        <w:rPr>
          <w:sz w:val="21"/>
          <w:szCs w:val="21"/>
        </w:rPr>
        <w:t>以单词向量作为输入</w:t>
      </w:r>
      <w:r w:rsidRPr="006839E2">
        <w:rPr>
          <w:rFonts w:hint="eastAsia"/>
          <w:sz w:val="21"/>
          <w:szCs w:val="21"/>
        </w:rPr>
        <w:t>并</w:t>
      </w:r>
      <w:r w:rsidRPr="006839E2">
        <w:rPr>
          <w:sz w:val="21"/>
          <w:szCs w:val="21"/>
        </w:rPr>
        <w:t>自底向上学习得到句子向量。在</w:t>
      </w:r>
      <w:r w:rsidRPr="006839E2">
        <w:rPr>
          <w:rFonts w:hint="eastAsia"/>
          <w:sz w:val="21"/>
          <w:szCs w:val="21"/>
        </w:rPr>
        <w:t>句子语法解析树</w:t>
      </w:r>
      <w:r w:rsidR="003561E0" w:rsidRPr="006839E2">
        <w:rPr>
          <w:sz w:val="21"/>
          <w:szCs w:val="21"/>
        </w:rPr>
        <w:t>中</w:t>
      </w:r>
      <w:r w:rsidRPr="006839E2">
        <w:rPr>
          <w:sz w:val="21"/>
          <w:szCs w:val="21"/>
        </w:rPr>
        <w:t>非叶子结点</w:t>
      </w:r>
      <w:r w:rsidRPr="006839E2">
        <w:rPr>
          <w:rFonts w:hint="eastAsia"/>
          <w:sz w:val="21"/>
          <w:szCs w:val="21"/>
        </w:rPr>
        <w:t>的值</w:t>
      </w:r>
      <w:r w:rsidRPr="006839E2">
        <w:rPr>
          <w:sz w:val="21"/>
          <w:szCs w:val="21"/>
        </w:rPr>
        <w:t>是以其孩子节点和单词向量作为输入计算得到。相比于</w:t>
      </w:r>
      <w:r w:rsidRPr="006839E2">
        <w:rPr>
          <w:sz w:val="21"/>
          <w:szCs w:val="21"/>
        </w:rPr>
        <w:t>RNN</w:t>
      </w:r>
      <w:r w:rsidRPr="006839E2">
        <w:rPr>
          <w:sz w:val="21"/>
          <w:szCs w:val="21"/>
        </w:rPr>
        <w:t>神经网络，</w:t>
      </w:r>
      <w:r w:rsidRPr="006839E2">
        <w:rPr>
          <w:sz w:val="21"/>
          <w:szCs w:val="21"/>
        </w:rPr>
        <w:t>Tree-LSTM</w:t>
      </w:r>
      <w:r w:rsidRPr="006839E2">
        <w:rPr>
          <w:sz w:val="21"/>
          <w:szCs w:val="21"/>
        </w:rPr>
        <w:t>能够解决两方面问题：首先引入了记忆单元能够解决长序列梯度信息反向传播的丢失问题；另外加入了遗忘门能够选择性地组合孩子节点信息</w:t>
      </w:r>
      <w:r w:rsidR="00984860" w:rsidRPr="006839E2">
        <w:rPr>
          <w:sz w:val="21"/>
          <w:szCs w:val="21"/>
        </w:rPr>
        <w:t>，因此可以加强</w:t>
      </w:r>
      <w:r w:rsidRPr="006839E2">
        <w:rPr>
          <w:sz w:val="21"/>
          <w:szCs w:val="21"/>
        </w:rPr>
        <w:t>信息</w:t>
      </w:r>
      <w:r w:rsidR="00984860" w:rsidRPr="006839E2">
        <w:rPr>
          <w:sz w:val="21"/>
          <w:szCs w:val="21"/>
        </w:rPr>
        <w:t>焦点</w:t>
      </w:r>
      <w:r w:rsidRPr="006839E2">
        <w:rPr>
          <w:sz w:val="21"/>
          <w:szCs w:val="21"/>
        </w:rPr>
        <w:t>在整个句子中的作用。</w:t>
      </w:r>
    </w:p>
    <w:p w:rsidR="00D765F2" w:rsidRPr="006839E2" w:rsidRDefault="00586B6F" w:rsidP="006839E2">
      <w:pPr>
        <w:overflowPunct/>
        <w:autoSpaceDE w:val="0"/>
        <w:autoSpaceDN w:val="0"/>
        <w:adjustRightInd w:val="0"/>
        <w:spacing w:line="360" w:lineRule="auto"/>
        <w:ind w:firstLine="420"/>
        <w:jc w:val="left"/>
        <w:rPr>
          <w:sz w:val="21"/>
          <w:szCs w:val="21"/>
        </w:rPr>
      </w:pPr>
      <w:r w:rsidRPr="006839E2">
        <w:rPr>
          <w:sz w:val="21"/>
          <w:szCs w:val="21"/>
        </w:rPr>
        <w:t>如图</w:t>
      </w:r>
      <w:r w:rsidRPr="006839E2">
        <w:rPr>
          <w:sz w:val="21"/>
          <w:szCs w:val="21"/>
        </w:rPr>
        <w:t>3</w:t>
      </w:r>
      <w:r w:rsidRPr="006839E2">
        <w:rPr>
          <w:sz w:val="21"/>
          <w:szCs w:val="21"/>
        </w:rPr>
        <w:t>所示，一个</w:t>
      </w:r>
      <w:r w:rsidRPr="006839E2">
        <w:rPr>
          <w:sz w:val="21"/>
          <w:szCs w:val="21"/>
        </w:rPr>
        <w:t>Tree-LSTM</w:t>
      </w:r>
      <w:r w:rsidRPr="006839E2">
        <w:rPr>
          <w:sz w:val="21"/>
          <w:szCs w:val="21"/>
        </w:rPr>
        <w:t>单元</w:t>
      </w:r>
      <w:r w:rsidR="00EE28C6" w:rsidRPr="006839E2">
        <w:rPr>
          <w:i/>
          <w:sz w:val="21"/>
          <w:szCs w:val="21"/>
        </w:rPr>
        <w:t>j</w:t>
      </w:r>
      <w:r w:rsidRPr="006839E2">
        <w:rPr>
          <w:sz w:val="21"/>
          <w:szCs w:val="21"/>
        </w:rPr>
        <w:t>含有一个记忆单元</w:t>
      </w:r>
      <w:proofErr w:type="spellStart"/>
      <w:r w:rsidR="007D486D" w:rsidRPr="006839E2">
        <w:rPr>
          <w:b/>
          <w:i/>
          <w:sz w:val="21"/>
          <w:szCs w:val="21"/>
        </w:rPr>
        <w:t>c</w:t>
      </w:r>
      <w:r w:rsidR="007D486D" w:rsidRPr="006839E2">
        <w:rPr>
          <w:i/>
          <w:sz w:val="21"/>
          <w:szCs w:val="21"/>
          <w:vertAlign w:val="subscript"/>
        </w:rPr>
        <w:t>j</w:t>
      </w:r>
      <w:proofErr w:type="spellEnd"/>
      <w:r w:rsidRPr="006839E2">
        <w:rPr>
          <w:sz w:val="21"/>
          <w:szCs w:val="21"/>
        </w:rPr>
        <w:t>、隐含状态</w:t>
      </w:r>
      <w:proofErr w:type="spellStart"/>
      <w:r w:rsidR="007D486D" w:rsidRPr="006839E2">
        <w:rPr>
          <w:b/>
          <w:i/>
          <w:sz w:val="21"/>
          <w:szCs w:val="21"/>
        </w:rPr>
        <w:t>h</w:t>
      </w:r>
      <w:r w:rsidR="007D486D" w:rsidRPr="006839E2">
        <w:rPr>
          <w:i/>
          <w:sz w:val="21"/>
          <w:szCs w:val="21"/>
          <w:vertAlign w:val="subscript"/>
        </w:rPr>
        <w:t>j</w:t>
      </w:r>
      <w:proofErr w:type="spellEnd"/>
      <w:r w:rsidRPr="006839E2">
        <w:rPr>
          <w:sz w:val="21"/>
          <w:szCs w:val="21"/>
        </w:rPr>
        <w:t>、输入门</w:t>
      </w:r>
      <w:proofErr w:type="spellStart"/>
      <w:r w:rsidR="007D486D" w:rsidRPr="006839E2">
        <w:rPr>
          <w:b/>
          <w:i/>
          <w:sz w:val="21"/>
          <w:szCs w:val="21"/>
        </w:rPr>
        <w:t>i</w:t>
      </w:r>
      <w:r w:rsidR="007D486D" w:rsidRPr="006839E2">
        <w:rPr>
          <w:i/>
          <w:sz w:val="21"/>
          <w:szCs w:val="21"/>
          <w:vertAlign w:val="subscript"/>
        </w:rPr>
        <w:t>j</w:t>
      </w:r>
      <w:proofErr w:type="spellEnd"/>
      <w:r w:rsidRPr="006839E2">
        <w:rPr>
          <w:sz w:val="21"/>
          <w:szCs w:val="21"/>
        </w:rPr>
        <w:t>、输</w:t>
      </w:r>
      <w:r w:rsidR="00D765F2" w:rsidRPr="006839E2">
        <w:rPr>
          <w:sz w:val="21"/>
          <w:szCs w:val="21"/>
        </w:rPr>
        <w:t>出门</w:t>
      </w:r>
      <w:proofErr w:type="spellStart"/>
      <w:r w:rsidR="007D486D" w:rsidRPr="006839E2">
        <w:rPr>
          <w:b/>
          <w:i/>
          <w:sz w:val="21"/>
          <w:szCs w:val="21"/>
        </w:rPr>
        <w:t>o</w:t>
      </w:r>
      <w:r w:rsidR="007D486D" w:rsidRPr="006839E2">
        <w:rPr>
          <w:i/>
          <w:sz w:val="21"/>
          <w:szCs w:val="21"/>
          <w:vertAlign w:val="subscript"/>
        </w:rPr>
        <w:t>j</w:t>
      </w:r>
      <w:proofErr w:type="spellEnd"/>
      <w:r w:rsidR="00D765F2" w:rsidRPr="006839E2">
        <w:rPr>
          <w:sz w:val="21"/>
          <w:szCs w:val="21"/>
        </w:rPr>
        <w:t>和每个孩子</w:t>
      </w:r>
      <w:r w:rsidR="00D765F2" w:rsidRPr="006839E2">
        <w:rPr>
          <w:i/>
          <w:sz w:val="21"/>
          <w:szCs w:val="21"/>
        </w:rPr>
        <w:t>k</w:t>
      </w:r>
      <w:r w:rsidR="00D765F2" w:rsidRPr="006839E2">
        <w:rPr>
          <w:sz w:val="21"/>
          <w:szCs w:val="21"/>
        </w:rPr>
        <w:t>对应的遗忘门</w:t>
      </w:r>
      <w:proofErr w:type="spellStart"/>
      <w:r w:rsidR="007D486D" w:rsidRPr="006839E2">
        <w:rPr>
          <w:b/>
          <w:i/>
          <w:sz w:val="21"/>
          <w:szCs w:val="21"/>
        </w:rPr>
        <w:t>f</w:t>
      </w:r>
      <w:r w:rsidR="007D486D" w:rsidRPr="006839E2">
        <w:rPr>
          <w:i/>
          <w:sz w:val="21"/>
          <w:szCs w:val="21"/>
          <w:vertAlign w:val="subscript"/>
        </w:rPr>
        <w:t>jk</w:t>
      </w:r>
      <w:proofErr w:type="spellEnd"/>
      <w:r w:rsidR="00D765F2" w:rsidRPr="006839E2">
        <w:rPr>
          <w:sz w:val="21"/>
          <w:szCs w:val="21"/>
        </w:rPr>
        <w:t>。其中</w:t>
      </w:r>
      <w:r w:rsidR="00190722" w:rsidRPr="006839E2">
        <w:rPr>
          <w:sz w:val="21"/>
          <w:szCs w:val="21"/>
        </w:rPr>
        <w:t>，</w:t>
      </w:r>
      <w:proofErr w:type="spellStart"/>
      <w:r w:rsidR="00D765F2" w:rsidRPr="006839E2">
        <w:rPr>
          <w:rFonts w:eastAsia="黑体"/>
          <w:b/>
          <w:i/>
          <w:sz w:val="21"/>
          <w:szCs w:val="21"/>
        </w:rPr>
        <w:t>x</w:t>
      </w:r>
      <w:r w:rsidR="00D765F2" w:rsidRPr="006839E2">
        <w:rPr>
          <w:rFonts w:eastAsia="黑体"/>
          <w:i/>
          <w:sz w:val="21"/>
          <w:szCs w:val="21"/>
          <w:vertAlign w:val="subscript"/>
        </w:rPr>
        <w:t>j</w:t>
      </w:r>
      <w:proofErr w:type="spellEnd"/>
      <w:r w:rsidR="00D765F2" w:rsidRPr="006839E2">
        <w:rPr>
          <w:sz w:val="21"/>
          <w:szCs w:val="21"/>
        </w:rPr>
        <w:t>是单词</w:t>
      </w:r>
      <w:r w:rsidR="00D765F2" w:rsidRPr="006839E2">
        <w:rPr>
          <w:i/>
          <w:sz w:val="21"/>
          <w:szCs w:val="21"/>
        </w:rPr>
        <w:t>j</w:t>
      </w:r>
      <w:r w:rsidR="0044186E" w:rsidRPr="006839E2">
        <w:rPr>
          <w:rFonts w:hint="eastAsia"/>
          <w:sz w:val="21"/>
          <w:szCs w:val="21"/>
        </w:rPr>
        <w:t>对</w:t>
      </w:r>
      <w:r w:rsidR="00D765F2" w:rsidRPr="006839E2">
        <w:rPr>
          <w:sz w:val="21"/>
          <w:szCs w:val="21"/>
        </w:rPr>
        <w:t>应的单词向量</w:t>
      </w:r>
      <w:r w:rsidR="00184F02" w:rsidRPr="006839E2">
        <w:rPr>
          <w:sz w:val="21"/>
          <w:szCs w:val="21"/>
        </w:rPr>
        <w:t>，</w:t>
      </w:r>
      <w:r w:rsidR="00D765F2" w:rsidRPr="006839E2">
        <w:rPr>
          <w:sz w:val="21"/>
          <w:szCs w:val="21"/>
        </w:rPr>
        <w:t>作为</w:t>
      </w:r>
      <w:r w:rsidR="00D765F2" w:rsidRPr="006839E2">
        <w:rPr>
          <w:sz w:val="21"/>
          <w:szCs w:val="21"/>
        </w:rPr>
        <w:t>Tree-LSTM</w:t>
      </w:r>
      <w:r w:rsidR="00D765F2" w:rsidRPr="006839E2">
        <w:rPr>
          <w:sz w:val="21"/>
          <w:szCs w:val="21"/>
        </w:rPr>
        <w:t>的输入</w:t>
      </w:r>
      <w:r w:rsidR="00E07F58" w:rsidRPr="006839E2">
        <w:rPr>
          <w:sz w:val="21"/>
          <w:szCs w:val="21"/>
        </w:rPr>
        <w:t>。</w:t>
      </w:r>
      <w:r w:rsidR="00E07F58" w:rsidRPr="006839E2">
        <w:rPr>
          <w:rFonts w:hint="eastAsia"/>
          <w:sz w:val="21"/>
          <w:szCs w:val="21"/>
        </w:rPr>
        <w:t>调节</w:t>
      </w:r>
      <w:r w:rsidR="00D765F2" w:rsidRPr="006839E2">
        <w:rPr>
          <w:sz w:val="21"/>
          <w:szCs w:val="21"/>
        </w:rPr>
        <w:t>每个孩子节点</w:t>
      </w:r>
      <w:r w:rsidR="00D765F2" w:rsidRPr="006839E2">
        <w:rPr>
          <w:i/>
          <w:sz w:val="21"/>
          <w:szCs w:val="21"/>
        </w:rPr>
        <w:t>k</w:t>
      </w:r>
      <w:r w:rsidR="00D765F2" w:rsidRPr="006839E2">
        <w:rPr>
          <w:sz w:val="21"/>
          <w:szCs w:val="21"/>
        </w:rPr>
        <w:t>遗忘门</w:t>
      </w:r>
      <w:proofErr w:type="spellStart"/>
      <w:r w:rsidR="00D765F2" w:rsidRPr="006839E2">
        <w:rPr>
          <w:b/>
          <w:i/>
          <w:sz w:val="21"/>
          <w:szCs w:val="21"/>
        </w:rPr>
        <w:t>f</w:t>
      </w:r>
      <w:r w:rsidR="00D765F2" w:rsidRPr="006839E2">
        <w:rPr>
          <w:i/>
          <w:sz w:val="21"/>
          <w:szCs w:val="21"/>
          <w:vertAlign w:val="subscript"/>
        </w:rPr>
        <w:t>jk</w:t>
      </w:r>
      <w:proofErr w:type="spellEnd"/>
      <w:r w:rsidR="00D765F2" w:rsidRPr="006839E2">
        <w:rPr>
          <w:b/>
          <w:sz w:val="21"/>
          <w:szCs w:val="21"/>
          <w:vertAlign w:val="subscript"/>
        </w:rPr>
        <w:t>,</w:t>
      </w:r>
      <w:r w:rsidR="00C606A8" w:rsidRPr="006839E2">
        <w:rPr>
          <w:sz w:val="21"/>
          <w:szCs w:val="21"/>
        </w:rPr>
        <w:t>的值，</w:t>
      </w:r>
      <w:r w:rsidR="004F2C8C" w:rsidRPr="006839E2">
        <w:rPr>
          <w:sz w:val="21"/>
          <w:szCs w:val="21"/>
        </w:rPr>
        <w:t>在篇章关系识别中</w:t>
      </w:r>
      <w:r w:rsidR="0019284E" w:rsidRPr="006839E2">
        <w:rPr>
          <w:sz w:val="21"/>
          <w:szCs w:val="21"/>
        </w:rPr>
        <w:t>有利于</w:t>
      </w:r>
      <w:r w:rsidR="004F2C8C" w:rsidRPr="006839E2">
        <w:rPr>
          <w:sz w:val="21"/>
          <w:szCs w:val="21"/>
        </w:rPr>
        <w:t>关注</w:t>
      </w:r>
      <w:r w:rsidR="00D765F2" w:rsidRPr="006839E2">
        <w:rPr>
          <w:sz w:val="21"/>
          <w:szCs w:val="21"/>
        </w:rPr>
        <w:t>信息</w:t>
      </w:r>
      <w:r w:rsidR="004F2C8C" w:rsidRPr="006839E2">
        <w:rPr>
          <w:sz w:val="21"/>
          <w:szCs w:val="21"/>
        </w:rPr>
        <w:t>焦点</w:t>
      </w:r>
      <w:r w:rsidR="00974885" w:rsidRPr="006839E2">
        <w:rPr>
          <w:sz w:val="21"/>
          <w:szCs w:val="21"/>
        </w:rPr>
        <w:t>。</w:t>
      </w:r>
      <w:r w:rsidR="00D765F2" w:rsidRPr="006839E2">
        <w:rPr>
          <w:sz w:val="21"/>
          <w:szCs w:val="21"/>
        </w:rPr>
        <w:t>如图</w:t>
      </w:r>
      <w:r w:rsidR="00D765F2" w:rsidRPr="006839E2">
        <w:rPr>
          <w:sz w:val="21"/>
          <w:szCs w:val="21"/>
        </w:rPr>
        <w:t>1</w:t>
      </w:r>
      <w:r w:rsidR="00D765F2" w:rsidRPr="006839E2">
        <w:rPr>
          <w:sz w:val="21"/>
          <w:szCs w:val="21"/>
        </w:rPr>
        <w:t>中，在</w:t>
      </w:r>
      <w:r w:rsidR="0041083E" w:rsidRPr="006839E2">
        <w:rPr>
          <w:sz w:val="21"/>
          <w:szCs w:val="21"/>
        </w:rPr>
        <w:t>成分树</w:t>
      </w:r>
      <w:r w:rsidR="00D765F2" w:rsidRPr="006839E2">
        <w:rPr>
          <w:sz w:val="21"/>
          <w:szCs w:val="21"/>
        </w:rPr>
        <w:t>中左边的孩子节点是</w:t>
      </w:r>
      <w:r w:rsidR="00D357B7" w:rsidRPr="006839E2">
        <w:rPr>
          <w:sz w:val="21"/>
          <w:szCs w:val="21"/>
        </w:rPr>
        <w:t>名词，右边孩子节点是动词短语对整个句子语义起着关键作用，所以</w:t>
      </w:r>
      <w:r w:rsidR="00176F14" w:rsidRPr="006839E2">
        <w:rPr>
          <w:sz w:val="21"/>
          <w:szCs w:val="21"/>
        </w:rPr>
        <w:t>可以</w:t>
      </w:r>
      <w:r w:rsidR="00D765F2" w:rsidRPr="006839E2">
        <w:rPr>
          <w:sz w:val="21"/>
          <w:szCs w:val="21"/>
        </w:rPr>
        <w:t>加大右孩子节点在句子的影响程度。</w:t>
      </w:r>
      <w:r w:rsidR="00176F14" w:rsidRPr="006839E2">
        <w:rPr>
          <w:sz w:val="21"/>
          <w:szCs w:val="21"/>
        </w:rPr>
        <w:t>在</w:t>
      </w:r>
      <w:r w:rsidR="00340585" w:rsidRPr="006839E2">
        <w:rPr>
          <w:sz w:val="21"/>
          <w:szCs w:val="21"/>
        </w:rPr>
        <w:t>模型中</w:t>
      </w:r>
      <w:r w:rsidR="00D765F2" w:rsidRPr="006839E2">
        <w:rPr>
          <w:sz w:val="21"/>
          <w:szCs w:val="21"/>
        </w:rPr>
        <w:t>减小</w:t>
      </w:r>
      <w:r w:rsidR="00D765F2" w:rsidRPr="006839E2">
        <w:rPr>
          <w:b/>
          <w:i/>
          <w:sz w:val="21"/>
          <w:szCs w:val="21"/>
        </w:rPr>
        <w:t>f</w:t>
      </w:r>
      <w:r w:rsidR="00D765F2" w:rsidRPr="006839E2">
        <w:rPr>
          <w:i/>
          <w:sz w:val="21"/>
          <w:szCs w:val="21"/>
          <w:vertAlign w:val="subscript"/>
        </w:rPr>
        <w:t>j</w:t>
      </w:r>
      <w:r w:rsidR="00D765F2" w:rsidRPr="006839E2">
        <w:rPr>
          <w:sz w:val="21"/>
          <w:szCs w:val="21"/>
          <w:vertAlign w:val="subscript"/>
        </w:rPr>
        <w:t>1</w:t>
      </w:r>
      <w:r w:rsidR="00D765F2" w:rsidRPr="006839E2">
        <w:rPr>
          <w:sz w:val="21"/>
          <w:szCs w:val="21"/>
        </w:rPr>
        <w:t>并加大</w:t>
      </w:r>
      <w:r w:rsidR="00D765F2" w:rsidRPr="006839E2">
        <w:rPr>
          <w:i/>
          <w:sz w:val="21"/>
          <w:szCs w:val="21"/>
        </w:rPr>
        <w:t>f</w:t>
      </w:r>
      <w:r w:rsidR="00D765F2" w:rsidRPr="006839E2">
        <w:rPr>
          <w:i/>
          <w:sz w:val="21"/>
          <w:szCs w:val="21"/>
          <w:vertAlign w:val="subscript"/>
        </w:rPr>
        <w:t>j</w:t>
      </w:r>
      <w:r w:rsidR="00D765F2" w:rsidRPr="006839E2">
        <w:rPr>
          <w:sz w:val="21"/>
          <w:szCs w:val="21"/>
          <w:vertAlign w:val="subscript"/>
        </w:rPr>
        <w:t>2</w:t>
      </w:r>
      <w:r w:rsidR="00D765F2" w:rsidRPr="006839E2">
        <w:rPr>
          <w:sz w:val="21"/>
          <w:szCs w:val="21"/>
        </w:rPr>
        <w:t>。</w:t>
      </w:r>
    </w:p>
    <w:p w:rsidR="00586B6F" w:rsidRPr="006839E2" w:rsidRDefault="00586B6F" w:rsidP="006839E2">
      <w:pPr>
        <w:overflowPunct/>
        <w:autoSpaceDE w:val="0"/>
        <w:autoSpaceDN w:val="0"/>
        <w:adjustRightInd w:val="0"/>
        <w:spacing w:line="360" w:lineRule="auto"/>
        <w:ind w:firstLine="420"/>
        <w:jc w:val="left"/>
        <w:rPr>
          <w:sz w:val="21"/>
          <w:szCs w:val="21"/>
        </w:rPr>
      </w:pPr>
    </w:p>
    <w:p w:rsidR="00586B6F" w:rsidRPr="006839E2" w:rsidRDefault="00925B53" w:rsidP="006839E2">
      <w:pPr>
        <w:overflowPunct/>
        <w:autoSpaceDE w:val="0"/>
        <w:autoSpaceDN w:val="0"/>
        <w:adjustRightInd w:val="0"/>
        <w:spacing w:line="360" w:lineRule="auto"/>
        <w:ind w:firstLine="420"/>
        <w:jc w:val="center"/>
        <w:rPr>
          <w:noProof/>
          <w:szCs w:val="18"/>
        </w:rPr>
      </w:pPr>
      <w:r w:rsidRPr="006839E2">
        <w:rPr>
          <w:noProof/>
          <w:szCs w:val="18"/>
        </w:rPr>
        <w:drawing>
          <wp:inline distT="0" distB="0" distL="0" distR="0">
            <wp:extent cx="1609302" cy="1997754"/>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618017" cy="2008573"/>
                    </a:xfrm>
                    <a:prstGeom prst="rect">
                      <a:avLst/>
                    </a:prstGeom>
                  </pic:spPr>
                </pic:pic>
              </a:graphicData>
            </a:graphic>
          </wp:inline>
        </w:drawing>
      </w:r>
    </w:p>
    <w:p w:rsidR="00586B6F" w:rsidRPr="006839E2" w:rsidRDefault="00586B6F" w:rsidP="006839E2">
      <w:pPr>
        <w:overflowPunct/>
        <w:autoSpaceDE w:val="0"/>
        <w:autoSpaceDN w:val="0"/>
        <w:adjustRightInd w:val="0"/>
        <w:spacing w:line="360" w:lineRule="auto"/>
        <w:jc w:val="center"/>
        <w:rPr>
          <w:szCs w:val="18"/>
        </w:rPr>
      </w:pPr>
      <w:r w:rsidRPr="006839E2">
        <w:rPr>
          <w:szCs w:val="18"/>
        </w:rPr>
        <w:t>图</w:t>
      </w:r>
      <w:r w:rsidRPr="006839E2">
        <w:rPr>
          <w:szCs w:val="18"/>
        </w:rPr>
        <w:t>3 Tree-LSTMs</w:t>
      </w:r>
      <w:r w:rsidRPr="006839E2">
        <w:rPr>
          <w:szCs w:val="18"/>
        </w:rPr>
        <w:t>单元结构</w:t>
      </w:r>
    </w:p>
    <w:p w:rsidR="00586B6F" w:rsidRPr="006839E2" w:rsidRDefault="00586B6F" w:rsidP="006839E2">
      <w:pPr>
        <w:overflowPunct/>
        <w:autoSpaceDE w:val="0"/>
        <w:autoSpaceDN w:val="0"/>
        <w:adjustRightInd w:val="0"/>
        <w:spacing w:line="360" w:lineRule="auto"/>
        <w:jc w:val="center"/>
        <w:rPr>
          <w:sz w:val="21"/>
          <w:szCs w:val="21"/>
        </w:rPr>
      </w:pPr>
      <w:r w:rsidRPr="006839E2">
        <w:rPr>
          <w:kern w:val="0"/>
          <w:szCs w:val="18"/>
        </w:rPr>
        <w:t>Fig 3: A Binary Tree-LSTM unit: updating the memory cell c1 and hidden state h1 with two children</w:t>
      </w:r>
    </w:p>
    <w:p w:rsidR="00586B6F" w:rsidRPr="006839E2" w:rsidRDefault="00586B6F" w:rsidP="006839E2">
      <w:pPr>
        <w:overflowPunct/>
        <w:autoSpaceDE w:val="0"/>
        <w:autoSpaceDN w:val="0"/>
        <w:adjustRightInd w:val="0"/>
        <w:spacing w:line="360" w:lineRule="auto"/>
        <w:jc w:val="left"/>
        <w:rPr>
          <w:sz w:val="21"/>
          <w:szCs w:val="21"/>
        </w:rPr>
      </w:pPr>
    </w:p>
    <w:p w:rsidR="00662D9B" w:rsidRPr="006839E2" w:rsidRDefault="00B11B6E" w:rsidP="006839E2">
      <w:pPr>
        <w:overflowPunct/>
        <w:autoSpaceDE w:val="0"/>
        <w:autoSpaceDN w:val="0"/>
        <w:adjustRightInd w:val="0"/>
        <w:spacing w:line="360" w:lineRule="auto"/>
        <w:ind w:firstLine="420"/>
        <w:rPr>
          <w:kern w:val="0"/>
          <w:sz w:val="21"/>
          <w:szCs w:val="21"/>
        </w:rPr>
      </w:pPr>
      <w:r w:rsidRPr="006839E2">
        <w:rPr>
          <w:sz w:val="21"/>
          <w:szCs w:val="21"/>
        </w:rPr>
        <w:t>这里</w:t>
      </w:r>
      <w:r w:rsidR="00586B6F" w:rsidRPr="006839E2">
        <w:rPr>
          <w:rFonts w:hint="eastAsia"/>
          <w:sz w:val="21"/>
          <w:szCs w:val="21"/>
        </w:rPr>
        <w:t>利用</w:t>
      </w:r>
      <w:r w:rsidR="0068531A" w:rsidRPr="006839E2">
        <w:rPr>
          <w:rFonts w:hint="eastAsia"/>
          <w:sz w:val="21"/>
          <w:szCs w:val="21"/>
        </w:rPr>
        <w:t>成分树</w:t>
      </w:r>
      <w:r w:rsidR="00586B6F" w:rsidRPr="006839E2">
        <w:rPr>
          <w:kern w:val="0"/>
          <w:sz w:val="21"/>
          <w:szCs w:val="21"/>
        </w:rPr>
        <w:t>来构建二元</w:t>
      </w:r>
      <w:r w:rsidR="00586B6F" w:rsidRPr="006839E2">
        <w:rPr>
          <w:kern w:val="0"/>
          <w:sz w:val="21"/>
          <w:szCs w:val="21"/>
        </w:rPr>
        <w:t>Tree-LSTM</w:t>
      </w:r>
      <w:r w:rsidR="00586B6F" w:rsidRPr="006839E2">
        <w:rPr>
          <w:sz w:val="21"/>
          <w:szCs w:val="21"/>
        </w:rPr>
        <w:t>网络，</w:t>
      </w:r>
      <w:r w:rsidR="00586B6F" w:rsidRPr="006839E2">
        <w:rPr>
          <w:rFonts w:hint="eastAsia"/>
          <w:sz w:val="21"/>
          <w:szCs w:val="21"/>
        </w:rPr>
        <w:t>得到一个获取</w:t>
      </w:r>
      <w:r w:rsidR="00586B6F" w:rsidRPr="006839E2">
        <w:rPr>
          <w:kern w:val="0"/>
          <w:sz w:val="21"/>
          <w:szCs w:val="21"/>
        </w:rPr>
        <w:t>句子语义</w:t>
      </w:r>
      <w:r w:rsidR="00586B6F" w:rsidRPr="006839E2">
        <w:rPr>
          <w:rFonts w:hint="eastAsia"/>
          <w:kern w:val="0"/>
          <w:sz w:val="21"/>
          <w:szCs w:val="21"/>
        </w:rPr>
        <w:t>的模型</w:t>
      </w:r>
      <w:r w:rsidR="00586B6F" w:rsidRPr="006839E2">
        <w:rPr>
          <w:sz w:val="21"/>
          <w:szCs w:val="21"/>
        </w:rPr>
        <w:t>。对于任意一个</w:t>
      </w:r>
      <w:r w:rsidR="00586B6F" w:rsidRPr="006839E2">
        <w:rPr>
          <w:kern w:val="0"/>
          <w:sz w:val="21"/>
          <w:szCs w:val="21"/>
        </w:rPr>
        <w:t>二元</w:t>
      </w:r>
      <w:r w:rsidR="00586B6F" w:rsidRPr="006839E2">
        <w:rPr>
          <w:kern w:val="0"/>
          <w:sz w:val="21"/>
          <w:szCs w:val="21"/>
        </w:rPr>
        <w:t>Tree-LSTM</w:t>
      </w:r>
      <w:r w:rsidR="00586B6F" w:rsidRPr="006839E2">
        <w:rPr>
          <w:kern w:val="0"/>
          <w:sz w:val="21"/>
          <w:szCs w:val="21"/>
        </w:rPr>
        <w:t>的节点</w:t>
      </w:r>
      <w:r w:rsidR="00586B6F" w:rsidRPr="006839E2">
        <w:rPr>
          <w:i/>
          <w:kern w:val="0"/>
          <w:sz w:val="21"/>
          <w:szCs w:val="21"/>
        </w:rPr>
        <w:t>j</w:t>
      </w:r>
      <w:r w:rsidR="00586B6F" w:rsidRPr="006839E2">
        <w:rPr>
          <w:i/>
          <w:kern w:val="0"/>
          <w:sz w:val="21"/>
          <w:szCs w:val="21"/>
        </w:rPr>
        <w:t>，</w:t>
      </w:r>
      <w:proofErr w:type="spellStart"/>
      <w:r w:rsidR="00586B6F" w:rsidRPr="006839E2">
        <w:rPr>
          <w:b/>
          <w:i/>
          <w:sz w:val="21"/>
          <w:szCs w:val="21"/>
        </w:rPr>
        <w:t>c</w:t>
      </w:r>
      <w:r w:rsidR="00586B6F" w:rsidRPr="006839E2">
        <w:rPr>
          <w:i/>
          <w:sz w:val="21"/>
          <w:szCs w:val="21"/>
          <w:vertAlign w:val="subscript"/>
        </w:rPr>
        <w:t>jk</w:t>
      </w:r>
      <w:proofErr w:type="spellEnd"/>
      <w:r w:rsidR="00586B6F" w:rsidRPr="006839E2">
        <w:rPr>
          <w:b/>
          <w:i/>
          <w:sz w:val="21"/>
          <w:szCs w:val="21"/>
          <w:vertAlign w:val="subscript"/>
        </w:rPr>
        <w:t xml:space="preserve"> </w:t>
      </w:r>
      <w:r w:rsidR="00586B6F" w:rsidRPr="006839E2">
        <w:rPr>
          <w:b/>
          <w:i/>
          <w:sz w:val="21"/>
          <w:szCs w:val="21"/>
        </w:rPr>
        <w:t>、</w:t>
      </w:r>
      <w:proofErr w:type="spellStart"/>
      <w:r w:rsidR="00586B6F" w:rsidRPr="006839E2">
        <w:rPr>
          <w:b/>
          <w:i/>
          <w:sz w:val="21"/>
          <w:szCs w:val="21"/>
        </w:rPr>
        <w:t>h</w:t>
      </w:r>
      <w:r w:rsidR="00586B6F" w:rsidRPr="006839E2">
        <w:rPr>
          <w:i/>
          <w:sz w:val="21"/>
          <w:szCs w:val="21"/>
          <w:vertAlign w:val="subscript"/>
        </w:rPr>
        <w:t>jk</w:t>
      </w:r>
      <w:proofErr w:type="spellEnd"/>
      <w:r w:rsidR="00586B6F" w:rsidRPr="006839E2">
        <w:rPr>
          <w:sz w:val="21"/>
          <w:szCs w:val="21"/>
        </w:rPr>
        <w:t>分别表示其第</w:t>
      </w:r>
      <w:r w:rsidR="00586B6F" w:rsidRPr="006839E2">
        <w:rPr>
          <w:i/>
          <w:sz w:val="21"/>
          <w:szCs w:val="21"/>
        </w:rPr>
        <w:t>k</w:t>
      </w:r>
      <w:r w:rsidR="00586B6F" w:rsidRPr="006839E2">
        <w:rPr>
          <w:sz w:val="21"/>
          <w:szCs w:val="21"/>
        </w:rPr>
        <w:t>个孩子节点的记忆单元和隐含状态，</w:t>
      </w:r>
      <w:r w:rsidR="00586B6F" w:rsidRPr="006839E2">
        <w:rPr>
          <w:i/>
          <w:sz w:val="21"/>
          <w:szCs w:val="21"/>
        </w:rPr>
        <w:t>k</w:t>
      </w:r>
      <w:r w:rsidR="00586B6F" w:rsidRPr="006839E2">
        <w:rPr>
          <w:sz w:val="21"/>
          <w:szCs w:val="21"/>
        </w:rPr>
        <w:t>取值为</w:t>
      </w:r>
      <w:r w:rsidR="00586B6F" w:rsidRPr="006839E2">
        <w:rPr>
          <w:sz w:val="21"/>
          <w:szCs w:val="21"/>
        </w:rPr>
        <w:t>1</w:t>
      </w:r>
      <w:r w:rsidR="00586B6F" w:rsidRPr="006839E2">
        <w:rPr>
          <w:sz w:val="21"/>
          <w:szCs w:val="21"/>
        </w:rPr>
        <w:t>或</w:t>
      </w:r>
      <w:r w:rsidR="00586B6F" w:rsidRPr="006839E2">
        <w:rPr>
          <w:sz w:val="21"/>
          <w:szCs w:val="21"/>
        </w:rPr>
        <w:t>2</w:t>
      </w:r>
      <w:r w:rsidR="00586B6F" w:rsidRPr="006839E2">
        <w:rPr>
          <w:sz w:val="21"/>
          <w:szCs w:val="21"/>
        </w:rPr>
        <w:t>，从而可得二元</w:t>
      </w:r>
      <w:r w:rsidR="00586B6F" w:rsidRPr="006839E2">
        <w:rPr>
          <w:kern w:val="0"/>
          <w:sz w:val="21"/>
          <w:szCs w:val="21"/>
        </w:rPr>
        <w:t>Tree-LSTM</w:t>
      </w:r>
      <w:r w:rsidR="00586B6F" w:rsidRPr="006839E2">
        <w:rPr>
          <w:kern w:val="0"/>
          <w:sz w:val="21"/>
          <w:szCs w:val="21"/>
        </w:rPr>
        <w:t>网络的转换公式如下</w:t>
      </w:r>
      <w:r w:rsidR="009F01B8" w:rsidRPr="006839E2">
        <w:rPr>
          <w:kern w:val="0"/>
          <w:sz w:val="21"/>
          <w:szCs w:val="21"/>
        </w:rPr>
        <w:t>:</w:t>
      </w:r>
    </w:p>
    <w:p w:rsidR="00916BD0" w:rsidRPr="006839E2" w:rsidRDefault="00916BD0" w:rsidP="006839E2">
      <w:pPr>
        <w:overflowPunct/>
        <w:autoSpaceDE w:val="0"/>
        <w:autoSpaceDN w:val="0"/>
        <w:adjustRightInd w:val="0"/>
        <w:spacing w:line="360" w:lineRule="auto"/>
        <w:rPr>
          <w:i/>
          <w:kern w:val="0"/>
          <w:sz w:val="21"/>
          <w:szCs w:val="21"/>
        </w:rPr>
      </w:pPr>
      <w:r w:rsidRPr="006839E2">
        <w:rPr>
          <w:i/>
          <w:kern w:val="0"/>
          <w:sz w:val="21"/>
          <w:szCs w:val="21"/>
        </w:rPr>
        <w:tab/>
        <w:t xml:space="preserve">             </w:t>
      </w:r>
      <w:r w:rsidR="00675A37" w:rsidRPr="006839E2">
        <w:rPr>
          <w:i/>
          <w:kern w:val="0"/>
          <w:sz w:val="21"/>
          <w:szCs w:val="21"/>
        </w:rPr>
        <w:t xml:space="preserve">   </w:t>
      </w:r>
      <w:r w:rsidRPr="006839E2">
        <w:rPr>
          <w:i/>
          <w:kern w:val="0"/>
          <w:sz w:val="21"/>
          <w:szCs w:val="21"/>
        </w:rPr>
        <w:t xml:space="preserve">      </w:t>
      </w:r>
      <m:oMath>
        <m:sSub>
          <m:sSubPr>
            <m:ctrlPr>
              <w:rPr>
                <w:rFonts w:ascii="Cambria Math" w:eastAsia="黑体-简" w:hAnsi="Cambria Math"/>
                <w:b/>
                <w:i/>
                <w:iCs/>
                <w:kern w:val="0"/>
                <w:sz w:val="21"/>
                <w:szCs w:val="21"/>
              </w:rPr>
            </m:ctrlPr>
          </m:sSubPr>
          <m:e>
            <m:r>
              <m:rPr>
                <m:sty m:val="bi"/>
              </m:rPr>
              <w:rPr>
                <w:rFonts w:ascii="Cambria Math" w:eastAsia="黑体-简" w:hAnsi="Cambria Math"/>
                <w:kern w:val="0"/>
                <w:sz w:val="21"/>
                <w:szCs w:val="21"/>
              </w:rPr>
              <m:t>i</m:t>
            </m:r>
          </m:e>
          <m:sub>
            <m:r>
              <w:rPr>
                <w:rFonts w:ascii="Cambria Math" w:eastAsia="黑体-简" w:hAnsi="Cambria Math"/>
                <w:kern w:val="0"/>
                <w:sz w:val="21"/>
                <w:szCs w:val="21"/>
              </w:rPr>
              <m:t>j</m:t>
            </m:r>
          </m:sub>
        </m:sSub>
        <m:r>
          <w:rPr>
            <w:rFonts w:ascii="Cambria Math" w:eastAsia="黑体-简" w:hAnsi="Cambria Math"/>
            <w:kern w:val="0"/>
            <w:sz w:val="21"/>
            <w:szCs w:val="21"/>
          </w:rPr>
          <m:t>=σ(</m:t>
        </m:r>
        <m:sSup>
          <m:sSupPr>
            <m:ctrlPr>
              <w:rPr>
                <w:rFonts w:ascii="Cambria Math" w:eastAsia="黑体-简" w:hAnsi="Cambria Math"/>
                <w:b/>
                <w:i/>
                <w:iCs/>
                <w:kern w:val="0"/>
                <w:sz w:val="21"/>
                <w:szCs w:val="21"/>
              </w:rPr>
            </m:ctrlPr>
          </m:sSupPr>
          <m:e>
            <m:r>
              <m:rPr>
                <m:sty m:val="bi"/>
              </m:rPr>
              <w:rPr>
                <w:rFonts w:ascii="Cambria Math" w:eastAsia="黑体-简" w:hAnsi="Cambria Math"/>
                <w:kern w:val="0"/>
                <w:sz w:val="21"/>
                <w:szCs w:val="21"/>
              </w:rPr>
              <m:t>W</m:t>
            </m:r>
          </m:e>
          <m:sup>
            <m:r>
              <m:rPr>
                <m:sty m:val="bi"/>
              </m:rPr>
              <w:rPr>
                <w:rFonts w:ascii="Cambria Math" w:eastAsia="黑体-简" w:hAnsi="Cambria Math"/>
                <w:kern w:val="0"/>
                <w:sz w:val="21"/>
                <w:szCs w:val="21"/>
              </w:rPr>
              <m:t>(</m:t>
            </m:r>
            <m:r>
              <w:rPr>
                <w:rFonts w:ascii="Cambria Math" w:eastAsia="黑体-简" w:hAnsi="Cambria Math"/>
                <w:kern w:val="0"/>
                <w:sz w:val="21"/>
                <w:szCs w:val="21"/>
              </w:rPr>
              <m:t>i</m:t>
            </m:r>
            <m:r>
              <m:rPr>
                <m:sty m:val="bi"/>
              </m:rPr>
              <w:rPr>
                <w:rFonts w:ascii="Cambria Math" w:eastAsia="黑体-简" w:hAnsi="Cambria Math"/>
                <w:kern w:val="0"/>
                <w:sz w:val="21"/>
                <w:szCs w:val="21"/>
              </w:rPr>
              <m:t>)</m:t>
            </m:r>
          </m:sup>
        </m:sSup>
        <m:sSub>
          <m:sSubPr>
            <m:ctrlPr>
              <w:rPr>
                <w:rFonts w:ascii="Cambria Math" w:eastAsia="黑体-简" w:hAnsi="Cambria Math"/>
                <w:b/>
                <w:i/>
                <w:iCs/>
                <w:kern w:val="0"/>
                <w:sz w:val="21"/>
                <w:szCs w:val="21"/>
              </w:rPr>
            </m:ctrlPr>
          </m:sSubPr>
          <m:e>
            <m:r>
              <m:rPr>
                <m:sty m:val="bi"/>
              </m:rPr>
              <w:rPr>
                <w:rFonts w:ascii="Cambria Math" w:eastAsia="黑体-简" w:hAnsi="Cambria Math"/>
                <w:kern w:val="0"/>
                <w:sz w:val="21"/>
                <w:szCs w:val="21"/>
              </w:rPr>
              <m:t>x</m:t>
            </m:r>
          </m:e>
          <m:sub>
            <m:r>
              <w:rPr>
                <w:rFonts w:ascii="Cambria Math" w:eastAsia="黑体-简" w:hAnsi="Cambria Math"/>
                <w:kern w:val="0"/>
                <w:sz w:val="21"/>
                <w:szCs w:val="21"/>
              </w:rPr>
              <m:t>j</m:t>
            </m:r>
          </m:sub>
        </m:sSub>
        <m:r>
          <w:rPr>
            <w:rFonts w:ascii="Cambria Math" w:eastAsia="黑体-简" w:hAnsi="Cambria Math"/>
            <w:kern w:val="0"/>
            <w:sz w:val="21"/>
            <w:szCs w:val="21"/>
          </w:rPr>
          <m:t>+</m:t>
        </m:r>
        <m:nary>
          <m:naryPr>
            <m:chr m:val="∑"/>
            <m:limLoc m:val="undOvr"/>
            <m:ctrlPr>
              <w:rPr>
                <w:rFonts w:ascii="Cambria Math" w:eastAsia="黑体-简" w:hAnsi="Cambria Math"/>
                <w:i/>
                <w:iCs/>
                <w:kern w:val="0"/>
                <w:sz w:val="21"/>
                <w:szCs w:val="21"/>
              </w:rPr>
            </m:ctrlPr>
          </m:naryPr>
          <m:sub>
            <m:r>
              <w:rPr>
                <w:rFonts w:ascii="Cambria Math" w:eastAsia="黑体-简" w:hAnsi="Cambria Math"/>
                <w:kern w:val="0"/>
                <w:sz w:val="21"/>
                <w:szCs w:val="21"/>
              </w:rPr>
              <m:t>k=1</m:t>
            </m:r>
          </m:sub>
          <m:sup>
            <m:r>
              <w:rPr>
                <w:rFonts w:ascii="Cambria Math" w:eastAsia="黑体-简" w:hAnsi="Cambria Math"/>
                <w:kern w:val="0"/>
                <w:sz w:val="21"/>
                <w:szCs w:val="21"/>
              </w:rPr>
              <m:t>2</m:t>
            </m:r>
          </m:sup>
          <m:e>
            <m:sSubSup>
              <m:sSubSupPr>
                <m:ctrlPr>
                  <w:rPr>
                    <w:rFonts w:ascii="Cambria Math" w:eastAsia="黑体-简" w:hAnsi="Cambria Math"/>
                    <w:b/>
                    <w:i/>
                    <w:iCs/>
                    <w:kern w:val="0"/>
                    <w:sz w:val="21"/>
                    <w:szCs w:val="21"/>
                  </w:rPr>
                </m:ctrlPr>
              </m:sSubSupPr>
              <m:e>
                <m:r>
                  <m:rPr>
                    <m:sty m:val="bi"/>
                  </m:rPr>
                  <w:rPr>
                    <w:rFonts w:ascii="Cambria Math" w:eastAsia="黑体-简" w:hAnsi="Cambria Math"/>
                    <w:kern w:val="0"/>
                    <w:sz w:val="21"/>
                    <w:szCs w:val="21"/>
                  </w:rPr>
                  <m:t>U</m:t>
                </m:r>
              </m:e>
              <m:sub>
                <m:r>
                  <w:rPr>
                    <w:rFonts w:ascii="Cambria Math" w:eastAsia="黑体-简" w:hAnsi="Cambria Math"/>
                    <w:kern w:val="0"/>
                    <w:sz w:val="21"/>
                    <w:szCs w:val="21"/>
                  </w:rPr>
                  <m:t>k</m:t>
                </m:r>
              </m:sub>
              <m:sup>
                <m:d>
                  <m:dPr>
                    <m:ctrlPr>
                      <w:rPr>
                        <w:rFonts w:ascii="Cambria Math" w:eastAsia="黑体-简" w:hAnsi="Cambria Math"/>
                        <w:i/>
                        <w:iCs/>
                        <w:kern w:val="0"/>
                        <w:sz w:val="21"/>
                        <w:szCs w:val="21"/>
                      </w:rPr>
                    </m:ctrlPr>
                  </m:dPr>
                  <m:e>
                    <m:r>
                      <w:rPr>
                        <w:rFonts w:ascii="Cambria Math" w:eastAsia="黑体-简" w:hAnsi="Cambria Math"/>
                        <w:kern w:val="0"/>
                        <w:sz w:val="21"/>
                        <w:szCs w:val="21"/>
                      </w:rPr>
                      <m:t>i</m:t>
                    </m:r>
                  </m:e>
                </m:d>
              </m:sup>
            </m:sSubSup>
            <m:sSub>
              <m:sSubPr>
                <m:ctrlPr>
                  <w:rPr>
                    <w:rFonts w:ascii="Cambria Math" w:eastAsia="黑体-简" w:hAnsi="Cambria Math"/>
                    <w:b/>
                    <w:i/>
                    <w:iCs/>
                    <w:kern w:val="0"/>
                    <w:sz w:val="21"/>
                    <w:szCs w:val="21"/>
                  </w:rPr>
                </m:ctrlPr>
              </m:sSubPr>
              <m:e>
                <m:r>
                  <m:rPr>
                    <m:sty m:val="bi"/>
                  </m:rPr>
                  <w:rPr>
                    <w:rFonts w:ascii="Cambria Math" w:eastAsia="黑体-简" w:hAnsi="Cambria Math"/>
                    <w:kern w:val="0"/>
                    <w:sz w:val="21"/>
                    <w:szCs w:val="21"/>
                  </w:rPr>
                  <m:t>h</m:t>
                </m:r>
              </m:e>
              <m:sub>
                <m:r>
                  <w:rPr>
                    <w:rFonts w:ascii="Cambria Math" w:eastAsia="黑体-简" w:hAnsi="Cambria Math"/>
                    <w:kern w:val="0"/>
                    <w:sz w:val="21"/>
                    <w:szCs w:val="21"/>
                  </w:rPr>
                  <m:t>jk</m:t>
                </m:r>
              </m:sub>
            </m:sSub>
          </m:e>
        </m:nary>
        <m:r>
          <w:rPr>
            <w:rFonts w:ascii="Cambria Math" w:eastAsia="黑体-简" w:hAnsi="Cambria Math"/>
            <w:kern w:val="0"/>
            <w:sz w:val="21"/>
            <w:szCs w:val="21"/>
          </w:rPr>
          <m:t>+</m:t>
        </m:r>
        <m:sSup>
          <m:sSupPr>
            <m:ctrlPr>
              <w:rPr>
                <w:rFonts w:ascii="Cambria Math" w:eastAsia="黑体-简" w:hAnsi="Cambria Math"/>
                <w:b/>
                <w:i/>
                <w:iCs/>
                <w:kern w:val="0"/>
                <w:sz w:val="21"/>
                <w:szCs w:val="21"/>
              </w:rPr>
            </m:ctrlPr>
          </m:sSupPr>
          <m:e>
            <m:r>
              <m:rPr>
                <m:sty m:val="bi"/>
              </m:rPr>
              <w:rPr>
                <w:rFonts w:ascii="Cambria Math" w:eastAsia="黑体-简" w:hAnsi="Cambria Math"/>
                <w:kern w:val="0"/>
                <w:sz w:val="21"/>
                <w:szCs w:val="21"/>
              </w:rPr>
              <m:t>b</m:t>
            </m:r>
          </m:e>
          <m:sup>
            <m:r>
              <m:rPr>
                <m:sty m:val="bi"/>
              </m:rPr>
              <w:rPr>
                <w:rFonts w:ascii="Cambria Math" w:eastAsia="黑体-简" w:hAnsi="Cambria Math"/>
                <w:kern w:val="0"/>
                <w:sz w:val="21"/>
                <w:szCs w:val="21"/>
              </w:rPr>
              <m:t>(</m:t>
            </m:r>
            <m:r>
              <w:rPr>
                <w:rFonts w:ascii="Cambria Math" w:eastAsia="黑体-简" w:hAnsi="Cambria Math"/>
                <w:kern w:val="0"/>
                <w:sz w:val="21"/>
                <w:szCs w:val="21"/>
              </w:rPr>
              <m:t>i</m:t>
            </m:r>
            <m:r>
              <m:rPr>
                <m:sty m:val="bi"/>
              </m:rPr>
              <w:rPr>
                <w:rFonts w:ascii="Cambria Math" w:eastAsia="黑体-简" w:hAnsi="Cambria Math"/>
                <w:kern w:val="0"/>
                <w:sz w:val="21"/>
                <w:szCs w:val="21"/>
              </w:rPr>
              <m:t>)</m:t>
            </m:r>
          </m:sup>
        </m:sSup>
        <m:r>
          <w:rPr>
            <w:rFonts w:ascii="Cambria Math" w:eastAsia="黑体-简" w:hAnsi="Cambria Math"/>
            <w:kern w:val="0"/>
            <w:sz w:val="21"/>
            <w:szCs w:val="21"/>
          </w:rPr>
          <m:t>)</m:t>
        </m:r>
      </m:oMath>
    </w:p>
    <w:p w:rsidR="00916BD0" w:rsidRPr="006839E2" w:rsidRDefault="00916BD0" w:rsidP="006839E2">
      <w:pPr>
        <w:overflowPunct/>
        <w:autoSpaceDE w:val="0"/>
        <w:autoSpaceDN w:val="0"/>
        <w:adjustRightInd w:val="0"/>
        <w:spacing w:line="360" w:lineRule="auto"/>
        <w:ind w:firstLine="420"/>
        <w:rPr>
          <w:i/>
          <w:kern w:val="0"/>
          <w:sz w:val="21"/>
          <w:szCs w:val="21"/>
        </w:rPr>
      </w:pPr>
      <w:r w:rsidRPr="006839E2">
        <w:rPr>
          <w:i/>
          <w:kern w:val="0"/>
          <w:sz w:val="21"/>
          <w:szCs w:val="21"/>
        </w:rPr>
        <w:lastRenderedPageBreak/>
        <w:tab/>
        <w:t xml:space="preserve">                 </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f</m:t>
            </m:r>
          </m:e>
          <m:sub>
            <m:r>
              <w:rPr>
                <w:rFonts w:ascii="Cambria Math" w:eastAsia="黑体" w:hAnsi="Cambria Math"/>
                <w:kern w:val="0"/>
                <w:sz w:val="21"/>
                <w:szCs w:val="21"/>
              </w:rPr>
              <m:t>jk</m:t>
            </m:r>
          </m:sub>
        </m:sSub>
        <m:r>
          <w:rPr>
            <w:rFonts w:ascii="Cambria Math" w:eastAsia="黑体" w:hAnsi="Cambria Math"/>
            <w:kern w:val="0"/>
            <w:sz w:val="21"/>
            <w:szCs w:val="21"/>
          </w:rPr>
          <m:t>=σ(</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W</m:t>
            </m:r>
          </m:e>
          <m:sup>
            <m:r>
              <m:rPr>
                <m:sty m:val="bi"/>
              </m:rPr>
              <w:rPr>
                <w:rFonts w:ascii="Cambria Math" w:eastAsia="黑体" w:hAnsi="Cambria Math"/>
                <w:kern w:val="0"/>
                <w:sz w:val="21"/>
                <w:szCs w:val="21"/>
              </w:rPr>
              <m:t>(</m:t>
            </m:r>
            <m:r>
              <w:rPr>
                <w:rFonts w:ascii="Cambria Math" w:eastAsia="黑体" w:hAnsi="Cambria Math"/>
                <w:kern w:val="0"/>
                <w:sz w:val="21"/>
                <w:szCs w:val="21"/>
              </w:rPr>
              <m:t>f</m:t>
            </m:r>
            <m:r>
              <m:rPr>
                <m:sty m:val="bi"/>
              </m:rPr>
              <w:rPr>
                <w:rFonts w:ascii="Cambria Math" w:eastAsia="黑体" w:hAnsi="Cambria Math"/>
                <w:kern w:val="0"/>
                <w:sz w:val="21"/>
                <w:szCs w:val="21"/>
              </w:rPr>
              <m:t>)</m:t>
            </m:r>
          </m:sup>
        </m:sSup>
        <m:sSub>
          <m:sSubPr>
            <m:ctrlPr>
              <w:rPr>
                <w:rFonts w:ascii="Cambria Math" w:hAnsi="Cambria Math"/>
                <w:b/>
                <w:i/>
                <w:kern w:val="0"/>
                <w:sz w:val="21"/>
                <w:szCs w:val="21"/>
              </w:rPr>
            </m:ctrlPr>
          </m:sSubPr>
          <m:e>
            <m:r>
              <m:rPr>
                <m:sty m:val="bi"/>
              </m:rPr>
              <w:rPr>
                <w:rFonts w:ascii="Cambria Math" w:hAnsi="Cambria Math"/>
                <w:kern w:val="0"/>
                <w:sz w:val="21"/>
                <w:szCs w:val="21"/>
              </w:rPr>
              <m:t>x</m:t>
            </m:r>
          </m:e>
          <m:sub>
            <m:r>
              <w:rPr>
                <w:rFonts w:ascii="Cambria Math" w:hAnsi="Cambria Math"/>
                <w:kern w:val="0"/>
                <w:sz w:val="21"/>
                <w:szCs w:val="21"/>
              </w:rPr>
              <m:t>j</m:t>
            </m:r>
          </m:sub>
        </m:sSub>
        <m:r>
          <w:rPr>
            <w:rFonts w:ascii="Cambria Math" w:eastAsia="黑体" w:hAnsi="Cambria Math"/>
            <w:kern w:val="0"/>
            <w:sz w:val="21"/>
            <w:szCs w:val="21"/>
          </w:rPr>
          <m:t>+</m:t>
        </m:r>
        <m:nary>
          <m:naryPr>
            <m:chr m:val="∑"/>
            <m:limLoc m:val="undOvr"/>
            <m:ctrlPr>
              <w:rPr>
                <w:rFonts w:ascii="Cambria Math" w:eastAsia="黑体" w:hAnsi="Cambria Math"/>
                <w:i/>
                <w:kern w:val="0"/>
                <w:sz w:val="21"/>
                <w:szCs w:val="21"/>
              </w:rPr>
            </m:ctrlPr>
          </m:naryPr>
          <m:sub>
            <m:r>
              <w:rPr>
                <w:rFonts w:ascii="Cambria Math" w:eastAsia="黑体" w:hAnsi="Cambria Math"/>
                <w:kern w:val="0"/>
                <w:sz w:val="21"/>
                <w:szCs w:val="21"/>
              </w:rPr>
              <m:t>l=1</m:t>
            </m:r>
          </m:sub>
          <m:sup>
            <m:r>
              <w:rPr>
                <w:rFonts w:ascii="Cambria Math" w:eastAsia="黑体" w:hAnsi="Cambria Math"/>
                <w:kern w:val="0"/>
                <w:sz w:val="21"/>
                <w:szCs w:val="21"/>
              </w:rPr>
              <m:t>2</m:t>
            </m:r>
          </m:sup>
          <m:e>
            <m:sSubSup>
              <m:sSubSupPr>
                <m:ctrlPr>
                  <w:rPr>
                    <w:rFonts w:ascii="Cambria Math" w:eastAsia="黑体" w:hAnsi="Cambria Math"/>
                    <w:b/>
                    <w:i/>
                    <w:kern w:val="0"/>
                    <w:sz w:val="21"/>
                    <w:szCs w:val="21"/>
                  </w:rPr>
                </m:ctrlPr>
              </m:sSubSupPr>
              <m:e>
                <m:r>
                  <m:rPr>
                    <m:sty m:val="bi"/>
                  </m:rPr>
                  <w:rPr>
                    <w:rFonts w:ascii="Cambria Math" w:eastAsia="黑体" w:hAnsi="Cambria Math"/>
                    <w:kern w:val="0"/>
                    <w:sz w:val="21"/>
                    <w:szCs w:val="21"/>
                  </w:rPr>
                  <m:t>U</m:t>
                </m:r>
              </m:e>
              <m:sub>
                <m:r>
                  <w:rPr>
                    <w:rFonts w:ascii="Cambria Math" w:eastAsia="黑体" w:hAnsi="Cambria Math"/>
                    <w:kern w:val="0"/>
                    <w:sz w:val="21"/>
                    <w:szCs w:val="21"/>
                  </w:rPr>
                  <m:t>kl</m:t>
                </m:r>
              </m:sub>
              <m:sup>
                <m:d>
                  <m:dPr>
                    <m:ctrlPr>
                      <w:rPr>
                        <w:rFonts w:ascii="Cambria Math" w:eastAsia="黑体" w:hAnsi="Cambria Math"/>
                        <w:b/>
                        <w:i/>
                        <w:kern w:val="0"/>
                        <w:sz w:val="21"/>
                        <w:szCs w:val="21"/>
                      </w:rPr>
                    </m:ctrlPr>
                  </m:dPr>
                  <m:e>
                    <m:r>
                      <w:rPr>
                        <w:rFonts w:ascii="Cambria Math" w:eastAsia="黑体" w:hAnsi="Cambria Math"/>
                        <w:kern w:val="0"/>
                        <w:sz w:val="21"/>
                        <w:szCs w:val="21"/>
                      </w:rPr>
                      <m:t>f</m:t>
                    </m:r>
                  </m:e>
                </m:d>
              </m:sup>
            </m:sSubSup>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h</m:t>
                </m:r>
              </m:e>
              <m:sub>
                <m:r>
                  <w:rPr>
                    <w:rFonts w:ascii="Cambria Math" w:eastAsia="黑体" w:hAnsi="Cambria Math"/>
                    <w:kern w:val="0"/>
                    <w:sz w:val="21"/>
                    <w:szCs w:val="21"/>
                  </w:rPr>
                  <m:t>jl</m:t>
                </m:r>
              </m:sub>
            </m:sSub>
          </m:e>
        </m:nary>
        <m:r>
          <w:rPr>
            <w:rFonts w:ascii="Cambria Math" w:eastAsia="黑体" w:hAnsi="Cambria Math"/>
            <w:kern w:val="0"/>
            <w:sz w:val="21"/>
            <w:szCs w:val="21"/>
          </w:rPr>
          <m:t>+</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b</m:t>
            </m:r>
          </m:e>
          <m:sup>
            <m:r>
              <m:rPr>
                <m:sty m:val="bi"/>
              </m:rPr>
              <w:rPr>
                <w:rFonts w:ascii="Cambria Math" w:eastAsia="黑体" w:hAnsi="Cambria Math"/>
                <w:kern w:val="0"/>
                <w:sz w:val="21"/>
                <w:szCs w:val="21"/>
              </w:rPr>
              <m:t>(</m:t>
            </m:r>
            <m:r>
              <w:rPr>
                <w:rFonts w:ascii="Cambria Math" w:eastAsia="黑体" w:hAnsi="Cambria Math"/>
                <w:kern w:val="0"/>
                <w:sz w:val="21"/>
                <w:szCs w:val="21"/>
              </w:rPr>
              <m:t>f</m:t>
            </m:r>
            <m:r>
              <m:rPr>
                <m:sty m:val="bi"/>
              </m:rPr>
              <w:rPr>
                <w:rFonts w:ascii="Cambria Math" w:eastAsia="黑体" w:hAnsi="Cambria Math"/>
                <w:kern w:val="0"/>
                <w:sz w:val="21"/>
                <w:szCs w:val="21"/>
              </w:rPr>
              <m:t>)</m:t>
            </m:r>
          </m:sup>
        </m:sSup>
        <m:r>
          <w:rPr>
            <w:rFonts w:ascii="Cambria Math" w:eastAsia="黑体" w:hAnsi="Cambria Math"/>
            <w:kern w:val="0"/>
            <w:sz w:val="21"/>
            <w:szCs w:val="21"/>
          </w:rPr>
          <m:t>)</m:t>
        </m:r>
      </m:oMath>
    </w:p>
    <w:p w:rsidR="00916BD0" w:rsidRPr="006839E2" w:rsidRDefault="00916BD0" w:rsidP="006839E2">
      <w:pPr>
        <w:overflowPunct/>
        <w:autoSpaceDE w:val="0"/>
        <w:autoSpaceDN w:val="0"/>
        <w:adjustRightInd w:val="0"/>
        <w:spacing w:line="360" w:lineRule="auto"/>
        <w:ind w:firstLine="420"/>
        <w:rPr>
          <w:i/>
          <w:kern w:val="0"/>
          <w:sz w:val="21"/>
          <w:szCs w:val="21"/>
        </w:rPr>
      </w:pPr>
      <w:r w:rsidRPr="006839E2">
        <w:rPr>
          <w:i/>
          <w:kern w:val="0"/>
          <w:sz w:val="21"/>
          <w:szCs w:val="21"/>
        </w:rPr>
        <w:t xml:space="preserve">                      </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o</m:t>
            </m:r>
          </m:e>
          <m:sub>
            <m:r>
              <w:rPr>
                <w:rFonts w:ascii="Cambria Math" w:eastAsia="黑体" w:hAnsi="Cambria Math"/>
                <w:kern w:val="0"/>
                <w:sz w:val="21"/>
                <w:szCs w:val="21"/>
              </w:rPr>
              <m:t>j</m:t>
            </m:r>
          </m:sub>
        </m:sSub>
        <m:r>
          <w:rPr>
            <w:rFonts w:ascii="Cambria Math" w:eastAsia="黑体" w:hAnsi="Cambria Math"/>
            <w:kern w:val="0"/>
            <w:sz w:val="21"/>
            <w:szCs w:val="21"/>
          </w:rPr>
          <m:t>=σ(</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W</m:t>
            </m:r>
          </m:e>
          <m:sup>
            <m:r>
              <m:rPr>
                <m:sty m:val="bi"/>
              </m:rPr>
              <w:rPr>
                <w:rFonts w:ascii="Cambria Math" w:eastAsia="黑体" w:hAnsi="Cambria Math"/>
                <w:kern w:val="0"/>
                <w:sz w:val="21"/>
                <w:szCs w:val="21"/>
              </w:rPr>
              <m:t>(</m:t>
            </m:r>
            <m:r>
              <w:rPr>
                <w:rFonts w:ascii="Cambria Math" w:eastAsia="黑体" w:hAnsi="Cambria Math"/>
                <w:kern w:val="0"/>
                <w:sz w:val="21"/>
                <w:szCs w:val="21"/>
              </w:rPr>
              <m:t>o</m:t>
            </m:r>
            <m:r>
              <m:rPr>
                <m:sty m:val="bi"/>
              </m:rPr>
              <w:rPr>
                <w:rFonts w:ascii="Cambria Math" w:eastAsia="黑体" w:hAnsi="Cambria Math"/>
                <w:kern w:val="0"/>
                <w:sz w:val="21"/>
                <w:szCs w:val="21"/>
              </w:rPr>
              <m:t>)</m:t>
            </m:r>
          </m:sup>
        </m:sSup>
        <m:sSub>
          <m:sSubPr>
            <m:ctrlPr>
              <w:rPr>
                <w:rFonts w:ascii="Cambria Math" w:hAnsi="Cambria Math"/>
                <w:b/>
                <w:i/>
                <w:kern w:val="0"/>
                <w:sz w:val="21"/>
                <w:szCs w:val="21"/>
              </w:rPr>
            </m:ctrlPr>
          </m:sSubPr>
          <m:e>
            <m:r>
              <m:rPr>
                <m:sty m:val="bi"/>
              </m:rPr>
              <w:rPr>
                <w:rFonts w:ascii="Cambria Math" w:hAnsi="Cambria Math"/>
                <w:kern w:val="0"/>
                <w:sz w:val="21"/>
                <w:szCs w:val="21"/>
              </w:rPr>
              <m:t>x</m:t>
            </m:r>
          </m:e>
          <m:sub>
            <m:r>
              <w:rPr>
                <w:rFonts w:ascii="Cambria Math" w:hAnsi="Cambria Math"/>
                <w:kern w:val="0"/>
                <w:sz w:val="21"/>
                <w:szCs w:val="21"/>
              </w:rPr>
              <m:t>j</m:t>
            </m:r>
          </m:sub>
        </m:sSub>
        <m:r>
          <w:rPr>
            <w:rFonts w:ascii="Cambria Math" w:eastAsia="黑体" w:hAnsi="Cambria Math"/>
            <w:kern w:val="0"/>
            <w:sz w:val="21"/>
            <w:szCs w:val="21"/>
          </w:rPr>
          <m:t>+</m:t>
        </m:r>
        <m:nary>
          <m:naryPr>
            <m:chr m:val="∑"/>
            <m:limLoc m:val="undOvr"/>
            <m:ctrlPr>
              <w:rPr>
                <w:rFonts w:ascii="Cambria Math" w:eastAsia="黑体" w:hAnsi="Cambria Math"/>
                <w:i/>
                <w:kern w:val="0"/>
                <w:sz w:val="21"/>
                <w:szCs w:val="21"/>
              </w:rPr>
            </m:ctrlPr>
          </m:naryPr>
          <m:sub>
            <m:r>
              <w:rPr>
                <w:rFonts w:ascii="Cambria Math" w:eastAsia="黑体" w:hAnsi="Cambria Math"/>
                <w:kern w:val="0"/>
                <w:sz w:val="21"/>
                <w:szCs w:val="21"/>
              </w:rPr>
              <m:t>k=1</m:t>
            </m:r>
          </m:sub>
          <m:sup>
            <m:r>
              <w:rPr>
                <w:rFonts w:ascii="Cambria Math" w:eastAsia="黑体" w:hAnsi="Cambria Math"/>
                <w:kern w:val="0"/>
                <w:sz w:val="21"/>
                <w:szCs w:val="21"/>
              </w:rPr>
              <m:t>2</m:t>
            </m:r>
          </m:sup>
          <m:e>
            <m:sSubSup>
              <m:sSubSupPr>
                <m:ctrlPr>
                  <w:rPr>
                    <w:rFonts w:ascii="Cambria Math" w:eastAsia="黑体" w:hAnsi="Cambria Math"/>
                    <w:b/>
                    <w:i/>
                    <w:kern w:val="0"/>
                    <w:sz w:val="21"/>
                    <w:szCs w:val="21"/>
                  </w:rPr>
                </m:ctrlPr>
              </m:sSubSupPr>
              <m:e>
                <m:r>
                  <m:rPr>
                    <m:sty m:val="bi"/>
                  </m:rPr>
                  <w:rPr>
                    <w:rFonts w:ascii="Cambria Math" w:eastAsia="黑体" w:hAnsi="Cambria Math"/>
                    <w:kern w:val="0"/>
                    <w:sz w:val="21"/>
                    <w:szCs w:val="21"/>
                  </w:rPr>
                  <m:t>U</m:t>
                </m:r>
              </m:e>
              <m:sub>
                <m:r>
                  <w:rPr>
                    <w:rFonts w:ascii="Cambria Math" w:eastAsia="黑体" w:hAnsi="Cambria Math"/>
                    <w:kern w:val="0"/>
                    <w:sz w:val="21"/>
                    <w:szCs w:val="21"/>
                  </w:rPr>
                  <m:t>k</m:t>
                </m:r>
              </m:sub>
              <m:sup>
                <m:d>
                  <m:dPr>
                    <m:ctrlPr>
                      <w:rPr>
                        <w:rFonts w:ascii="Cambria Math" w:eastAsia="黑体" w:hAnsi="Cambria Math"/>
                        <w:b/>
                        <w:i/>
                        <w:kern w:val="0"/>
                        <w:sz w:val="21"/>
                        <w:szCs w:val="21"/>
                      </w:rPr>
                    </m:ctrlPr>
                  </m:dPr>
                  <m:e>
                    <m:r>
                      <w:rPr>
                        <w:rFonts w:ascii="Cambria Math" w:eastAsia="黑体" w:hAnsi="Cambria Math"/>
                        <w:kern w:val="0"/>
                        <w:sz w:val="21"/>
                        <w:szCs w:val="21"/>
                      </w:rPr>
                      <m:t>o</m:t>
                    </m:r>
                  </m:e>
                </m:d>
              </m:sup>
            </m:sSubSup>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h</m:t>
                </m:r>
              </m:e>
              <m:sub>
                <m:r>
                  <w:rPr>
                    <w:rFonts w:ascii="Cambria Math" w:eastAsia="黑体" w:hAnsi="Cambria Math"/>
                    <w:kern w:val="0"/>
                    <w:sz w:val="21"/>
                    <w:szCs w:val="21"/>
                  </w:rPr>
                  <m:t>jk</m:t>
                </m:r>
              </m:sub>
            </m:sSub>
          </m:e>
        </m:nary>
        <m:r>
          <w:rPr>
            <w:rFonts w:ascii="Cambria Math" w:eastAsia="黑体" w:hAnsi="Cambria Math"/>
            <w:kern w:val="0"/>
            <w:sz w:val="21"/>
            <w:szCs w:val="21"/>
          </w:rPr>
          <m:t>+</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b</m:t>
            </m:r>
          </m:e>
          <m:sup>
            <m:r>
              <m:rPr>
                <m:sty m:val="bi"/>
              </m:rPr>
              <w:rPr>
                <w:rFonts w:ascii="Cambria Math" w:eastAsia="黑体" w:hAnsi="Cambria Math"/>
                <w:kern w:val="0"/>
                <w:sz w:val="21"/>
                <w:szCs w:val="21"/>
              </w:rPr>
              <m:t>(</m:t>
            </m:r>
            <m:r>
              <w:rPr>
                <w:rFonts w:ascii="Cambria Math" w:eastAsia="黑体" w:hAnsi="Cambria Math"/>
                <w:kern w:val="0"/>
                <w:sz w:val="21"/>
                <w:szCs w:val="21"/>
              </w:rPr>
              <m:t>o</m:t>
            </m:r>
            <m:r>
              <m:rPr>
                <m:sty m:val="bi"/>
              </m:rPr>
              <w:rPr>
                <w:rFonts w:ascii="Cambria Math" w:eastAsia="黑体" w:hAnsi="Cambria Math"/>
                <w:kern w:val="0"/>
                <w:sz w:val="21"/>
                <w:szCs w:val="21"/>
              </w:rPr>
              <m:t>)</m:t>
            </m:r>
          </m:sup>
        </m:sSup>
        <m:r>
          <w:rPr>
            <w:rFonts w:ascii="Cambria Math" w:eastAsia="黑体" w:hAnsi="Cambria Math"/>
            <w:kern w:val="0"/>
            <w:sz w:val="21"/>
            <w:szCs w:val="21"/>
          </w:rPr>
          <m:t>)</m:t>
        </m:r>
      </m:oMath>
    </w:p>
    <w:p w:rsidR="00916BD0" w:rsidRPr="006839E2" w:rsidRDefault="00916BD0" w:rsidP="006839E2">
      <w:pPr>
        <w:overflowPunct/>
        <w:autoSpaceDE w:val="0"/>
        <w:autoSpaceDN w:val="0"/>
        <w:adjustRightInd w:val="0"/>
        <w:spacing w:line="360" w:lineRule="auto"/>
        <w:ind w:firstLine="420"/>
        <w:rPr>
          <w:i/>
          <w:kern w:val="0"/>
          <w:sz w:val="21"/>
          <w:szCs w:val="21"/>
        </w:rPr>
      </w:pPr>
      <w:r w:rsidRPr="006839E2">
        <w:rPr>
          <w:i/>
          <w:kern w:val="0"/>
          <w:sz w:val="21"/>
          <w:szCs w:val="21"/>
        </w:rPr>
        <w:t xml:space="preserve">                    </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u</m:t>
            </m:r>
          </m:e>
          <m:sub>
            <m:r>
              <w:rPr>
                <w:rFonts w:ascii="Cambria Math" w:eastAsia="黑体" w:hAnsi="Cambria Math"/>
                <w:kern w:val="0"/>
                <w:sz w:val="21"/>
                <w:szCs w:val="21"/>
              </w:rPr>
              <m:t>j</m:t>
            </m:r>
          </m:sub>
        </m:sSub>
        <m:r>
          <w:rPr>
            <w:rFonts w:ascii="Cambria Math" w:eastAsia="黑体" w:hAnsi="Cambria Math"/>
            <w:kern w:val="0"/>
            <w:sz w:val="21"/>
            <w:szCs w:val="21"/>
          </w:rPr>
          <m:t>=tanh(</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W</m:t>
            </m:r>
          </m:e>
          <m:sup>
            <m:r>
              <m:rPr>
                <m:sty m:val="bi"/>
              </m:rPr>
              <w:rPr>
                <w:rFonts w:ascii="Cambria Math" w:eastAsia="黑体" w:hAnsi="Cambria Math"/>
                <w:kern w:val="0"/>
                <w:sz w:val="21"/>
                <w:szCs w:val="21"/>
              </w:rPr>
              <m:t>(</m:t>
            </m:r>
            <m:r>
              <w:rPr>
                <w:rFonts w:ascii="Cambria Math" w:eastAsia="黑体" w:hAnsi="Cambria Math"/>
                <w:kern w:val="0"/>
                <w:sz w:val="21"/>
                <w:szCs w:val="21"/>
              </w:rPr>
              <m:t>u</m:t>
            </m:r>
            <m:r>
              <m:rPr>
                <m:sty m:val="bi"/>
              </m:rPr>
              <w:rPr>
                <w:rFonts w:ascii="Cambria Math" w:eastAsia="黑体" w:hAnsi="Cambria Math"/>
                <w:kern w:val="0"/>
                <w:sz w:val="21"/>
                <w:szCs w:val="21"/>
              </w:rPr>
              <m:t>)</m:t>
            </m:r>
          </m:sup>
        </m:sSup>
        <m:sSub>
          <m:sSubPr>
            <m:ctrlPr>
              <w:rPr>
                <w:rFonts w:ascii="Cambria Math" w:hAnsi="Cambria Math"/>
                <w:b/>
                <w:i/>
                <w:kern w:val="0"/>
                <w:sz w:val="21"/>
                <w:szCs w:val="21"/>
              </w:rPr>
            </m:ctrlPr>
          </m:sSubPr>
          <m:e>
            <m:r>
              <m:rPr>
                <m:sty m:val="bi"/>
              </m:rPr>
              <w:rPr>
                <w:rFonts w:ascii="Cambria Math" w:hAnsi="Cambria Math"/>
                <w:kern w:val="0"/>
                <w:sz w:val="21"/>
                <w:szCs w:val="21"/>
              </w:rPr>
              <m:t>x</m:t>
            </m:r>
          </m:e>
          <m:sub>
            <m:r>
              <w:rPr>
                <w:rFonts w:ascii="Cambria Math" w:hAnsi="Cambria Math"/>
                <w:kern w:val="0"/>
                <w:sz w:val="21"/>
                <w:szCs w:val="21"/>
              </w:rPr>
              <m:t>j</m:t>
            </m:r>
          </m:sub>
        </m:sSub>
        <m:r>
          <w:rPr>
            <w:rFonts w:ascii="Cambria Math" w:eastAsia="黑体" w:hAnsi="Cambria Math"/>
            <w:kern w:val="0"/>
            <w:sz w:val="21"/>
            <w:szCs w:val="21"/>
          </w:rPr>
          <m:t>+</m:t>
        </m:r>
        <m:nary>
          <m:naryPr>
            <m:chr m:val="∑"/>
            <m:limLoc m:val="undOvr"/>
            <m:ctrlPr>
              <w:rPr>
                <w:rFonts w:ascii="Cambria Math" w:eastAsia="黑体" w:hAnsi="Cambria Math"/>
                <w:i/>
                <w:kern w:val="0"/>
                <w:sz w:val="21"/>
                <w:szCs w:val="21"/>
              </w:rPr>
            </m:ctrlPr>
          </m:naryPr>
          <m:sub>
            <m:r>
              <w:rPr>
                <w:rFonts w:ascii="Cambria Math" w:eastAsia="黑体" w:hAnsi="Cambria Math"/>
                <w:kern w:val="0"/>
                <w:sz w:val="21"/>
                <w:szCs w:val="21"/>
              </w:rPr>
              <m:t>k=1</m:t>
            </m:r>
          </m:sub>
          <m:sup>
            <m:r>
              <w:rPr>
                <w:rFonts w:ascii="Cambria Math" w:eastAsia="黑体" w:hAnsi="Cambria Math"/>
                <w:kern w:val="0"/>
                <w:sz w:val="21"/>
                <w:szCs w:val="21"/>
              </w:rPr>
              <m:t>2</m:t>
            </m:r>
          </m:sup>
          <m:e>
            <m:sSubSup>
              <m:sSubSupPr>
                <m:ctrlPr>
                  <w:rPr>
                    <w:rFonts w:ascii="Cambria Math" w:eastAsia="黑体" w:hAnsi="Cambria Math"/>
                    <w:b/>
                    <w:i/>
                    <w:kern w:val="0"/>
                    <w:sz w:val="21"/>
                    <w:szCs w:val="21"/>
                  </w:rPr>
                </m:ctrlPr>
              </m:sSubSupPr>
              <m:e>
                <m:r>
                  <m:rPr>
                    <m:sty m:val="bi"/>
                  </m:rPr>
                  <w:rPr>
                    <w:rFonts w:ascii="Cambria Math" w:eastAsia="黑体" w:hAnsi="Cambria Math"/>
                    <w:kern w:val="0"/>
                    <w:sz w:val="21"/>
                    <w:szCs w:val="21"/>
                  </w:rPr>
                  <m:t>U</m:t>
                </m:r>
              </m:e>
              <m:sub>
                <m:r>
                  <w:rPr>
                    <w:rFonts w:ascii="Cambria Math" w:eastAsia="黑体" w:hAnsi="Cambria Math"/>
                    <w:kern w:val="0"/>
                    <w:sz w:val="21"/>
                    <w:szCs w:val="21"/>
                  </w:rPr>
                  <m:t>k</m:t>
                </m:r>
              </m:sub>
              <m:sup>
                <m:d>
                  <m:dPr>
                    <m:ctrlPr>
                      <w:rPr>
                        <w:rFonts w:ascii="Cambria Math" w:eastAsia="黑体" w:hAnsi="Cambria Math"/>
                        <w:b/>
                        <w:i/>
                        <w:kern w:val="0"/>
                        <w:sz w:val="21"/>
                        <w:szCs w:val="21"/>
                      </w:rPr>
                    </m:ctrlPr>
                  </m:dPr>
                  <m:e>
                    <m:r>
                      <w:rPr>
                        <w:rFonts w:ascii="Cambria Math" w:eastAsia="黑体" w:hAnsi="Cambria Math"/>
                        <w:kern w:val="0"/>
                        <w:sz w:val="21"/>
                        <w:szCs w:val="21"/>
                      </w:rPr>
                      <m:t>u</m:t>
                    </m:r>
                  </m:e>
                </m:d>
              </m:sup>
            </m:sSubSup>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h</m:t>
                </m:r>
              </m:e>
              <m:sub>
                <m:r>
                  <w:rPr>
                    <w:rFonts w:ascii="Cambria Math" w:eastAsia="黑体" w:hAnsi="Cambria Math"/>
                    <w:kern w:val="0"/>
                    <w:sz w:val="21"/>
                    <w:szCs w:val="21"/>
                  </w:rPr>
                  <m:t>jk</m:t>
                </m:r>
              </m:sub>
            </m:sSub>
          </m:e>
        </m:nary>
        <m:r>
          <w:rPr>
            <w:rFonts w:ascii="Cambria Math" w:eastAsia="黑体" w:hAnsi="Cambria Math"/>
            <w:kern w:val="0"/>
            <w:sz w:val="21"/>
            <w:szCs w:val="21"/>
          </w:rPr>
          <m:t>+</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b</m:t>
            </m:r>
          </m:e>
          <m:sup>
            <m:r>
              <m:rPr>
                <m:sty m:val="bi"/>
              </m:rPr>
              <w:rPr>
                <w:rFonts w:ascii="Cambria Math" w:eastAsia="黑体" w:hAnsi="Cambria Math"/>
                <w:kern w:val="0"/>
                <w:sz w:val="21"/>
                <w:szCs w:val="21"/>
              </w:rPr>
              <m:t>(</m:t>
            </m:r>
            <m:r>
              <w:rPr>
                <w:rFonts w:ascii="Cambria Math" w:eastAsia="黑体" w:hAnsi="Cambria Math"/>
                <w:kern w:val="0"/>
                <w:sz w:val="21"/>
                <w:szCs w:val="21"/>
              </w:rPr>
              <m:t>u</m:t>
            </m:r>
            <m:r>
              <m:rPr>
                <m:sty m:val="bi"/>
              </m:rPr>
              <w:rPr>
                <w:rFonts w:ascii="Cambria Math" w:eastAsia="黑体" w:hAnsi="Cambria Math"/>
                <w:kern w:val="0"/>
                <w:sz w:val="21"/>
                <w:szCs w:val="21"/>
              </w:rPr>
              <m:t>)</m:t>
            </m:r>
          </m:sup>
        </m:sSup>
        <m:r>
          <w:rPr>
            <w:rFonts w:ascii="Cambria Math" w:eastAsia="黑体" w:hAnsi="Cambria Math"/>
            <w:kern w:val="0"/>
            <w:sz w:val="21"/>
            <w:szCs w:val="21"/>
          </w:rPr>
          <m:t>)</m:t>
        </m:r>
      </m:oMath>
    </w:p>
    <w:p w:rsidR="00916BD0" w:rsidRPr="006839E2" w:rsidRDefault="00916BD0" w:rsidP="006839E2">
      <w:pPr>
        <w:overflowPunct/>
        <w:autoSpaceDE w:val="0"/>
        <w:autoSpaceDN w:val="0"/>
        <w:adjustRightInd w:val="0"/>
        <w:spacing w:line="360" w:lineRule="auto"/>
        <w:ind w:firstLine="420"/>
        <w:rPr>
          <w:i/>
          <w:kern w:val="0"/>
          <w:sz w:val="21"/>
          <w:szCs w:val="21"/>
        </w:rPr>
      </w:pPr>
      <w:r w:rsidRPr="006839E2">
        <w:rPr>
          <w:i/>
          <w:kern w:val="0"/>
          <w:sz w:val="21"/>
          <w:szCs w:val="21"/>
        </w:rPr>
        <w:t xml:space="preserve">                       </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c</m:t>
            </m:r>
          </m:e>
          <m:sub>
            <m:r>
              <w:rPr>
                <w:rFonts w:ascii="Cambria Math" w:eastAsia="黑体" w:hAnsi="Cambria Math"/>
                <w:kern w:val="0"/>
                <w:sz w:val="21"/>
                <w:szCs w:val="21"/>
              </w:rPr>
              <m:t>j</m:t>
            </m:r>
          </m:sub>
        </m:sSub>
        <m:r>
          <w:rPr>
            <w:rFonts w:ascii="Cambria Math" w:eastAsia="黑体" w:hAnsi="Cambria Math"/>
            <w:kern w:val="0"/>
            <w:sz w:val="21"/>
            <w:szCs w:val="21"/>
          </w:rPr>
          <m:t>=</m:t>
        </m:r>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i</m:t>
            </m:r>
          </m:e>
          <m:sub>
            <m:r>
              <w:rPr>
                <w:rFonts w:ascii="Cambria Math" w:eastAsia="黑体" w:hAnsi="Cambria Math"/>
                <w:kern w:val="0"/>
                <w:sz w:val="21"/>
                <w:szCs w:val="21"/>
              </w:rPr>
              <m:t>j</m:t>
            </m:r>
          </m:sub>
        </m:sSub>
        <m:r>
          <w:rPr>
            <w:rFonts w:ascii="Cambria Math" w:eastAsia="黑体" w:hAnsi="Cambria Math"/>
            <w:kern w:val="0"/>
            <w:sz w:val="21"/>
            <w:szCs w:val="21"/>
          </w:rPr>
          <m:t xml:space="preserve"> </m:t>
        </m:r>
        <m:nary>
          <m:naryPr>
            <m:chr m:val="⨀"/>
            <m:subHide m:val="on"/>
            <m:supHide m:val="on"/>
            <m:ctrlPr>
              <w:rPr>
                <w:rFonts w:ascii="Cambria Math" w:eastAsia="黑体" w:hAnsi="Cambria Math"/>
                <w:i/>
                <w:kern w:val="0"/>
                <w:sz w:val="21"/>
                <w:szCs w:val="21"/>
              </w:rPr>
            </m:ctrlPr>
          </m:naryPr>
          <m:sub/>
          <m:sup/>
          <m:e>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u</m:t>
                </m:r>
              </m:e>
              <m:sub>
                <m:r>
                  <w:rPr>
                    <w:rFonts w:ascii="Cambria Math" w:eastAsia="黑体" w:hAnsi="Cambria Math"/>
                    <w:kern w:val="0"/>
                    <w:sz w:val="21"/>
                    <w:szCs w:val="21"/>
                  </w:rPr>
                  <m:t>j</m:t>
                </m:r>
              </m:sub>
            </m:sSub>
            <m:r>
              <w:rPr>
                <w:rFonts w:ascii="Cambria Math" w:eastAsia="黑体" w:hAnsi="Cambria Math"/>
                <w:kern w:val="0"/>
                <w:sz w:val="21"/>
                <w:szCs w:val="21"/>
              </w:rPr>
              <m:t>+</m:t>
            </m:r>
            <m:nary>
              <m:naryPr>
                <m:chr m:val="∑"/>
                <m:limLoc m:val="undOvr"/>
                <m:ctrlPr>
                  <w:rPr>
                    <w:rFonts w:ascii="Cambria Math" w:eastAsia="黑体" w:hAnsi="Cambria Math"/>
                    <w:i/>
                    <w:kern w:val="0"/>
                    <w:sz w:val="21"/>
                    <w:szCs w:val="21"/>
                  </w:rPr>
                </m:ctrlPr>
              </m:naryPr>
              <m:sub>
                <m:r>
                  <w:rPr>
                    <w:rFonts w:ascii="Cambria Math" w:eastAsia="黑体" w:hAnsi="Cambria Math"/>
                    <w:kern w:val="0"/>
                    <w:sz w:val="21"/>
                    <w:szCs w:val="21"/>
                  </w:rPr>
                  <m:t>k=1</m:t>
                </m:r>
              </m:sub>
              <m:sup>
                <m:r>
                  <w:rPr>
                    <w:rFonts w:ascii="Cambria Math" w:eastAsia="黑体" w:hAnsi="Cambria Math"/>
                    <w:kern w:val="0"/>
                    <w:sz w:val="21"/>
                    <w:szCs w:val="21"/>
                  </w:rPr>
                  <m:t>2</m:t>
                </m:r>
              </m:sup>
              <m:e>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f</m:t>
                    </m:r>
                  </m:e>
                  <m:sub>
                    <m:r>
                      <w:rPr>
                        <w:rFonts w:ascii="Cambria Math" w:eastAsia="黑体" w:hAnsi="Cambria Math"/>
                        <w:kern w:val="0"/>
                        <w:sz w:val="21"/>
                        <w:szCs w:val="21"/>
                      </w:rPr>
                      <m:t>jk</m:t>
                    </m:r>
                  </m:sub>
                </m:sSub>
                <m:r>
                  <w:rPr>
                    <w:rFonts w:ascii="Cambria Math" w:eastAsia="黑体" w:hAnsi="Cambria Math"/>
                    <w:kern w:val="0"/>
                    <w:sz w:val="21"/>
                    <w:szCs w:val="21"/>
                  </w:rPr>
                  <m:t>⨀</m:t>
                </m:r>
              </m:e>
            </m:nary>
          </m:e>
        </m:nary>
        <m:r>
          <w:rPr>
            <w:rFonts w:ascii="Cambria Math" w:eastAsia="黑体" w:hAnsi="Cambria Math"/>
            <w:kern w:val="0"/>
            <w:sz w:val="21"/>
            <w:szCs w:val="21"/>
          </w:rPr>
          <m:t xml:space="preserve"> </m:t>
        </m:r>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c</m:t>
            </m:r>
          </m:e>
          <m:sub>
            <m:r>
              <w:rPr>
                <w:rFonts w:ascii="Cambria Math" w:eastAsia="黑体" w:hAnsi="Cambria Math"/>
                <w:kern w:val="0"/>
                <w:sz w:val="21"/>
                <w:szCs w:val="21"/>
              </w:rPr>
              <m:t>jk</m:t>
            </m:r>
          </m:sub>
        </m:sSub>
      </m:oMath>
    </w:p>
    <w:p w:rsidR="00E95684" w:rsidRPr="006839E2" w:rsidRDefault="00916BD0" w:rsidP="006839E2">
      <w:pPr>
        <w:overflowPunct/>
        <w:autoSpaceDE w:val="0"/>
        <w:autoSpaceDN w:val="0"/>
        <w:adjustRightInd w:val="0"/>
        <w:spacing w:line="360" w:lineRule="auto"/>
        <w:ind w:firstLine="420"/>
        <w:rPr>
          <w:i/>
          <w:kern w:val="0"/>
          <w:sz w:val="21"/>
          <w:szCs w:val="21"/>
        </w:rPr>
      </w:pPr>
      <w:r w:rsidRPr="006839E2">
        <w:rPr>
          <w:i/>
          <w:kern w:val="0"/>
          <w:sz w:val="21"/>
          <w:szCs w:val="21"/>
        </w:rPr>
        <w:t xml:space="preserve">                        </w:t>
      </w:r>
      <w:r w:rsidR="00915902" w:rsidRPr="006839E2">
        <w:rPr>
          <w:i/>
          <w:kern w:val="0"/>
          <w:sz w:val="21"/>
          <w:szCs w:val="21"/>
        </w:rPr>
        <w:t xml:space="preserve"> </w:t>
      </w:r>
      <w:r w:rsidRPr="006839E2">
        <w:rPr>
          <w:i/>
          <w:kern w:val="0"/>
          <w:sz w:val="21"/>
          <w:szCs w:val="21"/>
        </w:rPr>
        <w:t xml:space="preserve">   </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h</m:t>
            </m:r>
          </m:e>
          <m:sub>
            <m:r>
              <w:rPr>
                <w:rFonts w:ascii="Cambria Math" w:eastAsia="黑体" w:hAnsi="Cambria Math"/>
                <w:kern w:val="0"/>
                <w:sz w:val="21"/>
                <w:szCs w:val="21"/>
              </w:rPr>
              <m:t>j</m:t>
            </m:r>
          </m:sub>
        </m:sSub>
        <m:r>
          <w:rPr>
            <w:rFonts w:ascii="Cambria Math" w:eastAsia="黑体" w:hAnsi="Cambria Math"/>
            <w:kern w:val="0"/>
            <w:sz w:val="21"/>
            <w:szCs w:val="21"/>
          </w:rPr>
          <m:t>=</m:t>
        </m:r>
        <m:sSub>
          <m:sSubPr>
            <m:ctrlPr>
              <w:rPr>
                <w:rFonts w:ascii="Cambria Math" w:hAnsi="Cambria Math"/>
                <w:b/>
                <w:i/>
                <w:kern w:val="0"/>
                <w:sz w:val="21"/>
                <w:szCs w:val="21"/>
              </w:rPr>
            </m:ctrlPr>
          </m:sSubPr>
          <m:e>
            <m:r>
              <m:rPr>
                <m:sty m:val="bi"/>
              </m:rPr>
              <w:rPr>
                <w:rFonts w:ascii="Cambria Math" w:hAnsi="Cambria Math"/>
                <w:kern w:val="0"/>
                <w:sz w:val="21"/>
                <w:szCs w:val="21"/>
              </w:rPr>
              <m:t>o</m:t>
            </m:r>
          </m:e>
          <m:sub>
            <m:r>
              <w:rPr>
                <w:rFonts w:ascii="Cambria Math" w:hAnsi="Cambria Math"/>
                <w:kern w:val="0"/>
                <w:sz w:val="21"/>
                <w:szCs w:val="21"/>
              </w:rPr>
              <m:t>j</m:t>
            </m:r>
          </m:sub>
        </m:sSub>
        <m:nary>
          <m:naryPr>
            <m:chr m:val="⨀"/>
            <m:subHide m:val="on"/>
            <m:supHide m:val="on"/>
            <m:ctrlPr>
              <w:rPr>
                <w:rFonts w:ascii="Cambria Math" w:hAnsi="Cambria Math"/>
                <w:i/>
                <w:kern w:val="0"/>
                <w:sz w:val="21"/>
                <w:szCs w:val="21"/>
              </w:rPr>
            </m:ctrlPr>
          </m:naryPr>
          <m:sub/>
          <m:sup/>
          <m:e>
            <m:r>
              <w:rPr>
                <w:rFonts w:ascii="Cambria Math" w:hAnsi="Cambria Math"/>
                <w:kern w:val="0"/>
                <w:sz w:val="21"/>
                <w:szCs w:val="21"/>
              </w:rPr>
              <m:t>tanh⁡(</m:t>
            </m:r>
            <m:sSub>
              <m:sSubPr>
                <m:ctrlPr>
                  <w:rPr>
                    <w:rFonts w:ascii="Cambria Math" w:hAnsi="Cambria Math"/>
                    <w:b/>
                    <w:i/>
                    <w:kern w:val="0"/>
                    <w:sz w:val="21"/>
                    <w:szCs w:val="21"/>
                  </w:rPr>
                </m:ctrlPr>
              </m:sSubPr>
              <m:e>
                <m:r>
                  <m:rPr>
                    <m:sty m:val="bi"/>
                  </m:rPr>
                  <w:rPr>
                    <w:rFonts w:ascii="Cambria Math" w:hAnsi="Cambria Math"/>
                    <w:kern w:val="0"/>
                    <w:sz w:val="21"/>
                    <w:szCs w:val="21"/>
                  </w:rPr>
                  <m:t>c</m:t>
                </m:r>
              </m:e>
              <m:sub>
                <m:r>
                  <w:rPr>
                    <w:rFonts w:ascii="Cambria Math" w:hAnsi="Cambria Math"/>
                    <w:kern w:val="0"/>
                    <w:sz w:val="21"/>
                    <w:szCs w:val="21"/>
                  </w:rPr>
                  <m:t>j</m:t>
                </m:r>
              </m:sub>
            </m:sSub>
            <m:r>
              <w:rPr>
                <w:rFonts w:ascii="Cambria Math" w:hAnsi="Cambria Math"/>
                <w:kern w:val="0"/>
                <w:sz w:val="21"/>
                <w:szCs w:val="21"/>
              </w:rPr>
              <m:t>)</m:t>
            </m:r>
          </m:e>
        </m:nary>
      </m:oMath>
    </w:p>
    <w:p w:rsidR="00586B6F" w:rsidRPr="006839E2" w:rsidRDefault="00586B6F" w:rsidP="006839E2">
      <w:pPr>
        <w:overflowPunct/>
        <w:autoSpaceDE w:val="0"/>
        <w:autoSpaceDN w:val="0"/>
        <w:adjustRightInd w:val="0"/>
        <w:spacing w:line="360" w:lineRule="auto"/>
        <w:ind w:firstLine="375"/>
        <w:jc w:val="left"/>
        <w:rPr>
          <w:kern w:val="0"/>
          <w:sz w:val="21"/>
          <w:szCs w:val="21"/>
        </w:rPr>
      </w:pPr>
      <w:r w:rsidRPr="006839E2">
        <w:rPr>
          <w:sz w:val="21"/>
          <w:szCs w:val="21"/>
        </w:rPr>
        <w:t>其中，上式中的函数</w:t>
      </w:r>
      <m:oMath>
        <m:r>
          <w:rPr>
            <w:rFonts w:ascii="Cambria Math" w:eastAsia="黑体" w:hAnsi="Cambria Math"/>
            <w:kern w:val="0"/>
            <w:sz w:val="21"/>
            <w:szCs w:val="21"/>
          </w:rPr>
          <m:t>σ</m:t>
        </m:r>
      </m:oMath>
      <w:r w:rsidRPr="006839E2">
        <w:rPr>
          <w:sz w:val="21"/>
          <w:szCs w:val="21"/>
        </w:rPr>
        <w:t>是</w:t>
      </w:r>
      <w:r w:rsidRPr="006839E2">
        <w:rPr>
          <w:kern w:val="0"/>
          <w:sz w:val="21"/>
          <w:szCs w:val="21"/>
        </w:rPr>
        <w:t>sigmoid</w:t>
      </w:r>
      <w:r w:rsidRPr="006839E2">
        <w:rPr>
          <w:kern w:val="0"/>
          <w:sz w:val="21"/>
          <w:szCs w:val="21"/>
        </w:rPr>
        <w:t>函数</w:t>
      </w:r>
      <w:r w:rsidR="00F64E47" w:rsidRPr="006839E2">
        <w:rPr>
          <w:kern w:val="0"/>
          <w:sz w:val="21"/>
          <w:szCs w:val="21"/>
        </w:rPr>
        <w:t>；</w:t>
      </w:r>
      <m:oMath>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b</m:t>
            </m:r>
          </m:e>
          <m:sup>
            <m:r>
              <m:rPr>
                <m:sty m:val="bi"/>
              </m:rPr>
              <w:rPr>
                <w:rFonts w:ascii="Cambria Math" w:eastAsia="黑体" w:hAnsi="Cambria Math"/>
                <w:kern w:val="0"/>
                <w:sz w:val="21"/>
                <w:szCs w:val="21"/>
              </w:rPr>
              <m:t>(</m:t>
            </m:r>
            <m:r>
              <w:rPr>
                <w:rFonts w:ascii="Cambria Math" w:eastAsia="黑体" w:hAnsi="Cambria Math"/>
                <w:kern w:val="0"/>
                <w:sz w:val="21"/>
                <w:szCs w:val="21"/>
              </w:rPr>
              <m:t>i</m:t>
            </m:r>
            <m:r>
              <m:rPr>
                <m:sty m:val="bi"/>
              </m:rPr>
              <w:rPr>
                <w:rFonts w:ascii="Cambria Math" w:eastAsia="黑体" w:hAnsi="Cambria Math"/>
                <w:kern w:val="0"/>
                <w:sz w:val="21"/>
                <w:szCs w:val="21"/>
              </w:rPr>
              <m:t>)</m:t>
            </m:r>
          </m:sup>
        </m:sSup>
      </m:oMath>
      <w:r w:rsidR="002D50AD" w:rsidRPr="006839E2">
        <w:rPr>
          <w:b/>
          <w:kern w:val="0"/>
          <w:sz w:val="21"/>
          <w:szCs w:val="21"/>
        </w:rPr>
        <w:t>、</w:t>
      </w:r>
      <m:oMath>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b</m:t>
            </m:r>
          </m:e>
          <m:sup>
            <m:r>
              <m:rPr>
                <m:sty m:val="bi"/>
              </m:rPr>
              <w:rPr>
                <w:rFonts w:ascii="Cambria Math" w:eastAsia="黑体" w:hAnsi="Cambria Math"/>
                <w:kern w:val="0"/>
                <w:sz w:val="21"/>
                <w:szCs w:val="21"/>
              </w:rPr>
              <m:t>(</m:t>
            </m:r>
            <m:r>
              <w:rPr>
                <w:rFonts w:ascii="Cambria Math" w:eastAsia="黑体" w:hAnsi="Cambria Math"/>
                <w:kern w:val="0"/>
                <w:sz w:val="21"/>
                <w:szCs w:val="21"/>
              </w:rPr>
              <m:t>f</m:t>
            </m:r>
            <m:r>
              <m:rPr>
                <m:sty m:val="bi"/>
              </m:rPr>
              <w:rPr>
                <w:rFonts w:ascii="Cambria Math" w:eastAsia="黑体" w:hAnsi="Cambria Math"/>
                <w:kern w:val="0"/>
                <w:sz w:val="21"/>
                <w:szCs w:val="21"/>
              </w:rPr>
              <m:t>)</m:t>
            </m:r>
          </m:sup>
        </m:sSup>
      </m:oMath>
      <w:r w:rsidR="002D50AD" w:rsidRPr="006839E2">
        <w:rPr>
          <w:b/>
          <w:kern w:val="0"/>
          <w:sz w:val="21"/>
          <w:szCs w:val="21"/>
        </w:rPr>
        <w:t>、</w:t>
      </w:r>
      <m:oMath>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b</m:t>
            </m:r>
          </m:e>
          <m:sup>
            <m:r>
              <m:rPr>
                <m:sty m:val="bi"/>
              </m:rPr>
              <w:rPr>
                <w:rFonts w:ascii="Cambria Math" w:eastAsia="黑体" w:hAnsi="Cambria Math"/>
                <w:kern w:val="0"/>
                <w:sz w:val="21"/>
                <w:szCs w:val="21"/>
              </w:rPr>
              <m:t>(</m:t>
            </m:r>
            <m:r>
              <w:rPr>
                <w:rFonts w:ascii="Cambria Math" w:eastAsia="黑体" w:hAnsi="Cambria Math"/>
                <w:kern w:val="0"/>
                <w:sz w:val="21"/>
                <w:szCs w:val="21"/>
              </w:rPr>
              <m:t>o</m:t>
            </m:r>
            <m:r>
              <m:rPr>
                <m:sty m:val="bi"/>
              </m:rPr>
              <w:rPr>
                <w:rFonts w:ascii="Cambria Math" w:eastAsia="黑体" w:hAnsi="Cambria Math"/>
                <w:kern w:val="0"/>
                <w:sz w:val="21"/>
                <w:szCs w:val="21"/>
              </w:rPr>
              <m:t>)</m:t>
            </m:r>
          </m:sup>
        </m:sSup>
      </m:oMath>
      <w:r w:rsidR="002D50AD" w:rsidRPr="006839E2">
        <w:rPr>
          <w:b/>
          <w:kern w:val="0"/>
          <w:sz w:val="21"/>
          <w:szCs w:val="21"/>
        </w:rPr>
        <w:t>、</w:t>
      </w:r>
      <m:oMath>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b</m:t>
            </m:r>
          </m:e>
          <m:sup>
            <m:r>
              <m:rPr>
                <m:sty m:val="bi"/>
              </m:rPr>
              <w:rPr>
                <w:rFonts w:ascii="Cambria Math" w:eastAsia="黑体" w:hAnsi="Cambria Math"/>
                <w:kern w:val="0"/>
                <w:sz w:val="21"/>
                <w:szCs w:val="21"/>
              </w:rPr>
              <m:t>(</m:t>
            </m:r>
            <m:r>
              <w:rPr>
                <w:rFonts w:ascii="Cambria Math" w:eastAsia="黑体" w:hAnsi="Cambria Math"/>
                <w:kern w:val="0"/>
                <w:sz w:val="21"/>
                <w:szCs w:val="21"/>
              </w:rPr>
              <m:t>u</m:t>
            </m:r>
            <m:r>
              <m:rPr>
                <m:sty m:val="bi"/>
              </m:rPr>
              <w:rPr>
                <w:rFonts w:ascii="Cambria Math" w:eastAsia="黑体" w:hAnsi="Cambria Math"/>
                <w:kern w:val="0"/>
                <w:sz w:val="21"/>
                <w:szCs w:val="21"/>
              </w:rPr>
              <m:t>)</m:t>
            </m:r>
          </m:sup>
        </m:sSup>
      </m:oMath>
      <w:r w:rsidR="00641035" w:rsidRPr="006839E2">
        <w:rPr>
          <w:kern w:val="0"/>
          <w:sz w:val="21"/>
          <w:szCs w:val="21"/>
        </w:rPr>
        <w:t>表示偏置项</w:t>
      </w:r>
      <w:r w:rsidR="00352C23" w:rsidRPr="006839E2">
        <w:rPr>
          <w:kern w:val="0"/>
          <w:sz w:val="21"/>
          <w:szCs w:val="21"/>
        </w:rPr>
        <w:t>；</w:t>
      </w:r>
      <m:oMath>
        <m:sSubSup>
          <m:sSubSupPr>
            <m:ctrlPr>
              <w:rPr>
                <w:rFonts w:ascii="Cambria Math" w:eastAsia="黑体" w:hAnsi="Cambria Math"/>
                <w:b/>
                <w:i/>
                <w:kern w:val="0"/>
                <w:sz w:val="21"/>
                <w:szCs w:val="21"/>
              </w:rPr>
            </m:ctrlPr>
          </m:sSubSupPr>
          <m:e>
            <m:r>
              <m:rPr>
                <m:sty m:val="bi"/>
              </m:rPr>
              <w:rPr>
                <w:rFonts w:ascii="Cambria Math" w:eastAsia="黑体" w:hAnsi="Cambria Math"/>
                <w:kern w:val="0"/>
                <w:sz w:val="21"/>
                <w:szCs w:val="21"/>
              </w:rPr>
              <m:t>U</m:t>
            </m:r>
          </m:e>
          <m:sub>
            <m:r>
              <w:rPr>
                <w:rFonts w:ascii="Cambria Math" w:eastAsia="黑体" w:hAnsi="Cambria Math"/>
                <w:kern w:val="0"/>
                <w:sz w:val="21"/>
                <w:szCs w:val="21"/>
              </w:rPr>
              <m:t>k</m:t>
            </m:r>
          </m:sub>
          <m:sup>
            <m:d>
              <m:dPr>
                <m:ctrlPr>
                  <w:rPr>
                    <w:rFonts w:ascii="Cambria Math" w:eastAsia="黑体" w:hAnsi="Cambria Math"/>
                    <w:i/>
                    <w:kern w:val="0"/>
                    <w:sz w:val="21"/>
                    <w:szCs w:val="21"/>
                  </w:rPr>
                </m:ctrlPr>
              </m:dPr>
              <m:e>
                <m:r>
                  <w:rPr>
                    <w:rFonts w:ascii="Cambria Math" w:eastAsia="黑体" w:hAnsi="Cambria Math"/>
                    <w:kern w:val="0"/>
                    <w:sz w:val="21"/>
                    <w:szCs w:val="21"/>
                  </w:rPr>
                  <m:t>i</m:t>
                </m:r>
              </m:e>
            </m:d>
          </m:sup>
        </m:sSubSup>
      </m:oMath>
      <w:r w:rsidR="002D50AD" w:rsidRPr="006839E2">
        <w:rPr>
          <w:b/>
          <w:kern w:val="0"/>
          <w:sz w:val="21"/>
          <w:szCs w:val="21"/>
        </w:rPr>
        <w:t>、</w:t>
      </w:r>
      <m:oMath>
        <m:sSubSup>
          <m:sSubSupPr>
            <m:ctrlPr>
              <w:rPr>
                <w:rFonts w:ascii="Cambria Math" w:eastAsia="黑体" w:hAnsi="Cambria Math"/>
                <w:b/>
                <w:i/>
                <w:kern w:val="0"/>
                <w:sz w:val="21"/>
                <w:szCs w:val="21"/>
              </w:rPr>
            </m:ctrlPr>
          </m:sSubSupPr>
          <m:e>
            <m:r>
              <m:rPr>
                <m:sty m:val="bi"/>
              </m:rPr>
              <w:rPr>
                <w:rFonts w:ascii="Cambria Math" w:eastAsia="黑体" w:hAnsi="Cambria Math"/>
                <w:kern w:val="0"/>
                <w:sz w:val="21"/>
                <w:szCs w:val="21"/>
              </w:rPr>
              <m:t>U</m:t>
            </m:r>
          </m:e>
          <m:sub>
            <m:r>
              <w:rPr>
                <w:rFonts w:ascii="Cambria Math" w:eastAsia="黑体" w:hAnsi="Cambria Math"/>
                <w:kern w:val="0"/>
                <w:sz w:val="21"/>
                <w:szCs w:val="21"/>
              </w:rPr>
              <m:t>kl</m:t>
            </m:r>
          </m:sub>
          <m:sup>
            <m:d>
              <m:dPr>
                <m:ctrlPr>
                  <w:rPr>
                    <w:rFonts w:ascii="Cambria Math" w:eastAsia="黑体" w:hAnsi="Cambria Math"/>
                    <w:i/>
                    <w:kern w:val="0"/>
                    <w:sz w:val="21"/>
                    <w:szCs w:val="21"/>
                  </w:rPr>
                </m:ctrlPr>
              </m:dPr>
              <m:e>
                <m:r>
                  <w:rPr>
                    <w:rFonts w:ascii="Cambria Math" w:eastAsia="黑体" w:hAnsi="Cambria Math"/>
                    <w:kern w:val="0"/>
                    <w:sz w:val="21"/>
                    <w:szCs w:val="21"/>
                  </w:rPr>
                  <m:t>f</m:t>
                </m:r>
              </m:e>
            </m:d>
          </m:sup>
        </m:sSubSup>
      </m:oMath>
      <w:r w:rsidR="0026651A" w:rsidRPr="006839E2">
        <w:rPr>
          <w:b/>
          <w:kern w:val="0"/>
          <w:sz w:val="21"/>
          <w:szCs w:val="21"/>
        </w:rPr>
        <w:t>、</w:t>
      </w:r>
      <m:oMath>
        <m:sSubSup>
          <m:sSubSupPr>
            <m:ctrlPr>
              <w:rPr>
                <w:rFonts w:ascii="Cambria Math" w:eastAsia="黑体" w:hAnsi="Cambria Math"/>
                <w:b/>
                <w:i/>
                <w:kern w:val="0"/>
                <w:sz w:val="21"/>
                <w:szCs w:val="21"/>
              </w:rPr>
            </m:ctrlPr>
          </m:sSubSupPr>
          <m:e>
            <m:r>
              <m:rPr>
                <m:sty m:val="bi"/>
              </m:rPr>
              <w:rPr>
                <w:rFonts w:ascii="Cambria Math" w:eastAsia="黑体" w:hAnsi="Cambria Math"/>
                <w:kern w:val="0"/>
                <w:sz w:val="21"/>
                <w:szCs w:val="21"/>
              </w:rPr>
              <m:t>U</m:t>
            </m:r>
          </m:e>
          <m:sub>
            <m:r>
              <w:rPr>
                <w:rFonts w:ascii="Cambria Math" w:eastAsia="黑体" w:hAnsi="Cambria Math"/>
                <w:kern w:val="0"/>
                <w:sz w:val="21"/>
                <w:szCs w:val="21"/>
              </w:rPr>
              <m:t>k</m:t>
            </m:r>
          </m:sub>
          <m:sup>
            <m:d>
              <m:dPr>
                <m:ctrlPr>
                  <w:rPr>
                    <w:rFonts w:ascii="Cambria Math" w:eastAsia="黑体" w:hAnsi="Cambria Math"/>
                    <w:i/>
                    <w:kern w:val="0"/>
                    <w:sz w:val="21"/>
                    <w:szCs w:val="21"/>
                  </w:rPr>
                </m:ctrlPr>
              </m:dPr>
              <m:e>
                <m:r>
                  <w:rPr>
                    <w:rFonts w:ascii="Cambria Math" w:eastAsia="黑体" w:hAnsi="Cambria Math"/>
                    <w:kern w:val="0"/>
                    <w:sz w:val="21"/>
                    <w:szCs w:val="21"/>
                  </w:rPr>
                  <m:t>o</m:t>
                </m:r>
              </m:e>
            </m:d>
          </m:sup>
        </m:sSubSup>
      </m:oMath>
      <w:r w:rsidR="0026651A" w:rsidRPr="006839E2">
        <w:rPr>
          <w:b/>
          <w:kern w:val="0"/>
          <w:sz w:val="21"/>
          <w:szCs w:val="21"/>
        </w:rPr>
        <w:t>、</w:t>
      </w:r>
      <m:oMath>
        <m:sSubSup>
          <m:sSubSupPr>
            <m:ctrlPr>
              <w:rPr>
                <w:rFonts w:ascii="Cambria Math" w:eastAsia="黑体" w:hAnsi="Cambria Math"/>
                <w:i/>
                <w:kern w:val="0"/>
                <w:sz w:val="21"/>
                <w:szCs w:val="21"/>
              </w:rPr>
            </m:ctrlPr>
          </m:sSubSupPr>
          <m:e>
            <m:r>
              <m:rPr>
                <m:sty m:val="bi"/>
              </m:rPr>
              <w:rPr>
                <w:rFonts w:ascii="Cambria Math" w:eastAsia="黑体" w:hAnsi="Cambria Math"/>
                <w:kern w:val="0"/>
                <w:sz w:val="21"/>
                <w:szCs w:val="21"/>
              </w:rPr>
              <m:t>U</m:t>
            </m:r>
          </m:e>
          <m:sub>
            <m:r>
              <w:rPr>
                <w:rFonts w:ascii="Cambria Math" w:eastAsia="黑体" w:hAnsi="Cambria Math"/>
                <w:kern w:val="0"/>
                <w:sz w:val="21"/>
                <w:szCs w:val="21"/>
              </w:rPr>
              <m:t>k</m:t>
            </m:r>
          </m:sub>
          <m:sup>
            <m:d>
              <m:dPr>
                <m:ctrlPr>
                  <w:rPr>
                    <w:rFonts w:ascii="Cambria Math" w:eastAsia="黑体" w:hAnsi="Cambria Math"/>
                    <w:i/>
                    <w:kern w:val="0"/>
                    <w:sz w:val="21"/>
                    <w:szCs w:val="21"/>
                  </w:rPr>
                </m:ctrlPr>
              </m:dPr>
              <m:e>
                <m:r>
                  <w:rPr>
                    <w:rFonts w:ascii="Cambria Math" w:eastAsia="黑体" w:hAnsi="Cambria Math"/>
                    <w:kern w:val="0"/>
                    <w:sz w:val="21"/>
                    <w:szCs w:val="21"/>
                  </w:rPr>
                  <m:t>u</m:t>
                </m:r>
              </m:e>
            </m:d>
          </m:sup>
        </m:sSubSup>
      </m:oMath>
      <w:r w:rsidR="00A2008D" w:rsidRPr="006839E2">
        <w:rPr>
          <w:kern w:val="0"/>
          <w:sz w:val="21"/>
          <w:szCs w:val="21"/>
        </w:rPr>
        <w:t>表示孩子节点</w:t>
      </w:r>
      <w:r w:rsidR="009E5DE1" w:rsidRPr="006839E2">
        <w:rPr>
          <w:kern w:val="0"/>
          <w:sz w:val="21"/>
          <w:szCs w:val="21"/>
        </w:rPr>
        <w:t>隐含值</w:t>
      </w:r>
      <w:r w:rsidR="00A2008D" w:rsidRPr="006839E2">
        <w:rPr>
          <w:kern w:val="0"/>
          <w:sz w:val="21"/>
          <w:szCs w:val="21"/>
        </w:rPr>
        <w:t>的权重</w:t>
      </w:r>
      <w:r w:rsidR="00F64E47" w:rsidRPr="006839E2">
        <w:rPr>
          <w:kern w:val="0"/>
          <w:sz w:val="21"/>
          <w:szCs w:val="21"/>
        </w:rPr>
        <w:t>；</w:t>
      </w:r>
      <m:oMath>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W</m:t>
            </m:r>
          </m:e>
          <m:sup>
            <m:r>
              <w:rPr>
                <w:rFonts w:ascii="Cambria Math" w:eastAsia="黑体" w:hAnsi="Cambria Math"/>
                <w:kern w:val="0"/>
                <w:sz w:val="21"/>
                <w:szCs w:val="21"/>
              </w:rPr>
              <m:t>(i)</m:t>
            </m:r>
          </m:sup>
        </m:sSup>
      </m:oMath>
      <w:r w:rsidR="00A77999" w:rsidRPr="006839E2">
        <w:rPr>
          <w:b/>
          <w:kern w:val="0"/>
          <w:sz w:val="21"/>
          <w:szCs w:val="21"/>
        </w:rPr>
        <w:t>、</w:t>
      </w:r>
      <m:oMath>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W</m:t>
            </m:r>
          </m:e>
          <m:sup>
            <m:r>
              <w:rPr>
                <w:rFonts w:ascii="Cambria Math" w:eastAsia="黑体" w:hAnsi="Cambria Math"/>
                <w:kern w:val="0"/>
                <w:sz w:val="21"/>
                <w:szCs w:val="21"/>
              </w:rPr>
              <m:t>(f)</m:t>
            </m:r>
          </m:sup>
        </m:sSup>
        <m:r>
          <m:rPr>
            <m:sty m:val="bi"/>
          </m:rPr>
          <w:rPr>
            <w:rFonts w:ascii="Cambria Math" w:eastAsia="黑体" w:hAnsi="Cambria Math"/>
            <w:kern w:val="0"/>
            <w:sz w:val="21"/>
            <w:szCs w:val="21"/>
          </w:rPr>
          <m:t>、</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W</m:t>
            </m:r>
          </m:e>
          <m:sup>
            <m:r>
              <w:rPr>
                <w:rFonts w:ascii="Cambria Math" w:eastAsia="黑体" w:hAnsi="Cambria Math"/>
                <w:kern w:val="0"/>
                <w:sz w:val="21"/>
                <w:szCs w:val="21"/>
              </w:rPr>
              <m:t>(o)</m:t>
            </m:r>
          </m:sup>
        </m:sSup>
        <m:r>
          <m:rPr>
            <m:sty m:val="bi"/>
          </m:rPr>
          <w:rPr>
            <w:rFonts w:ascii="Cambria Math" w:eastAsia="黑体" w:hAnsi="Cambria Math"/>
            <w:kern w:val="0"/>
            <w:sz w:val="21"/>
            <w:szCs w:val="21"/>
          </w:rPr>
          <m:t>、</m:t>
        </m:r>
        <m:sSup>
          <m:sSupPr>
            <m:ctrlPr>
              <w:rPr>
                <w:rFonts w:ascii="Cambria Math" w:eastAsia="黑体" w:hAnsi="Cambria Math"/>
                <w:b/>
                <w:i/>
                <w:kern w:val="0"/>
                <w:sz w:val="21"/>
                <w:szCs w:val="21"/>
              </w:rPr>
            </m:ctrlPr>
          </m:sSupPr>
          <m:e>
            <m:r>
              <m:rPr>
                <m:sty m:val="bi"/>
              </m:rPr>
              <w:rPr>
                <w:rFonts w:ascii="Cambria Math" w:eastAsia="黑体" w:hAnsi="Cambria Math"/>
                <w:kern w:val="0"/>
                <w:sz w:val="21"/>
                <w:szCs w:val="21"/>
              </w:rPr>
              <m:t>W</m:t>
            </m:r>
          </m:e>
          <m:sup>
            <m:r>
              <w:rPr>
                <w:rFonts w:ascii="Cambria Math" w:eastAsia="黑体" w:hAnsi="Cambria Math"/>
                <w:kern w:val="0"/>
                <w:sz w:val="21"/>
                <w:szCs w:val="21"/>
              </w:rPr>
              <m:t>(u)</m:t>
            </m:r>
          </m:sup>
        </m:sSup>
      </m:oMath>
      <w:r w:rsidR="00A77999" w:rsidRPr="006839E2">
        <w:rPr>
          <w:rFonts w:hint="eastAsia"/>
          <w:kern w:val="0"/>
          <w:sz w:val="21"/>
          <w:szCs w:val="21"/>
        </w:rPr>
        <w:t>分别</w:t>
      </w:r>
      <w:r w:rsidR="00A77999" w:rsidRPr="006839E2">
        <w:rPr>
          <w:kern w:val="0"/>
          <w:sz w:val="21"/>
          <w:szCs w:val="21"/>
        </w:rPr>
        <w:t>表示</w:t>
      </w:r>
      <w:r w:rsidR="00A77999" w:rsidRPr="006839E2">
        <w:rPr>
          <w:rFonts w:hint="eastAsia"/>
          <w:kern w:val="0"/>
          <w:sz w:val="21"/>
          <w:szCs w:val="21"/>
        </w:rPr>
        <w:t>输入</w:t>
      </w:r>
      <w:r w:rsidR="00A77999" w:rsidRPr="006839E2">
        <w:rPr>
          <w:kern w:val="0"/>
          <w:sz w:val="21"/>
          <w:szCs w:val="21"/>
        </w:rPr>
        <w:t>向量在不同</w:t>
      </w:r>
      <w:r w:rsidR="00A77999" w:rsidRPr="006839E2">
        <w:rPr>
          <w:rFonts w:hint="eastAsia"/>
          <w:kern w:val="0"/>
          <w:sz w:val="21"/>
          <w:szCs w:val="21"/>
        </w:rPr>
        <w:t>结构</w:t>
      </w:r>
      <w:r w:rsidR="00A77999" w:rsidRPr="006839E2">
        <w:rPr>
          <w:kern w:val="0"/>
          <w:sz w:val="21"/>
          <w:szCs w:val="21"/>
        </w:rPr>
        <w:t>中的权重</w:t>
      </w:r>
      <w:r w:rsidR="00022756" w:rsidRPr="006839E2">
        <w:rPr>
          <w:kern w:val="0"/>
          <w:sz w:val="21"/>
          <w:szCs w:val="21"/>
        </w:rPr>
        <w:t>。</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i</m:t>
            </m:r>
          </m:e>
          <m:sub>
            <m:r>
              <w:rPr>
                <w:rFonts w:ascii="Cambria Math" w:eastAsia="黑体" w:hAnsi="Cambria Math"/>
                <w:kern w:val="0"/>
                <w:sz w:val="21"/>
                <w:szCs w:val="21"/>
              </w:rPr>
              <m:t>j</m:t>
            </m:r>
          </m:sub>
        </m:sSub>
      </m:oMath>
      <w:r w:rsidR="002D50AD" w:rsidRPr="006839E2">
        <w:rPr>
          <w:b/>
          <w:kern w:val="0"/>
          <w:sz w:val="21"/>
          <w:szCs w:val="21"/>
        </w:rPr>
        <w:t>、</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o</m:t>
            </m:r>
          </m:e>
          <m:sub>
            <m:r>
              <w:rPr>
                <w:rFonts w:ascii="Cambria Math" w:eastAsia="黑体" w:hAnsi="Cambria Math"/>
                <w:kern w:val="0"/>
                <w:sz w:val="21"/>
                <w:szCs w:val="21"/>
              </w:rPr>
              <m:t>j</m:t>
            </m:r>
          </m:sub>
        </m:sSub>
      </m:oMath>
      <w:r w:rsidR="00717AC0" w:rsidRPr="006839E2">
        <w:rPr>
          <w:b/>
          <w:kern w:val="0"/>
          <w:sz w:val="21"/>
          <w:szCs w:val="21"/>
        </w:rPr>
        <w:t>、</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c</m:t>
            </m:r>
          </m:e>
          <m:sub>
            <m:r>
              <w:rPr>
                <w:rFonts w:ascii="Cambria Math" w:eastAsia="黑体" w:hAnsi="Cambria Math"/>
                <w:kern w:val="0"/>
                <w:sz w:val="21"/>
                <w:szCs w:val="21"/>
              </w:rPr>
              <m:t>j</m:t>
            </m:r>
          </m:sub>
        </m:sSub>
      </m:oMath>
      <w:r w:rsidR="005C3D16" w:rsidRPr="006839E2">
        <w:rPr>
          <w:kern w:val="0"/>
          <w:sz w:val="21"/>
          <w:szCs w:val="21"/>
        </w:rPr>
        <w:t>分别</w:t>
      </w:r>
      <w:r w:rsidR="005C3D16" w:rsidRPr="006839E2">
        <w:rPr>
          <w:rFonts w:hint="eastAsia"/>
          <w:kern w:val="0"/>
          <w:sz w:val="21"/>
          <w:szCs w:val="21"/>
        </w:rPr>
        <w:t>代表</w:t>
      </w:r>
      <w:r w:rsidR="005C3D16" w:rsidRPr="006839E2">
        <w:rPr>
          <w:kern w:val="0"/>
          <w:sz w:val="21"/>
          <w:szCs w:val="21"/>
        </w:rPr>
        <w:t>T</w:t>
      </w:r>
      <w:r w:rsidR="005C3D16" w:rsidRPr="006839E2">
        <w:rPr>
          <w:rFonts w:hint="eastAsia"/>
          <w:kern w:val="0"/>
          <w:sz w:val="21"/>
          <w:szCs w:val="21"/>
        </w:rPr>
        <w:t>ree-LSTM</w:t>
      </w:r>
      <w:r w:rsidR="005C3D16" w:rsidRPr="006839E2">
        <w:rPr>
          <w:rFonts w:hint="eastAsia"/>
          <w:kern w:val="0"/>
          <w:sz w:val="21"/>
          <w:szCs w:val="21"/>
        </w:rPr>
        <w:t>中</w:t>
      </w:r>
      <w:r w:rsidR="005C3D16" w:rsidRPr="006839E2">
        <w:rPr>
          <w:kern w:val="0"/>
          <w:sz w:val="21"/>
          <w:szCs w:val="21"/>
        </w:rPr>
        <w:t>第</w:t>
      </w:r>
      <w:r w:rsidR="005C3D16" w:rsidRPr="006839E2">
        <w:rPr>
          <w:rFonts w:hint="eastAsia"/>
          <w:i/>
          <w:kern w:val="0"/>
          <w:sz w:val="21"/>
          <w:szCs w:val="21"/>
        </w:rPr>
        <w:t>j</w:t>
      </w:r>
      <w:r w:rsidR="005C3D16" w:rsidRPr="006839E2">
        <w:rPr>
          <w:rFonts w:hint="eastAsia"/>
          <w:kern w:val="0"/>
          <w:sz w:val="21"/>
          <w:szCs w:val="21"/>
        </w:rPr>
        <w:t>个</w:t>
      </w:r>
      <w:r w:rsidR="005C3D16" w:rsidRPr="006839E2">
        <w:rPr>
          <w:kern w:val="0"/>
          <w:sz w:val="21"/>
          <w:szCs w:val="21"/>
        </w:rPr>
        <w:t>节点计算得到的输入</w:t>
      </w:r>
      <w:r w:rsidR="005C3D16" w:rsidRPr="006839E2">
        <w:rPr>
          <w:rFonts w:hint="eastAsia"/>
          <w:kern w:val="0"/>
          <w:sz w:val="21"/>
          <w:szCs w:val="21"/>
        </w:rPr>
        <w:t>门</w:t>
      </w:r>
      <w:r w:rsidR="005C3D16" w:rsidRPr="006839E2">
        <w:rPr>
          <w:kern w:val="0"/>
          <w:sz w:val="21"/>
          <w:szCs w:val="21"/>
        </w:rPr>
        <w:t>、</w:t>
      </w:r>
      <w:r w:rsidR="005C3D16" w:rsidRPr="006839E2">
        <w:rPr>
          <w:rFonts w:hint="eastAsia"/>
          <w:kern w:val="0"/>
          <w:sz w:val="21"/>
          <w:szCs w:val="21"/>
        </w:rPr>
        <w:t>输出</w:t>
      </w:r>
      <w:r w:rsidR="005C3D16" w:rsidRPr="006839E2">
        <w:rPr>
          <w:kern w:val="0"/>
          <w:sz w:val="21"/>
          <w:szCs w:val="21"/>
        </w:rPr>
        <w:t>门、</w:t>
      </w:r>
      <w:r w:rsidR="005C3D16" w:rsidRPr="006839E2">
        <w:rPr>
          <w:rFonts w:hint="eastAsia"/>
          <w:kern w:val="0"/>
          <w:sz w:val="21"/>
          <w:szCs w:val="21"/>
        </w:rPr>
        <w:t>记忆</w:t>
      </w:r>
      <w:r w:rsidR="005C3D16" w:rsidRPr="006839E2">
        <w:rPr>
          <w:kern w:val="0"/>
          <w:sz w:val="21"/>
          <w:szCs w:val="21"/>
        </w:rPr>
        <w:t>单元的值。</w:t>
      </w:r>
      <m:oMath>
        <m:sSub>
          <m:sSubPr>
            <m:ctrlPr>
              <w:rPr>
                <w:rFonts w:ascii="Cambria Math" w:eastAsia="黑体" w:hAnsi="Cambria Math"/>
                <w:b/>
                <w:i/>
                <w:kern w:val="0"/>
                <w:sz w:val="21"/>
                <w:szCs w:val="21"/>
              </w:rPr>
            </m:ctrlPr>
          </m:sSubPr>
          <m:e>
            <m:r>
              <m:rPr>
                <m:sty m:val="bi"/>
              </m:rPr>
              <w:rPr>
                <w:rFonts w:ascii="Cambria Math" w:eastAsia="黑体" w:hAnsi="Cambria Math"/>
                <w:kern w:val="0"/>
                <w:sz w:val="21"/>
                <w:szCs w:val="21"/>
              </w:rPr>
              <m:t>f</m:t>
            </m:r>
          </m:e>
          <m:sub>
            <m:r>
              <w:rPr>
                <w:rFonts w:ascii="Cambria Math" w:eastAsia="黑体" w:hAnsi="Cambria Math"/>
                <w:kern w:val="0"/>
                <w:sz w:val="21"/>
                <w:szCs w:val="21"/>
              </w:rPr>
              <m:t>jk</m:t>
            </m:r>
          </m:sub>
        </m:sSub>
      </m:oMath>
      <w:r w:rsidR="00BE70FF" w:rsidRPr="006839E2">
        <w:rPr>
          <w:kern w:val="0"/>
          <w:sz w:val="21"/>
          <w:szCs w:val="21"/>
        </w:rPr>
        <w:t>表示第</w:t>
      </w:r>
      <w:r w:rsidR="00BE70FF" w:rsidRPr="006839E2">
        <w:rPr>
          <w:i/>
          <w:kern w:val="0"/>
          <w:sz w:val="21"/>
          <w:szCs w:val="21"/>
        </w:rPr>
        <w:t>j</w:t>
      </w:r>
      <w:r w:rsidR="00BE70FF" w:rsidRPr="006839E2">
        <w:rPr>
          <w:kern w:val="0"/>
          <w:sz w:val="21"/>
          <w:szCs w:val="21"/>
        </w:rPr>
        <w:t>个节点的第</w:t>
      </w:r>
      <w:r w:rsidR="00BE70FF" w:rsidRPr="006839E2">
        <w:rPr>
          <w:i/>
          <w:kern w:val="0"/>
          <w:sz w:val="21"/>
          <w:szCs w:val="21"/>
        </w:rPr>
        <w:t>k</w:t>
      </w:r>
      <w:r w:rsidR="00BE70FF" w:rsidRPr="006839E2">
        <w:rPr>
          <w:kern w:val="0"/>
          <w:sz w:val="21"/>
          <w:szCs w:val="21"/>
        </w:rPr>
        <w:t>个孩子节点的遗忘门值。</w:t>
      </w:r>
      <w:r w:rsidRPr="006839E2">
        <w:rPr>
          <w:kern w:val="0"/>
          <w:sz w:val="21"/>
          <w:szCs w:val="21"/>
        </w:rPr>
        <w:t>模型中每个单元节点最多只有两个孩子节点，当计算模型中的任何一个单元时，其两个孩子节点分别采用不同的参数矩阵，以实现对其孩子节点的更加细粒度的调节，例如，左孩子节点对应的是名词，右孩子节点对应动词，那么通过训练可以增大右孩子节点的权重使模型更加关注动词信息。从模型空间复杂度分析，其参数数量规模仅为</w:t>
      </w:r>
      <w:r w:rsidRPr="006839E2">
        <w:rPr>
          <w:i/>
          <w:kern w:val="0"/>
          <w:sz w:val="21"/>
          <w:szCs w:val="21"/>
        </w:rPr>
        <w:t>O</w:t>
      </w:r>
      <w:r w:rsidRPr="006839E2">
        <w:rPr>
          <w:kern w:val="0"/>
          <w:sz w:val="21"/>
          <w:szCs w:val="21"/>
        </w:rPr>
        <w:t>(4|</w:t>
      </w:r>
      <w:r w:rsidRPr="006839E2">
        <w:rPr>
          <w:i/>
          <w:kern w:val="0"/>
          <w:sz w:val="21"/>
          <w:szCs w:val="21"/>
        </w:rPr>
        <w:t>h</w:t>
      </w:r>
      <w:r w:rsidRPr="006839E2">
        <w:rPr>
          <w:kern w:val="0"/>
          <w:sz w:val="21"/>
          <w:szCs w:val="21"/>
        </w:rPr>
        <w:t>|</w:t>
      </w:r>
      <w:r w:rsidRPr="006839E2">
        <w:rPr>
          <w:kern w:val="0"/>
          <w:sz w:val="21"/>
          <w:szCs w:val="21"/>
          <w:vertAlign w:val="superscript"/>
        </w:rPr>
        <w:t>2</w:t>
      </w:r>
      <w:r w:rsidRPr="006839E2">
        <w:rPr>
          <w:kern w:val="0"/>
          <w:sz w:val="21"/>
          <w:szCs w:val="21"/>
        </w:rPr>
        <w:t>)</w:t>
      </w:r>
      <w:r w:rsidRPr="006839E2">
        <w:rPr>
          <w:kern w:val="0"/>
          <w:sz w:val="21"/>
          <w:szCs w:val="21"/>
        </w:rPr>
        <w:t>，</w:t>
      </w:r>
      <w:r w:rsidRPr="006839E2">
        <w:rPr>
          <w:kern w:val="0"/>
          <w:sz w:val="21"/>
          <w:szCs w:val="21"/>
        </w:rPr>
        <w:t>|</w:t>
      </w:r>
      <w:r w:rsidRPr="006839E2">
        <w:rPr>
          <w:i/>
          <w:kern w:val="0"/>
          <w:sz w:val="21"/>
          <w:szCs w:val="21"/>
        </w:rPr>
        <w:t>h</w:t>
      </w:r>
      <w:r w:rsidRPr="006839E2">
        <w:rPr>
          <w:kern w:val="0"/>
          <w:sz w:val="21"/>
          <w:szCs w:val="21"/>
        </w:rPr>
        <w:t>|</w:t>
      </w:r>
      <w:r w:rsidRPr="006839E2">
        <w:rPr>
          <w:kern w:val="0"/>
          <w:sz w:val="21"/>
          <w:szCs w:val="21"/>
        </w:rPr>
        <w:t>表示结点</w:t>
      </w:r>
      <w:r w:rsidRPr="006839E2">
        <w:rPr>
          <w:sz w:val="21"/>
          <w:szCs w:val="21"/>
        </w:rPr>
        <w:t>隐含状态的向量长度，因而该模型体系具有一定的可行性。最后我们将通过</w:t>
      </w:r>
      <w:r w:rsidRPr="006839E2">
        <w:rPr>
          <w:kern w:val="0"/>
          <w:sz w:val="21"/>
          <w:szCs w:val="21"/>
        </w:rPr>
        <w:t>二元</w:t>
      </w:r>
      <w:r w:rsidRPr="006839E2">
        <w:rPr>
          <w:kern w:val="0"/>
          <w:sz w:val="21"/>
          <w:szCs w:val="21"/>
        </w:rPr>
        <w:t>Tree-LSTM</w:t>
      </w:r>
      <w:r w:rsidRPr="006839E2">
        <w:rPr>
          <w:kern w:val="0"/>
          <w:sz w:val="21"/>
          <w:szCs w:val="21"/>
        </w:rPr>
        <w:t>模型逐步训练得到的两个句子向量传递给</w:t>
      </w:r>
      <w:r w:rsidRPr="006839E2">
        <w:rPr>
          <w:rFonts w:hint="eastAsia"/>
          <w:kern w:val="0"/>
          <w:sz w:val="21"/>
          <w:szCs w:val="21"/>
        </w:rPr>
        <w:t>NTN</w:t>
      </w:r>
      <w:r w:rsidRPr="006839E2">
        <w:rPr>
          <w:rFonts w:hint="eastAsia"/>
          <w:kern w:val="0"/>
          <w:sz w:val="21"/>
          <w:szCs w:val="21"/>
        </w:rPr>
        <w:t>模型</w:t>
      </w:r>
      <w:r w:rsidRPr="006839E2">
        <w:rPr>
          <w:kern w:val="0"/>
          <w:sz w:val="21"/>
          <w:szCs w:val="21"/>
        </w:rPr>
        <w:t>作为输入进一步识别两个文本单元的篇章关系。</w:t>
      </w:r>
    </w:p>
    <w:p w:rsidR="00586B6F" w:rsidRPr="006839E2" w:rsidRDefault="00586B6F" w:rsidP="006839E2">
      <w:pPr>
        <w:wordWrap w:val="0"/>
        <w:overflowPunct/>
        <w:autoSpaceDE w:val="0"/>
        <w:autoSpaceDN w:val="0"/>
        <w:adjustRightInd w:val="0"/>
        <w:spacing w:line="360" w:lineRule="auto"/>
        <w:ind w:right="360"/>
        <w:jc w:val="right"/>
        <w:rPr>
          <w:sz w:val="21"/>
          <w:szCs w:val="21"/>
        </w:rPr>
      </w:pPr>
      <w:r w:rsidRPr="006839E2">
        <w:rPr>
          <w:rFonts w:hint="eastAsia"/>
          <w:sz w:val="21"/>
          <w:szCs w:val="21"/>
        </w:rPr>
        <w:t xml:space="preserve">     </w:t>
      </w:r>
    </w:p>
    <w:p w:rsidR="00586B6F" w:rsidRPr="006839E2" w:rsidRDefault="002435C0" w:rsidP="006839E2">
      <w:pPr>
        <w:pStyle w:val="2"/>
        <w:numPr>
          <w:ilvl w:val="1"/>
          <w:numId w:val="14"/>
        </w:numPr>
        <w:spacing w:before="78" w:after="78" w:line="360" w:lineRule="auto"/>
      </w:pPr>
      <w:r w:rsidRPr="006839E2">
        <w:t xml:space="preserve"> </w:t>
      </w:r>
      <w:r w:rsidR="00586B6F" w:rsidRPr="006839E2">
        <w:rPr>
          <w:rFonts w:hint="eastAsia"/>
        </w:rPr>
        <w:t>隐式篇章关系的识别</w:t>
      </w:r>
    </w:p>
    <w:p w:rsidR="00586B6F" w:rsidRPr="006839E2" w:rsidRDefault="00B416E9" w:rsidP="006839E2">
      <w:pPr>
        <w:pStyle w:val="a0"/>
        <w:spacing w:line="360" w:lineRule="auto"/>
        <w:ind w:firstLineChars="0" w:firstLine="0"/>
        <w:rPr>
          <w:kern w:val="0"/>
          <w:sz w:val="21"/>
          <w:szCs w:val="21"/>
        </w:rPr>
      </w:pPr>
      <w:r w:rsidRPr="006839E2">
        <w:rPr>
          <w:kern w:val="0"/>
          <w:sz w:val="21"/>
          <w:szCs w:val="21"/>
        </w:rPr>
        <w:tab/>
      </w:r>
      <w:r w:rsidR="003E3E04" w:rsidRPr="006839E2">
        <w:rPr>
          <w:kern w:val="0"/>
          <w:sz w:val="21"/>
          <w:szCs w:val="21"/>
        </w:rPr>
        <w:t>NTN</w:t>
      </w:r>
      <w:r w:rsidR="00586B6F" w:rsidRPr="006839E2">
        <w:rPr>
          <w:kern w:val="0"/>
          <w:sz w:val="21"/>
          <w:szCs w:val="21"/>
        </w:rPr>
        <w:t>模型</w:t>
      </w:r>
      <w:r w:rsidR="007D4D8E" w:rsidRPr="006839E2">
        <w:rPr>
          <w:rFonts w:hint="eastAsia"/>
          <w:kern w:val="0"/>
          <w:sz w:val="21"/>
          <w:szCs w:val="21"/>
        </w:rPr>
        <w:t>是</w:t>
      </w:r>
      <w:proofErr w:type="spellStart"/>
      <w:r w:rsidR="00586B6F" w:rsidRPr="006839E2">
        <w:rPr>
          <w:kern w:val="0"/>
          <w:sz w:val="21"/>
          <w:szCs w:val="21"/>
        </w:rPr>
        <w:t>Socher</w:t>
      </w:r>
      <w:proofErr w:type="spellEnd"/>
      <w:r w:rsidR="00586B6F" w:rsidRPr="006839E2">
        <w:rPr>
          <w:kern w:val="0"/>
          <w:sz w:val="21"/>
          <w:szCs w:val="21"/>
          <w:vertAlign w:val="superscript"/>
        </w:rPr>
        <w:t>[</w:t>
      </w:r>
      <w:r w:rsidR="001A5AB3" w:rsidRPr="006839E2">
        <w:rPr>
          <w:rFonts w:hint="eastAsia"/>
          <w:kern w:val="0"/>
          <w:sz w:val="21"/>
          <w:szCs w:val="21"/>
          <w:vertAlign w:val="superscript"/>
        </w:rPr>
        <w:t>32</w:t>
      </w:r>
      <w:r w:rsidR="00586B6F" w:rsidRPr="006839E2">
        <w:rPr>
          <w:kern w:val="0"/>
          <w:sz w:val="21"/>
          <w:szCs w:val="21"/>
          <w:vertAlign w:val="superscript"/>
        </w:rPr>
        <w:t>]</w:t>
      </w:r>
      <w:r w:rsidR="00586B6F" w:rsidRPr="006839E2">
        <w:rPr>
          <w:kern w:val="0"/>
          <w:sz w:val="21"/>
          <w:szCs w:val="21"/>
        </w:rPr>
        <w:t>提出并成功地应用在实体关系的识别中</w:t>
      </w:r>
      <w:r w:rsidR="00586B6F" w:rsidRPr="006839E2">
        <w:rPr>
          <w:kern w:val="0"/>
          <w:sz w:val="21"/>
          <w:szCs w:val="21"/>
        </w:rPr>
        <w:t xml:space="preserve">, </w:t>
      </w:r>
      <w:r w:rsidR="00586B6F" w:rsidRPr="006839E2">
        <w:rPr>
          <w:kern w:val="0"/>
          <w:sz w:val="21"/>
          <w:szCs w:val="21"/>
        </w:rPr>
        <w:t>受该工作的启发</w:t>
      </w:r>
      <w:r w:rsidR="007137CF" w:rsidRPr="006839E2">
        <w:rPr>
          <w:kern w:val="0"/>
          <w:sz w:val="21"/>
          <w:szCs w:val="21"/>
        </w:rPr>
        <w:t>，</w:t>
      </w:r>
      <w:r w:rsidR="00586B6F" w:rsidRPr="006839E2">
        <w:rPr>
          <w:kern w:val="0"/>
          <w:sz w:val="21"/>
          <w:szCs w:val="21"/>
        </w:rPr>
        <w:t>将两个文本单元的句子向量</w:t>
      </w:r>
      <w:r w:rsidR="00586B6F" w:rsidRPr="006839E2">
        <w:rPr>
          <w:kern w:val="0"/>
          <w:sz w:val="21"/>
          <w:szCs w:val="21"/>
        </w:rPr>
        <w:t>(</w:t>
      </w:r>
      <w:r w:rsidR="00586B6F" w:rsidRPr="006839E2">
        <w:rPr>
          <w:b/>
          <w:i/>
          <w:kern w:val="0"/>
          <w:sz w:val="21"/>
          <w:szCs w:val="21"/>
        </w:rPr>
        <w:t>s</w:t>
      </w:r>
      <w:r w:rsidR="00586B6F" w:rsidRPr="006839E2">
        <w:rPr>
          <w:kern w:val="0"/>
          <w:sz w:val="21"/>
          <w:szCs w:val="21"/>
          <w:vertAlign w:val="subscript"/>
        </w:rPr>
        <w:t>1</w:t>
      </w:r>
      <w:r w:rsidR="00586B6F" w:rsidRPr="006839E2">
        <w:rPr>
          <w:i/>
          <w:kern w:val="0"/>
          <w:sz w:val="21"/>
          <w:szCs w:val="21"/>
        </w:rPr>
        <w:t>,</w:t>
      </w:r>
      <w:r w:rsidR="00586B6F" w:rsidRPr="006839E2">
        <w:rPr>
          <w:b/>
          <w:i/>
          <w:kern w:val="0"/>
          <w:sz w:val="21"/>
          <w:szCs w:val="21"/>
        </w:rPr>
        <w:t xml:space="preserve"> s</w:t>
      </w:r>
      <w:r w:rsidR="00586B6F" w:rsidRPr="006839E2">
        <w:rPr>
          <w:kern w:val="0"/>
          <w:sz w:val="21"/>
          <w:szCs w:val="21"/>
          <w:vertAlign w:val="subscript"/>
        </w:rPr>
        <w:t>2</w:t>
      </w:r>
      <w:r w:rsidR="00586B6F" w:rsidRPr="006839E2">
        <w:rPr>
          <w:kern w:val="0"/>
          <w:sz w:val="21"/>
          <w:szCs w:val="21"/>
        </w:rPr>
        <w:t>)</w:t>
      </w:r>
      <w:r w:rsidR="00586B6F" w:rsidRPr="006839E2">
        <w:rPr>
          <w:kern w:val="0"/>
          <w:sz w:val="21"/>
          <w:szCs w:val="21"/>
        </w:rPr>
        <w:t>作为输入，使用</w:t>
      </w:r>
      <w:r w:rsidR="00586B6F" w:rsidRPr="006839E2">
        <w:rPr>
          <w:kern w:val="0"/>
          <w:sz w:val="21"/>
          <w:szCs w:val="21"/>
        </w:rPr>
        <w:t>NTN</w:t>
      </w:r>
      <w:r w:rsidR="00586B6F" w:rsidRPr="006839E2">
        <w:rPr>
          <w:kern w:val="0"/>
          <w:sz w:val="21"/>
          <w:szCs w:val="21"/>
        </w:rPr>
        <w:t>判断两个文本单元之间是否存在某种隐式篇章关系</w:t>
      </w:r>
      <w:r w:rsidR="00170632" w:rsidRPr="006839E2">
        <w:rPr>
          <w:i/>
          <w:kern w:val="0"/>
          <w:sz w:val="21"/>
          <w:szCs w:val="21"/>
        </w:rPr>
        <w:t>r</w:t>
      </w:r>
      <w:r w:rsidR="00586B6F" w:rsidRPr="006839E2">
        <w:rPr>
          <w:kern w:val="0"/>
          <w:sz w:val="21"/>
          <w:szCs w:val="21"/>
        </w:rPr>
        <w:t>及对应的概率大小。</w:t>
      </w:r>
      <w:r w:rsidR="00586B6F" w:rsidRPr="006839E2">
        <w:rPr>
          <w:sz w:val="21"/>
          <w:szCs w:val="21"/>
        </w:rPr>
        <w:t>如图</w:t>
      </w:r>
      <w:r w:rsidR="00586B6F" w:rsidRPr="006839E2">
        <w:rPr>
          <w:rFonts w:hint="eastAsia"/>
          <w:sz w:val="21"/>
          <w:szCs w:val="21"/>
        </w:rPr>
        <w:t>4</w:t>
      </w:r>
      <w:r w:rsidR="005B21DC" w:rsidRPr="006839E2">
        <w:rPr>
          <w:sz w:val="21"/>
          <w:szCs w:val="21"/>
        </w:rPr>
        <w:t>所示，直观地显示了</w:t>
      </w:r>
      <w:r w:rsidR="00586B6F" w:rsidRPr="006839E2">
        <w:rPr>
          <w:sz w:val="21"/>
          <w:szCs w:val="21"/>
        </w:rPr>
        <w:t>NTN</w:t>
      </w:r>
      <w:r w:rsidR="00586B6F" w:rsidRPr="006839E2">
        <w:rPr>
          <w:sz w:val="21"/>
          <w:szCs w:val="21"/>
        </w:rPr>
        <w:t>的结构，</w:t>
      </w:r>
      <w:r w:rsidR="00586B6F" w:rsidRPr="006839E2">
        <w:rPr>
          <w:sz w:val="21"/>
          <w:szCs w:val="21"/>
        </w:rPr>
        <w:t>NTN</w:t>
      </w:r>
      <w:r w:rsidR="008260D6" w:rsidRPr="006839E2">
        <w:rPr>
          <w:sz w:val="21"/>
          <w:szCs w:val="21"/>
        </w:rPr>
        <w:t>中引入了一个二元线性张量积将</w:t>
      </w:r>
      <w:r w:rsidR="008260D6" w:rsidRPr="006839E2">
        <w:rPr>
          <w:sz w:val="21"/>
          <w:szCs w:val="21"/>
        </w:rPr>
        <w:t>2</w:t>
      </w:r>
      <w:r w:rsidR="00586B6F" w:rsidRPr="006839E2">
        <w:rPr>
          <w:sz w:val="21"/>
          <w:szCs w:val="21"/>
        </w:rPr>
        <w:t>个句子单元用矩阵相乘的方式紧密关联在一起</w:t>
      </w:r>
      <w:r w:rsidR="00586B6F" w:rsidRPr="006839E2">
        <w:rPr>
          <w:rFonts w:hint="eastAsia"/>
          <w:sz w:val="21"/>
          <w:szCs w:val="21"/>
        </w:rPr>
        <w:t>，</w:t>
      </w:r>
      <w:r w:rsidR="00586B6F" w:rsidRPr="006839E2">
        <w:rPr>
          <w:sz w:val="21"/>
          <w:szCs w:val="21"/>
        </w:rPr>
        <w:t>代替了传统神经网络直接将两个输入向量首尾相连的方式。</w:t>
      </w:r>
      <w:r w:rsidR="00586B6F" w:rsidRPr="006839E2">
        <w:rPr>
          <w:kern w:val="0"/>
          <w:sz w:val="21"/>
          <w:szCs w:val="21"/>
        </w:rPr>
        <w:t>根据下面的</w:t>
      </w:r>
      <w:r w:rsidR="00586B6F" w:rsidRPr="006839E2">
        <w:rPr>
          <w:kern w:val="0"/>
          <w:sz w:val="21"/>
          <w:szCs w:val="21"/>
        </w:rPr>
        <w:t>NTN</w:t>
      </w:r>
      <w:r w:rsidR="00586B6F" w:rsidRPr="006839E2">
        <w:rPr>
          <w:kern w:val="0"/>
          <w:sz w:val="21"/>
          <w:szCs w:val="21"/>
        </w:rPr>
        <w:t>模型公式，可以计算两文本之间的篇章关系属于关系的概率值。</w:t>
      </w:r>
    </w:p>
    <w:p w:rsidR="00586B6F" w:rsidRPr="006839E2" w:rsidRDefault="00586B6F" w:rsidP="006839E2">
      <w:pPr>
        <w:pStyle w:val="a0"/>
        <w:spacing w:line="360" w:lineRule="auto"/>
        <w:ind w:firstLineChars="0" w:firstLine="0"/>
        <w:rPr>
          <w:kern w:val="0"/>
          <w:sz w:val="21"/>
          <w:szCs w:val="21"/>
        </w:rPr>
        <w:sectPr w:rsidR="00586B6F" w:rsidRPr="006839E2" w:rsidSect="00242E7E">
          <w:type w:val="continuous"/>
          <w:pgSz w:w="11906" w:h="16838"/>
          <w:pgMar w:top="1440" w:right="1800" w:bottom="1440" w:left="1800" w:header="851" w:footer="992" w:gutter="0"/>
          <w:cols w:space="425"/>
          <w:docGrid w:type="lines" w:linePitch="312"/>
        </w:sectPr>
      </w:pPr>
    </w:p>
    <w:p w:rsidR="00586B6F" w:rsidRPr="006839E2" w:rsidRDefault="00586B6F" w:rsidP="006839E2">
      <w:pPr>
        <w:pStyle w:val="a0"/>
        <w:spacing w:line="360" w:lineRule="auto"/>
        <w:ind w:firstLineChars="0" w:firstLine="0"/>
        <w:rPr>
          <w:kern w:val="0"/>
          <w:sz w:val="21"/>
          <w:szCs w:val="21"/>
        </w:rPr>
      </w:pPr>
    </w:p>
    <w:p w:rsidR="00586B6F" w:rsidRPr="006839E2" w:rsidRDefault="00586E99" w:rsidP="006839E2">
      <w:pPr>
        <w:pStyle w:val="a0"/>
        <w:spacing w:line="360" w:lineRule="auto"/>
        <w:ind w:firstLine="420"/>
        <w:jc w:val="center"/>
        <w:rPr>
          <w:sz w:val="21"/>
          <w:szCs w:val="21"/>
        </w:rPr>
      </w:pPr>
      <w:r w:rsidRPr="006839E2">
        <w:rPr>
          <w:noProof/>
          <w:sz w:val="21"/>
          <w:szCs w:val="21"/>
        </w:rPr>
        <w:lastRenderedPageBreak/>
        <w:drawing>
          <wp:inline distT="0" distB="0" distL="0" distR="0">
            <wp:extent cx="3721735" cy="1515847"/>
            <wp:effectExtent l="0" t="0" r="1206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753905" cy="1528950"/>
                    </a:xfrm>
                    <a:prstGeom prst="rect">
                      <a:avLst/>
                    </a:prstGeom>
                  </pic:spPr>
                </pic:pic>
              </a:graphicData>
            </a:graphic>
          </wp:inline>
        </w:drawing>
      </w:r>
    </w:p>
    <w:p w:rsidR="00586B6F" w:rsidRPr="006839E2" w:rsidRDefault="00586B6F" w:rsidP="006839E2">
      <w:pPr>
        <w:pStyle w:val="a0"/>
        <w:spacing w:line="360" w:lineRule="auto"/>
        <w:ind w:firstLine="360"/>
        <w:jc w:val="center"/>
        <w:rPr>
          <w:szCs w:val="18"/>
        </w:rPr>
      </w:pPr>
      <w:r w:rsidRPr="006839E2">
        <w:rPr>
          <w:szCs w:val="18"/>
        </w:rPr>
        <w:t>图</w:t>
      </w:r>
      <w:r w:rsidR="00AC649A" w:rsidRPr="006839E2">
        <w:rPr>
          <w:szCs w:val="18"/>
        </w:rPr>
        <w:t>4</w:t>
      </w:r>
      <w:r w:rsidRPr="006839E2">
        <w:rPr>
          <w:szCs w:val="18"/>
        </w:rPr>
        <w:t xml:space="preserve"> </w:t>
      </w:r>
      <w:r w:rsidRPr="006839E2">
        <w:rPr>
          <w:szCs w:val="18"/>
        </w:rPr>
        <w:t>神经张量网络</w:t>
      </w:r>
      <w:r w:rsidRPr="006839E2">
        <w:rPr>
          <w:szCs w:val="18"/>
        </w:rPr>
        <w:t>NTN</w:t>
      </w:r>
      <w:r w:rsidRPr="006839E2">
        <w:rPr>
          <w:szCs w:val="18"/>
        </w:rPr>
        <w:t>的结构视图</w:t>
      </w:r>
    </w:p>
    <w:p w:rsidR="00586B6F" w:rsidRPr="006839E2" w:rsidRDefault="00586B6F" w:rsidP="006839E2">
      <w:pPr>
        <w:pStyle w:val="a0"/>
        <w:spacing w:line="360" w:lineRule="auto"/>
        <w:ind w:firstLine="360"/>
        <w:jc w:val="center"/>
        <w:rPr>
          <w:szCs w:val="18"/>
        </w:rPr>
      </w:pPr>
      <w:r w:rsidRPr="006839E2">
        <w:rPr>
          <w:szCs w:val="18"/>
        </w:rPr>
        <w:t>Fig</w:t>
      </w:r>
      <w:r w:rsidRPr="006839E2">
        <w:rPr>
          <w:rFonts w:hint="eastAsia"/>
          <w:szCs w:val="18"/>
        </w:rPr>
        <w:t>.</w:t>
      </w:r>
      <w:r w:rsidRPr="006839E2">
        <w:rPr>
          <w:szCs w:val="18"/>
        </w:rPr>
        <w:t xml:space="preserve"> 4 Visualization of Neural Tensor Network</w:t>
      </w:r>
    </w:p>
    <w:p w:rsidR="00586B6F" w:rsidRPr="006839E2" w:rsidRDefault="00586B6F" w:rsidP="006839E2">
      <w:pPr>
        <w:pStyle w:val="a0"/>
        <w:spacing w:line="360" w:lineRule="auto"/>
        <w:ind w:firstLine="360"/>
        <w:jc w:val="center"/>
        <w:rPr>
          <w:szCs w:val="18"/>
        </w:rPr>
      </w:pPr>
      <w:r w:rsidRPr="006839E2">
        <w:rPr>
          <w:rFonts w:hint="eastAsia"/>
          <w:szCs w:val="18"/>
        </w:rPr>
        <w:t xml:space="preserve"> </w:t>
      </w:r>
      <w:r w:rsidRPr="006839E2">
        <w:rPr>
          <w:szCs w:val="18"/>
        </w:rPr>
        <w:t>for discourse relation Classification.</w:t>
      </w:r>
    </w:p>
    <w:p w:rsidR="00586B6F" w:rsidRPr="006839E2" w:rsidRDefault="00586B6F" w:rsidP="006839E2">
      <w:pPr>
        <w:pStyle w:val="a0"/>
        <w:spacing w:line="360" w:lineRule="auto"/>
        <w:ind w:firstLineChars="0" w:firstLine="0"/>
        <w:rPr>
          <w:kern w:val="0"/>
          <w:sz w:val="21"/>
          <w:szCs w:val="21"/>
        </w:rPr>
      </w:pPr>
    </w:p>
    <w:p w:rsidR="00586B6F" w:rsidRPr="006839E2" w:rsidRDefault="000373BD" w:rsidP="006839E2">
      <w:pPr>
        <w:pStyle w:val="a0"/>
        <w:wordWrap w:val="0"/>
        <w:spacing w:line="360" w:lineRule="auto"/>
        <w:ind w:firstLineChars="0" w:firstLine="0"/>
        <w:rPr>
          <w:i/>
          <w:sz w:val="21"/>
          <w:szCs w:val="21"/>
        </w:rPr>
        <w:sectPr w:rsidR="00586B6F" w:rsidRPr="006839E2" w:rsidSect="00242E7E">
          <w:type w:val="continuous"/>
          <w:pgSz w:w="11906" w:h="16838"/>
          <w:pgMar w:top="1440" w:right="1800" w:bottom="1440" w:left="1800" w:header="851" w:footer="992" w:gutter="0"/>
          <w:cols w:space="425"/>
          <w:docGrid w:type="lines" w:linePitch="312"/>
        </w:sectPr>
      </w:pPr>
      <w:r w:rsidRPr="006839E2">
        <w:rPr>
          <w:sz w:val="21"/>
          <w:szCs w:val="21"/>
        </w:rPr>
        <w:tab/>
      </w:r>
      <w:r w:rsidRPr="006839E2">
        <w:rPr>
          <w:sz w:val="21"/>
          <w:szCs w:val="21"/>
        </w:rPr>
        <w:tab/>
      </w:r>
      <w:r w:rsidRPr="006839E2">
        <w:rPr>
          <w:sz w:val="21"/>
          <w:szCs w:val="21"/>
        </w:rPr>
        <w:tab/>
      </w:r>
      <w:r w:rsidRPr="006839E2">
        <w:rPr>
          <w:sz w:val="21"/>
          <w:szCs w:val="21"/>
        </w:rPr>
        <w:tab/>
      </w:r>
      <w:r w:rsidRPr="006839E2">
        <w:rPr>
          <w:sz w:val="21"/>
          <w:szCs w:val="21"/>
        </w:rPr>
        <w:tab/>
      </w:r>
      <w:r w:rsidRPr="006839E2">
        <w:rPr>
          <w:sz w:val="21"/>
          <w:szCs w:val="21"/>
        </w:rPr>
        <w:tab/>
      </w:r>
      <w:r w:rsidRPr="006839E2">
        <w:rPr>
          <w:sz w:val="21"/>
          <w:szCs w:val="21"/>
        </w:rPr>
        <w:tab/>
      </w:r>
      <w:r w:rsidR="00103E37" w:rsidRPr="006839E2">
        <w:rPr>
          <w:sz w:val="21"/>
          <w:szCs w:val="21"/>
        </w:rPr>
        <w:t xml:space="preserve"> </w:t>
      </w:r>
      <m:oMath>
        <m:r>
          <w:rPr>
            <w:rFonts w:ascii="Cambria Math" w:hAnsi="Cambria Math"/>
            <w:sz w:val="21"/>
            <w:szCs w:val="21"/>
          </w:rPr>
          <m:t>g</m:t>
        </m:r>
        <m:d>
          <m:dPr>
            <m:ctrlPr>
              <w:rPr>
                <w:rFonts w:ascii="Cambria Math" w:hAnsi="Cambria Math"/>
                <w:i/>
                <w:sz w:val="21"/>
                <w:szCs w:val="21"/>
              </w:rPr>
            </m:ctrlPr>
          </m:dPr>
          <m:e>
            <m:sSub>
              <m:sSubPr>
                <m:ctrlPr>
                  <w:rPr>
                    <w:rFonts w:ascii="Cambria Math" w:hAnsi="Cambria Math"/>
                    <w:b/>
                    <w:i/>
                    <w:sz w:val="21"/>
                    <w:szCs w:val="21"/>
                  </w:rPr>
                </m:ctrlPr>
              </m:sSubPr>
              <m:e>
                <m:r>
                  <m:rPr>
                    <m:sty m:val="bi"/>
                  </m:rPr>
                  <w:rPr>
                    <w:rFonts w:ascii="Cambria Math" w:hAnsi="Cambria Math"/>
                    <w:sz w:val="21"/>
                    <w:szCs w:val="21"/>
                  </w:rPr>
                  <m:t>s</m:t>
                </m:r>
              </m:e>
              <m:sub>
                <m:r>
                  <m:rPr>
                    <m:sty m:val="p"/>
                  </m:rPr>
                  <w:rPr>
                    <w:rFonts w:ascii="Cambria Math" w:hAnsi="Cambria Math"/>
                    <w:sz w:val="21"/>
                    <w:szCs w:val="21"/>
                  </w:rPr>
                  <m:t>1</m:t>
                </m:r>
              </m:sub>
            </m:sSub>
            <m:r>
              <w:rPr>
                <w:rFonts w:ascii="Cambria Math" w:hAnsi="Cambria Math"/>
                <w:sz w:val="21"/>
                <w:szCs w:val="21"/>
              </w:rPr>
              <m:t>,r,</m:t>
            </m:r>
            <m:sSub>
              <m:sSubPr>
                <m:ctrlPr>
                  <w:rPr>
                    <w:rFonts w:ascii="Cambria Math" w:hAnsi="Cambria Math"/>
                    <w:b/>
                    <w:i/>
                    <w:sz w:val="21"/>
                    <w:szCs w:val="21"/>
                  </w:rPr>
                </m:ctrlPr>
              </m:sSubPr>
              <m:e>
                <m:r>
                  <m:rPr>
                    <m:sty m:val="bi"/>
                  </m:rPr>
                  <w:rPr>
                    <w:rFonts w:ascii="Cambria Math" w:hAnsi="Cambria Math"/>
                    <w:sz w:val="21"/>
                    <w:szCs w:val="21"/>
                  </w:rPr>
                  <m:t>s</m:t>
                </m:r>
              </m:e>
              <m:sub>
                <m:r>
                  <m:rPr>
                    <m:sty m:val="p"/>
                  </m:rPr>
                  <w:rPr>
                    <w:rFonts w:ascii="Cambria Math" w:hAnsi="Cambria Math"/>
                    <w:sz w:val="21"/>
                    <w:szCs w:val="21"/>
                  </w:rPr>
                  <m:t>2</m:t>
                </m:r>
              </m:sub>
            </m:sSub>
          </m:e>
        </m:d>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R</m:t>
            </m:r>
          </m:sub>
        </m:sSub>
        <m:r>
          <w:rPr>
            <w:rFonts w:ascii="Cambria Math" w:hAnsi="Cambria Math"/>
            <w:sz w:val="21"/>
            <w:szCs w:val="21"/>
          </w:rPr>
          <m:t>ρ(</m:t>
        </m:r>
        <m:sSubSup>
          <m:sSubSupPr>
            <m:ctrlPr>
              <w:rPr>
                <w:rFonts w:ascii="Cambria Math" w:hAnsi="Cambria Math"/>
                <w:b/>
                <w:i/>
                <w:sz w:val="21"/>
                <w:szCs w:val="21"/>
              </w:rPr>
            </m:ctrlPr>
          </m:sSubSupPr>
          <m:e>
            <m:r>
              <m:rPr>
                <m:sty m:val="bi"/>
              </m:rPr>
              <w:rPr>
                <w:rFonts w:ascii="Cambria Math" w:hAnsi="Cambria Math"/>
                <w:sz w:val="21"/>
                <w:szCs w:val="21"/>
              </w:rPr>
              <m:t>s</m:t>
            </m:r>
          </m:e>
          <m:sub>
            <m:r>
              <m:rPr>
                <m:sty m:val="p"/>
              </m:rPr>
              <w:rPr>
                <w:rFonts w:ascii="Cambria Math" w:hAnsi="Cambria Math"/>
                <w:sz w:val="21"/>
                <w:szCs w:val="21"/>
              </w:rPr>
              <m:t>1</m:t>
            </m:r>
          </m:sub>
          <m:sup>
            <m:r>
              <m:rPr>
                <m:sty m:val="p"/>
              </m:rPr>
              <w:rPr>
                <w:rFonts w:ascii="Cambria Math" w:hAnsi="Cambria Math"/>
                <w:sz w:val="21"/>
                <w:szCs w:val="21"/>
              </w:rPr>
              <m:t>T</m:t>
            </m:r>
          </m:sup>
        </m:sSubSup>
        <m:sSubSup>
          <m:sSubSupPr>
            <m:ctrlPr>
              <w:rPr>
                <w:rFonts w:ascii="Cambria Math" w:hAnsi="Cambria Math"/>
                <w:b/>
                <w:i/>
                <w:sz w:val="21"/>
                <w:szCs w:val="21"/>
              </w:rPr>
            </m:ctrlPr>
          </m:sSubSupPr>
          <m:e>
            <m:r>
              <m:rPr>
                <m:sty m:val="bi"/>
              </m:rPr>
              <w:rPr>
                <w:rFonts w:ascii="Cambria Math" w:hAnsi="Cambria Math"/>
                <w:sz w:val="21"/>
                <w:szCs w:val="21"/>
              </w:rPr>
              <m:t>W</m:t>
            </m:r>
          </m:e>
          <m:sub>
            <m:r>
              <w:rPr>
                <w:rFonts w:ascii="Cambria Math" w:hAnsi="Cambria Math"/>
                <w:sz w:val="21"/>
                <w:szCs w:val="21"/>
              </w:rPr>
              <m:t>r</m:t>
            </m:r>
          </m:sub>
          <m:sup>
            <m:d>
              <m:dPr>
                <m:begChr m:val="["/>
                <m:endChr m:val="]"/>
                <m:ctrlPr>
                  <w:rPr>
                    <w:rFonts w:ascii="Cambria Math" w:hAnsi="Cambria Math"/>
                    <w:b/>
                    <w:i/>
                    <w:sz w:val="21"/>
                    <w:szCs w:val="21"/>
                  </w:rPr>
                </m:ctrlPr>
              </m:dPr>
              <m:e>
                <m:r>
                  <m:rPr>
                    <m:sty m:val="p"/>
                  </m:rPr>
                  <w:rPr>
                    <w:rFonts w:ascii="Cambria Math" w:hAnsi="Cambria Math"/>
                    <w:sz w:val="21"/>
                    <w:szCs w:val="21"/>
                  </w:rPr>
                  <m:t>1</m:t>
                </m:r>
                <m:r>
                  <w:rPr>
                    <w:rFonts w:ascii="Cambria Math" w:hAnsi="Cambria Math"/>
                    <w:sz w:val="21"/>
                    <w:szCs w:val="21"/>
                  </w:rPr>
                  <m:t>:K</m:t>
                </m:r>
              </m:e>
            </m:d>
          </m:sup>
        </m:sSubSup>
        <m:sSub>
          <m:sSubPr>
            <m:ctrlPr>
              <w:rPr>
                <w:rFonts w:ascii="Cambria Math" w:hAnsi="Cambria Math"/>
                <w:b/>
                <w:i/>
                <w:sz w:val="21"/>
                <w:szCs w:val="21"/>
              </w:rPr>
            </m:ctrlPr>
          </m:sSubPr>
          <m:e>
            <m:r>
              <m:rPr>
                <m:sty m:val="bi"/>
              </m:rPr>
              <w:rPr>
                <w:rFonts w:ascii="Cambria Math" w:hAnsi="Cambria Math"/>
                <w:sz w:val="21"/>
                <w:szCs w:val="21"/>
              </w:rPr>
              <m:t>s</m:t>
            </m:r>
          </m:e>
          <m:sub>
            <m:r>
              <m:rPr>
                <m:sty m:val="p"/>
              </m:rPr>
              <w:rPr>
                <w:rFonts w:ascii="Cambria Math" w:hAnsi="Cambria Math"/>
                <w:sz w:val="21"/>
                <w:szCs w:val="21"/>
              </w:rPr>
              <m:t>2</m:t>
            </m:r>
          </m:sub>
        </m:sSub>
        <m:r>
          <w:rPr>
            <w:rFonts w:ascii="Cambria Math" w:hAnsi="Cambria Math"/>
            <w:sz w:val="21"/>
            <w:szCs w:val="21"/>
          </w:rPr>
          <m:t>+</m:t>
        </m:r>
        <m:sSub>
          <m:sSubPr>
            <m:ctrlPr>
              <w:rPr>
                <w:rFonts w:ascii="Cambria Math" w:hAnsi="Cambria Math"/>
                <w:b/>
                <w:i/>
                <w:sz w:val="21"/>
                <w:szCs w:val="21"/>
              </w:rPr>
            </m:ctrlPr>
          </m:sSubPr>
          <m:e>
            <m:r>
              <m:rPr>
                <m:sty m:val="bi"/>
              </m:rPr>
              <w:rPr>
                <w:rFonts w:ascii="Cambria Math" w:hAnsi="Cambria Math"/>
                <w:sz w:val="21"/>
                <w:szCs w:val="21"/>
              </w:rPr>
              <m:t>V</m:t>
            </m:r>
          </m:e>
          <m:sub>
            <m:r>
              <w:rPr>
                <w:rFonts w:ascii="Cambria Math" w:hAnsi="Cambria Math"/>
                <w:sz w:val="21"/>
                <w:szCs w:val="21"/>
              </w:rPr>
              <m:t>r</m:t>
            </m:r>
          </m:sub>
        </m:sSub>
        <m:d>
          <m:dPr>
            <m:begChr m:val="["/>
            <m:endChr m:val="]"/>
            <m:ctrlPr>
              <w:rPr>
                <w:rFonts w:ascii="Cambria Math" w:hAnsi="Cambria Math"/>
                <w:i/>
                <w:sz w:val="21"/>
                <w:szCs w:val="21"/>
              </w:rPr>
            </m:ctrlPr>
          </m:dPr>
          <m:e>
            <m:f>
              <m:fPr>
                <m:type m:val="noBar"/>
                <m:ctrlPr>
                  <w:rPr>
                    <w:rFonts w:ascii="Cambria Math" w:hAnsi="Cambria Math"/>
                    <w:b/>
                    <w:i/>
                    <w:sz w:val="21"/>
                    <w:szCs w:val="21"/>
                  </w:rPr>
                </m:ctrlPr>
              </m:fPr>
              <m:num>
                <m:sSub>
                  <m:sSubPr>
                    <m:ctrlPr>
                      <w:rPr>
                        <w:rFonts w:ascii="Cambria Math" w:hAnsi="Cambria Math"/>
                        <w:b/>
                        <w:sz w:val="21"/>
                        <w:szCs w:val="21"/>
                      </w:rPr>
                    </m:ctrlPr>
                  </m:sSubPr>
                  <m:e>
                    <m:r>
                      <m:rPr>
                        <m:sty m:val="bi"/>
                      </m:rPr>
                      <w:rPr>
                        <w:rFonts w:ascii="Cambria Math" w:hAnsi="Cambria Math"/>
                        <w:sz w:val="21"/>
                        <w:szCs w:val="21"/>
                      </w:rPr>
                      <m:t>s</m:t>
                    </m:r>
                  </m:e>
                  <m:sub>
                    <m:r>
                      <m:rPr>
                        <m:sty m:val="p"/>
                      </m:rPr>
                      <w:rPr>
                        <w:rFonts w:ascii="Cambria Math" w:hAnsi="Cambria Math"/>
                        <w:sz w:val="21"/>
                        <w:szCs w:val="21"/>
                      </w:rPr>
                      <m:t>1</m:t>
                    </m:r>
                  </m:sub>
                </m:sSub>
              </m:num>
              <m:den>
                <m:sSub>
                  <m:sSubPr>
                    <m:ctrlPr>
                      <w:rPr>
                        <w:rFonts w:ascii="Cambria Math" w:hAnsi="Cambria Math"/>
                        <w:b/>
                        <w:i/>
                        <w:sz w:val="21"/>
                        <w:szCs w:val="21"/>
                      </w:rPr>
                    </m:ctrlPr>
                  </m:sSubPr>
                  <m:e>
                    <m:r>
                      <m:rPr>
                        <m:sty m:val="bi"/>
                      </m:rPr>
                      <w:rPr>
                        <w:rFonts w:ascii="Cambria Math" w:hAnsi="Cambria Math"/>
                        <w:sz w:val="21"/>
                        <w:szCs w:val="21"/>
                      </w:rPr>
                      <m:t>s</m:t>
                    </m:r>
                  </m:e>
                  <m:sub>
                    <m:r>
                      <m:rPr>
                        <m:sty m:val="p"/>
                      </m:rPr>
                      <w:rPr>
                        <w:rFonts w:ascii="Cambria Math" w:hAnsi="Cambria Math"/>
                        <w:sz w:val="21"/>
                        <w:szCs w:val="21"/>
                      </w:rPr>
                      <m:t>2</m:t>
                    </m:r>
                  </m:sub>
                </m:sSub>
              </m:den>
            </m:f>
          </m:e>
        </m:d>
        <m:r>
          <w:rPr>
            <w:rFonts w:ascii="Cambria Math" w:hAnsi="Cambria Math"/>
            <w:sz w:val="21"/>
            <w:szCs w:val="21"/>
          </w:rPr>
          <m:t>+</m:t>
        </m:r>
        <m:sSub>
          <m:sSubPr>
            <m:ctrlPr>
              <w:rPr>
                <w:rFonts w:ascii="Cambria Math" w:hAnsi="Cambria Math"/>
                <w:b/>
                <w:i/>
                <w:sz w:val="21"/>
                <w:szCs w:val="21"/>
              </w:rPr>
            </m:ctrlPr>
          </m:sSubPr>
          <m:e>
            <m:r>
              <m:rPr>
                <m:sty m:val="bi"/>
              </m:rPr>
              <w:rPr>
                <w:rFonts w:ascii="Cambria Math" w:hAnsi="Cambria Math"/>
                <w:sz w:val="21"/>
                <w:szCs w:val="21"/>
              </w:rPr>
              <m:t>b</m:t>
            </m:r>
          </m:e>
          <m:sub>
            <m:r>
              <w:rPr>
                <w:rFonts w:ascii="Cambria Math" w:hAnsi="Cambria Math"/>
                <w:sz w:val="21"/>
                <w:szCs w:val="21"/>
              </w:rPr>
              <m:t>r</m:t>
            </m:r>
          </m:sub>
        </m:sSub>
        <m:r>
          <w:rPr>
            <w:rFonts w:ascii="Cambria Math" w:hAnsi="Cambria Math"/>
            <w:sz w:val="21"/>
            <w:szCs w:val="21"/>
          </w:rPr>
          <m:t>)</m:t>
        </m:r>
      </m:oMath>
      <w:r w:rsidR="00586E99" w:rsidRPr="006839E2">
        <w:rPr>
          <w:sz w:val="21"/>
          <w:szCs w:val="21"/>
        </w:rPr>
        <w:t xml:space="preserve">  </w:t>
      </w:r>
      <w:r w:rsidRPr="006839E2">
        <w:rPr>
          <w:sz w:val="21"/>
          <w:szCs w:val="21"/>
        </w:rPr>
        <w:t xml:space="preserve">           (1)</w:t>
      </w:r>
    </w:p>
    <w:p w:rsidR="00586B6F" w:rsidRPr="006839E2" w:rsidRDefault="00586B6F" w:rsidP="006839E2">
      <w:pPr>
        <w:pStyle w:val="a0"/>
        <w:spacing w:line="360" w:lineRule="auto"/>
        <w:ind w:firstLineChars="0" w:firstLine="0"/>
        <w:rPr>
          <w:sz w:val="21"/>
          <w:szCs w:val="21"/>
        </w:rPr>
      </w:pPr>
      <w:r w:rsidRPr="006839E2">
        <w:rPr>
          <w:kern w:val="0"/>
          <w:sz w:val="21"/>
          <w:szCs w:val="21"/>
        </w:rPr>
        <w:lastRenderedPageBreak/>
        <w:tab/>
      </w:r>
      <w:r w:rsidRPr="006839E2">
        <w:rPr>
          <w:sz w:val="21"/>
          <w:szCs w:val="21"/>
        </w:rPr>
        <w:t>上式中的</w:t>
      </w:r>
      <m:oMath>
        <m:r>
          <m:rPr>
            <m:sty m:val="p"/>
          </m:rPr>
          <w:rPr>
            <w:rFonts w:ascii="Cambria Math" w:hAnsi="Cambria Math"/>
            <w:sz w:val="21"/>
            <w:szCs w:val="21"/>
          </w:rPr>
          <m:t>ρ</m:t>
        </m:r>
      </m:oMath>
      <w:r w:rsidRPr="006839E2">
        <w:rPr>
          <w:sz w:val="21"/>
          <w:szCs w:val="21"/>
        </w:rPr>
        <w:t>是指非线性函数</w:t>
      </w:r>
      <w:proofErr w:type="spellStart"/>
      <w:r w:rsidRPr="006839E2">
        <w:rPr>
          <w:sz w:val="21"/>
          <w:szCs w:val="21"/>
        </w:rPr>
        <w:t>tanh</w:t>
      </w:r>
      <w:proofErr w:type="spellEnd"/>
      <w:r w:rsidRPr="006839E2">
        <w:rPr>
          <w:sz w:val="21"/>
          <w:szCs w:val="21"/>
        </w:rPr>
        <w:t>，</w:t>
      </w:r>
      <m:oMath>
        <m:sSubSup>
          <m:sSubSupPr>
            <m:ctrlPr>
              <w:rPr>
                <w:rFonts w:ascii="Cambria Math" w:hAnsi="Cambria Math"/>
                <w:b/>
                <w:i/>
                <w:sz w:val="21"/>
                <w:szCs w:val="21"/>
              </w:rPr>
            </m:ctrlPr>
          </m:sSubSupPr>
          <m:e>
            <m:r>
              <m:rPr>
                <m:sty m:val="bi"/>
              </m:rPr>
              <w:rPr>
                <w:rFonts w:ascii="Cambria Math" w:hAnsi="Cambria Math"/>
                <w:sz w:val="21"/>
                <w:szCs w:val="21"/>
              </w:rPr>
              <m:t>W</m:t>
            </m:r>
          </m:e>
          <m:sub>
            <m:r>
              <w:rPr>
                <w:rFonts w:ascii="Cambria Math" w:hAnsi="Cambria Math" w:cs="Cambria Math"/>
                <w:sz w:val="21"/>
                <w:szCs w:val="21"/>
              </w:rPr>
              <m:t>r</m:t>
            </m:r>
          </m:sub>
          <m:sup>
            <m:r>
              <m:rPr>
                <m:sty m:val="bi"/>
              </m:rPr>
              <w:rPr>
                <w:rFonts w:ascii="Cambria Math" w:hAnsi="Cambria Math"/>
                <w:sz w:val="21"/>
                <w:szCs w:val="21"/>
              </w:rPr>
              <m:t>[</m:t>
            </m:r>
            <m:r>
              <w:rPr>
                <w:rFonts w:ascii="Cambria Math" w:hAnsi="Cambria Math"/>
                <w:sz w:val="21"/>
                <w:szCs w:val="21"/>
              </w:rPr>
              <m:t>1:K</m:t>
            </m:r>
            <m:r>
              <m:rPr>
                <m:sty m:val="bi"/>
              </m:rPr>
              <w:rPr>
                <w:rFonts w:ascii="Cambria Math" w:hAnsi="Cambria Math"/>
                <w:sz w:val="21"/>
                <w:szCs w:val="21"/>
              </w:rPr>
              <m:t>]</m:t>
            </m:r>
          </m:sup>
        </m:sSubSup>
        <m:r>
          <w:rPr>
            <w:rFonts w:ascii="Cambria Math" w:hAnsi="Cambria Math"/>
            <w:sz w:val="21"/>
            <w:szCs w:val="21"/>
          </w:rPr>
          <m:t>∈</m:t>
        </m:r>
        <m:sSup>
          <m:sSupPr>
            <m:ctrlPr>
              <w:rPr>
                <w:rFonts w:ascii="Cambria Math" w:hAnsi="Cambria Math"/>
                <w:i/>
                <w:sz w:val="21"/>
                <w:szCs w:val="21"/>
              </w:rPr>
            </m:ctrlPr>
          </m:sSupPr>
          <m:e>
            <m:r>
              <m:rPr>
                <m:sty m:val="b"/>
              </m:rPr>
              <w:rPr>
                <w:rFonts w:ascii="Cambria Math" w:hAnsi="Cambria Math"/>
                <w:sz w:val="21"/>
                <w:szCs w:val="21"/>
              </w:rPr>
              <m:t>R</m:t>
            </m:r>
          </m:e>
          <m:sup>
            <m:r>
              <w:rPr>
                <w:rFonts w:ascii="Cambria Math" w:hAnsi="Cambria Math"/>
                <w:sz w:val="21"/>
                <w:szCs w:val="21"/>
              </w:rPr>
              <m:t>d×d×k</m:t>
            </m:r>
          </m:sup>
        </m:sSup>
      </m:oMath>
      <w:r w:rsidRPr="006839E2">
        <w:rPr>
          <w:sz w:val="21"/>
          <w:szCs w:val="21"/>
        </w:rPr>
        <w:t>表示张量</w:t>
      </w:r>
      <w:r w:rsidRPr="006839E2">
        <w:rPr>
          <w:rFonts w:hint="eastAsia"/>
          <w:sz w:val="21"/>
          <w:szCs w:val="21"/>
        </w:rPr>
        <w:t>。</w:t>
      </w:r>
      <w:r w:rsidRPr="006839E2">
        <w:rPr>
          <w:sz w:val="21"/>
          <w:szCs w:val="21"/>
        </w:rPr>
        <w:t>而公式</w:t>
      </w:r>
      <w:r w:rsidR="000373BD" w:rsidRPr="006839E2">
        <w:rPr>
          <w:rFonts w:hint="eastAsia"/>
          <w:sz w:val="21"/>
          <w:szCs w:val="21"/>
        </w:rPr>
        <w:t>(1</w:t>
      </w:r>
      <w:r w:rsidRPr="006839E2">
        <w:rPr>
          <w:rFonts w:hint="eastAsia"/>
          <w:sz w:val="21"/>
          <w:szCs w:val="21"/>
        </w:rPr>
        <w:t>)</w:t>
      </w:r>
      <w:r w:rsidRPr="006839E2">
        <w:rPr>
          <w:rFonts w:hint="eastAsia"/>
          <w:sz w:val="21"/>
          <w:szCs w:val="21"/>
        </w:rPr>
        <w:t>中的</w:t>
      </w:r>
      <m:oMath>
        <m:sSubSup>
          <m:sSubSupPr>
            <m:ctrlPr>
              <w:rPr>
                <w:rFonts w:ascii="Cambria Math" w:hAnsi="Cambria Math"/>
                <w:b/>
                <w:i/>
                <w:sz w:val="21"/>
                <w:szCs w:val="18"/>
              </w:rPr>
            </m:ctrlPr>
          </m:sSubSupPr>
          <m:e>
            <m:r>
              <m:rPr>
                <m:sty m:val="bi"/>
              </m:rPr>
              <w:rPr>
                <w:rFonts w:ascii="Cambria Math" w:hAnsi="Cambria Math"/>
                <w:sz w:val="21"/>
                <w:szCs w:val="18"/>
              </w:rPr>
              <m:t>s</m:t>
            </m:r>
          </m:e>
          <m:sub>
            <m:r>
              <m:rPr>
                <m:sty m:val="p"/>
              </m:rPr>
              <w:rPr>
                <w:rFonts w:ascii="Cambria Math" w:hAnsi="Cambria Math"/>
                <w:sz w:val="21"/>
                <w:szCs w:val="18"/>
              </w:rPr>
              <m:t>1</m:t>
            </m:r>
            <m:r>
              <m:rPr>
                <m:sty m:val="bi"/>
              </m:rPr>
              <w:rPr>
                <w:rFonts w:ascii="Cambria Math" w:hAnsi="Cambria Math"/>
                <w:sz w:val="21"/>
                <w:szCs w:val="18"/>
              </w:rPr>
              <m:t xml:space="preserve"> </m:t>
            </m:r>
          </m:sub>
          <m:sup>
            <m:r>
              <m:rPr>
                <m:sty m:val="p"/>
              </m:rPr>
              <w:rPr>
                <w:rFonts w:ascii="Cambria Math" w:hAnsi="Cambria Math"/>
                <w:sz w:val="21"/>
                <w:szCs w:val="18"/>
              </w:rPr>
              <m:t>T</m:t>
            </m:r>
          </m:sup>
        </m:sSubSup>
        <m:sSubSup>
          <m:sSubSupPr>
            <m:ctrlPr>
              <w:rPr>
                <w:rFonts w:ascii="Cambria Math" w:hAnsi="Cambria Math"/>
                <w:b/>
                <w:i/>
                <w:sz w:val="21"/>
                <w:szCs w:val="18"/>
              </w:rPr>
            </m:ctrlPr>
          </m:sSubSupPr>
          <m:e>
            <m:r>
              <m:rPr>
                <m:sty m:val="bi"/>
              </m:rPr>
              <w:rPr>
                <w:rFonts w:ascii="Cambria Math" w:hAnsi="Cambria Math" w:hint="eastAsia"/>
                <w:sz w:val="21"/>
                <w:szCs w:val="18"/>
              </w:rPr>
              <m:t>W</m:t>
            </m:r>
          </m:e>
          <m:sub>
            <m:r>
              <w:rPr>
                <w:rFonts w:ascii="Cambria Math" w:hAnsi="Cambria Math"/>
                <w:sz w:val="21"/>
                <w:szCs w:val="18"/>
              </w:rPr>
              <m:t>r</m:t>
            </m:r>
          </m:sub>
          <m:sup>
            <m:r>
              <m:rPr>
                <m:sty m:val="bi"/>
              </m:rPr>
              <w:rPr>
                <w:rFonts w:ascii="Cambria Math" w:hAnsi="Cambria Math"/>
                <w:sz w:val="21"/>
                <w:szCs w:val="18"/>
              </w:rPr>
              <m:t>[</m:t>
            </m:r>
            <m:r>
              <m:rPr>
                <m:sty m:val="p"/>
              </m:rPr>
              <w:rPr>
                <w:rFonts w:ascii="Cambria Math" w:hAnsi="Cambria Math"/>
                <w:sz w:val="21"/>
                <w:szCs w:val="18"/>
              </w:rPr>
              <m:t>1:</m:t>
            </m:r>
            <m:r>
              <w:rPr>
                <w:rFonts w:ascii="Cambria Math" w:hAnsi="Cambria Math"/>
                <w:sz w:val="21"/>
                <w:szCs w:val="18"/>
              </w:rPr>
              <m:t>k</m:t>
            </m:r>
            <m:r>
              <m:rPr>
                <m:sty m:val="bi"/>
              </m:rPr>
              <w:rPr>
                <w:rFonts w:ascii="Cambria Math" w:hAnsi="Cambria Math"/>
                <w:sz w:val="21"/>
                <w:szCs w:val="18"/>
              </w:rPr>
              <m:t>]</m:t>
            </m:r>
          </m:sup>
        </m:sSubSup>
        <m:sSub>
          <m:sSubPr>
            <m:ctrlPr>
              <w:rPr>
                <w:rFonts w:ascii="Cambria Math" w:hAnsi="Cambria Math"/>
                <w:b/>
                <w:i/>
                <w:sz w:val="21"/>
                <w:szCs w:val="18"/>
              </w:rPr>
            </m:ctrlPr>
          </m:sSubPr>
          <m:e>
            <m:r>
              <m:rPr>
                <m:sty m:val="bi"/>
              </m:rPr>
              <w:rPr>
                <w:rFonts w:ascii="Cambria Math" w:hAnsi="Cambria Math"/>
                <w:sz w:val="21"/>
                <w:szCs w:val="18"/>
              </w:rPr>
              <m:t>s</m:t>
            </m:r>
          </m:e>
          <m:sub>
            <m:r>
              <m:rPr>
                <m:sty m:val="p"/>
              </m:rPr>
              <w:rPr>
                <w:rFonts w:ascii="Cambria Math" w:hAnsi="Cambria Math"/>
                <w:sz w:val="21"/>
                <w:szCs w:val="18"/>
              </w:rPr>
              <m:t>2</m:t>
            </m:r>
          </m:sub>
        </m:sSub>
      </m:oMath>
      <w:r w:rsidRPr="006839E2">
        <w:rPr>
          <w:sz w:val="21"/>
          <w:szCs w:val="21"/>
        </w:rPr>
        <w:t>是一个二元线性张量积其结果是一个向量</w:t>
      </w:r>
      <m:oMath>
        <m:r>
          <m:rPr>
            <m:sty m:val="bi"/>
          </m:rPr>
          <w:rPr>
            <w:rFonts w:ascii="Cambria Math" w:hAnsi="Cambria Math"/>
            <w:sz w:val="21"/>
            <w:szCs w:val="21"/>
          </w:rPr>
          <m:t>v</m:t>
        </m:r>
        <m:r>
          <w:rPr>
            <w:rFonts w:ascii="Cambria Math" w:hAnsi="Cambria Math"/>
            <w:sz w:val="21"/>
            <w:szCs w:val="21"/>
          </w:rPr>
          <m:t>∈</m:t>
        </m:r>
        <m:sSup>
          <m:sSupPr>
            <m:ctrlPr>
              <w:rPr>
                <w:rFonts w:ascii="Cambria Math" w:hAnsi="Cambria Math"/>
                <w:i/>
                <w:sz w:val="21"/>
                <w:szCs w:val="21"/>
              </w:rPr>
            </m:ctrlPr>
          </m:sSupPr>
          <m:e>
            <m:r>
              <m:rPr>
                <m:sty m:val="b"/>
              </m:rPr>
              <w:rPr>
                <w:rFonts w:ascii="Cambria Math" w:hAnsi="Cambria Math"/>
                <w:sz w:val="21"/>
                <w:szCs w:val="21"/>
              </w:rPr>
              <m:t>R</m:t>
            </m:r>
          </m:e>
          <m:sup>
            <m:r>
              <w:rPr>
                <w:rFonts w:ascii="Cambria Math" w:hAnsi="Cambria Math"/>
                <w:sz w:val="21"/>
                <w:szCs w:val="21"/>
              </w:rPr>
              <m:t>k</m:t>
            </m:r>
          </m:sup>
        </m:sSup>
      </m:oMath>
      <w:r w:rsidRPr="006839E2">
        <w:rPr>
          <w:sz w:val="21"/>
          <w:szCs w:val="21"/>
        </w:rPr>
        <w:t xml:space="preserve">, </w:t>
      </w:r>
      <w:r w:rsidRPr="006839E2">
        <w:rPr>
          <w:sz w:val="21"/>
          <w:szCs w:val="21"/>
        </w:rPr>
        <w:t>向</w:t>
      </w:r>
      <w:r w:rsidR="00237F50" w:rsidRPr="006839E2">
        <w:rPr>
          <w:rFonts w:hint="eastAsia"/>
          <w:sz w:val="21"/>
          <w:szCs w:val="21"/>
        </w:rPr>
        <w:t>量</w:t>
      </w:r>
      <w:r w:rsidR="00BD42F7" w:rsidRPr="006839E2">
        <w:rPr>
          <w:b/>
          <w:i/>
          <w:sz w:val="21"/>
          <w:szCs w:val="21"/>
        </w:rPr>
        <w:t>v</w:t>
      </w:r>
      <w:r w:rsidRPr="006839E2">
        <w:rPr>
          <w:sz w:val="21"/>
          <w:szCs w:val="21"/>
        </w:rPr>
        <w:t>中每个值都是通过一个切片计算得到</w:t>
      </w:r>
      <w:r w:rsidR="00B451E5" w:rsidRPr="006839E2">
        <w:rPr>
          <w:sz w:val="21"/>
          <w:szCs w:val="21"/>
        </w:rPr>
        <w:t>，</w:t>
      </w:r>
      <m:oMath>
        <m:sSub>
          <m:sSubPr>
            <m:ctrlPr>
              <w:rPr>
                <w:rFonts w:ascii="Cambria Math" w:hAnsi="Cambria Math"/>
                <w:i/>
                <w:sz w:val="21"/>
                <w:szCs w:val="21"/>
              </w:rPr>
            </m:ctrlPr>
          </m:sSubPr>
          <m:e>
            <m:r>
              <m:rPr>
                <m:sty m:val="bi"/>
              </m:rPr>
              <w:rPr>
                <w:rFonts w:ascii="Cambria Math" w:hAnsi="Cambria Math"/>
                <w:sz w:val="21"/>
                <w:szCs w:val="21"/>
              </w:rPr>
              <m:t>v</m:t>
            </m:r>
          </m:e>
          <m:sub>
            <m:r>
              <w:rPr>
                <w:rFonts w:ascii="Cambria Math" w:hAnsi="Cambria Math"/>
                <w:sz w:val="21"/>
                <w:szCs w:val="21"/>
              </w:rPr>
              <m:t>i</m:t>
            </m:r>
          </m:sub>
        </m:sSub>
        <m:r>
          <w:rPr>
            <w:rFonts w:ascii="Cambria Math" w:hAnsi="Cambria Math"/>
            <w:sz w:val="21"/>
            <w:szCs w:val="21"/>
          </w:rPr>
          <m:t>=</m:t>
        </m:r>
        <m:sSubSup>
          <m:sSubSupPr>
            <m:ctrlPr>
              <w:rPr>
                <w:rFonts w:ascii="Cambria Math" w:hAnsi="Cambria Math"/>
                <w:b/>
                <w:i/>
                <w:sz w:val="21"/>
                <w:szCs w:val="18"/>
              </w:rPr>
            </m:ctrlPr>
          </m:sSubSupPr>
          <m:e>
            <m:r>
              <m:rPr>
                <m:sty m:val="bi"/>
              </m:rPr>
              <w:rPr>
                <w:rFonts w:ascii="Cambria Math" w:hAnsi="Cambria Math"/>
                <w:sz w:val="21"/>
                <w:szCs w:val="18"/>
              </w:rPr>
              <m:t>s</m:t>
            </m:r>
          </m:e>
          <m:sub>
            <m:r>
              <m:rPr>
                <m:sty m:val="p"/>
              </m:rPr>
              <w:rPr>
                <w:rFonts w:ascii="Cambria Math" w:hAnsi="Cambria Math"/>
                <w:sz w:val="21"/>
                <w:szCs w:val="18"/>
              </w:rPr>
              <m:t>1</m:t>
            </m:r>
            <m:r>
              <m:rPr>
                <m:sty m:val="bi"/>
              </m:rPr>
              <w:rPr>
                <w:rFonts w:ascii="Cambria Math" w:hAnsi="Cambria Math"/>
                <w:sz w:val="21"/>
                <w:szCs w:val="18"/>
              </w:rPr>
              <m:t xml:space="preserve"> </m:t>
            </m:r>
          </m:sub>
          <m:sup>
            <m:r>
              <m:rPr>
                <m:sty m:val="p"/>
              </m:rPr>
              <w:rPr>
                <w:rFonts w:ascii="Cambria Math" w:hAnsi="Cambria Math"/>
                <w:sz w:val="21"/>
                <w:szCs w:val="18"/>
              </w:rPr>
              <m:t>T</m:t>
            </m:r>
          </m:sup>
        </m:sSubSup>
        <m:sSubSup>
          <m:sSubSupPr>
            <m:ctrlPr>
              <w:rPr>
                <w:rFonts w:ascii="Cambria Math" w:hAnsi="Cambria Math"/>
                <w:b/>
                <w:i/>
                <w:sz w:val="21"/>
                <w:szCs w:val="18"/>
              </w:rPr>
            </m:ctrlPr>
          </m:sSubSupPr>
          <m:e>
            <m:r>
              <m:rPr>
                <m:sty m:val="bi"/>
              </m:rPr>
              <w:rPr>
                <w:rFonts w:ascii="Cambria Math" w:hAnsi="Cambria Math" w:hint="eastAsia"/>
                <w:sz w:val="21"/>
                <w:szCs w:val="18"/>
              </w:rPr>
              <m:t>W</m:t>
            </m:r>
          </m:e>
          <m:sub>
            <m:r>
              <w:rPr>
                <w:rFonts w:ascii="Cambria Math" w:hAnsi="Cambria Math"/>
                <w:sz w:val="21"/>
                <w:szCs w:val="18"/>
              </w:rPr>
              <m:t>r</m:t>
            </m:r>
          </m:sub>
          <m:sup>
            <m:r>
              <m:rPr>
                <m:sty m:val="bi"/>
              </m:rPr>
              <w:rPr>
                <w:rFonts w:ascii="Cambria Math" w:hAnsi="Cambria Math"/>
                <w:sz w:val="21"/>
                <w:szCs w:val="18"/>
              </w:rPr>
              <m:t>[</m:t>
            </m:r>
            <m:r>
              <m:rPr>
                <m:sty m:val="p"/>
              </m:rPr>
              <w:rPr>
                <w:rFonts w:ascii="Cambria Math" w:hAnsi="Cambria Math"/>
                <w:sz w:val="21"/>
                <w:szCs w:val="18"/>
              </w:rPr>
              <m:t>1</m:t>
            </m:r>
            <m:r>
              <w:rPr>
                <w:rFonts w:ascii="Cambria Math" w:hAnsi="Cambria Math"/>
                <w:sz w:val="21"/>
                <w:szCs w:val="18"/>
              </w:rPr>
              <m:t>:k</m:t>
            </m:r>
            <m:r>
              <m:rPr>
                <m:sty m:val="bi"/>
              </m:rPr>
              <w:rPr>
                <w:rFonts w:ascii="Cambria Math" w:hAnsi="Cambria Math"/>
                <w:sz w:val="21"/>
                <w:szCs w:val="18"/>
              </w:rPr>
              <m:t>]</m:t>
            </m:r>
          </m:sup>
        </m:sSubSup>
        <m:sSub>
          <m:sSubPr>
            <m:ctrlPr>
              <w:rPr>
                <w:rFonts w:ascii="Cambria Math" w:hAnsi="Cambria Math"/>
                <w:b/>
                <w:i/>
                <w:sz w:val="21"/>
                <w:szCs w:val="18"/>
              </w:rPr>
            </m:ctrlPr>
          </m:sSubPr>
          <m:e>
            <m:r>
              <m:rPr>
                <m:sty m:val="bi"/>
              </m:rPr>
              <w:rPr>
                <w:rFonts w:ascii="Cambria Math" w:hAnsi="Cambria Math"/>
                <w:sz w:val="21"/>
                <w:szCs w:val="18"/>
              </w:rPr>
              <m:t>s</m:t>
            </m:r>
          </m:e>
          <m:sub>
            <m:r>
              <m:rPr>
                <m:sty m:val="p"/>
              </m:rPr>
              <w:rPr>
                <w:rFonts w:ascii="Cambria Math" w:hAnsi="Cambria Math"/>
                <w:sz w:val="21"/>
                <w:szCs w:val="18"/>
              </w:rPr>
              <m:t>2</m:t>
            </m:r>
          </m:sub>
        </m:sSub>
      </m:oMath>
      <w:r w:rsidRPr="006839E2">
        <w:rPr>
          <w:sz w:val="21"/>
          <w:szCs w:val="21"/>
        </w:rPr>
        <w:t xml:space="preserve">, </w:t>
      </w:r>
      <w:proofErr w:type="spellStart"/>
      <w:r w:rsidRPr="006839E2">
        <w:rPr>
          <w:i/>
          <w:sz w:val="21"/>
          <w:szCs w:val="21"/>
        </w:rPr>
        <w:t>i</w:t>
      </w:r>
      <w:proofErr w:type="spellEnd"/>
      <w:r w:rsidRPr="006839E2">
        <w:rPr>
          <w:i/>
          <w:sz w:val="21"/>
          <w:szCs w:val="21"/>
        </w:rPr>
        <w:t xml:space="preserve">= </w:t>
      </w:r>
      <w:r w:rsidRPr="006839E2">
        <w:rPr>
          <w:sz w:val="21"/>
          <w:szCs w:val="21"/>
        </w:rPr>
        <w:t>1</w:t>
      </w:r>
      <w:r w:rsidRPr="006839E2">
        <w:rPr>
          <w:i/>
          <w:sz w:val="21"/>
          <w:szCs w:val="21"/>
        </w:rPr>
        <w:t>,…,k</w:t>
      </w:r>
      <w:r w:rsidRPr="006839E2">
        <w:rPr>
          <w:sz w:val="21"/>
          <w:szCs w:val="21"/>
        </w:rPr>
        <w:t>。对于每一个篇章关系</w:t>
      </w:r>
      <w:r w:rsidR="00095C3D" w:rsidRPr="006839E2">
        <w:rPr>
          <w:i/>
          <w:sz w:val="21"/>
          <w:szCs w:val="21"/>
        </w:rPr>
        <w:t>r</w:t>
      </w:r>
      <w:r w:rsidRPr="006839E2">
        <w:rPr>
          <w:sz w:val="21"/>
          <w:szCs w:val="21"/>
        </w:rPr>
        <w:t>，</w:t>
      </w:r>
      <w:r w:rsidRPr="006839E2">
        <w:rPr>
          <w:kern w:val="0"/>
          <w:sz w:val="21"/>
          <w:szCs w:val="21"/>
        </w:rPr>
        <w:t>NTN</w:t>
      </w:r>
      <w:r w:rsidRPr="006839E2">
        <w:rPr>
          <w:kern w:val="0"/>
          <w:sz w:val="21"/>
          <w:szCs w:val="21"/>
        </w:rPr>
        <w:t>网络包含的参数有：</w:t>
      </w:r>
      <m:oMath>
        <m:sSub>
          <m:sSubPr>
            <m:ctrlPr>
              <w:rPr>
                <w:rFonts w:ascii="Cambria Math" w:hAnsi="Cambria Math"/>
                <w:b/>
                <w:i/>
                <w:kern w:val="0"/>
                <w:sz w:val="21"/>
                <w:szCs w:val="21"/>
              </w:rPr>
            </m:ctrlPr>
          </m:sSubPr>
          <m:e>
            <m:r>
              <m:rPr>
                <m:sty m:val="bi"/>
              </m:rPr>
              <w:rPr>
                <w:rFonts w:ascii="Cambria Math" w:hAnsi="Cambria Math"/>
                <w:kern w:val="0"/>
                <w:sz w:val="21"/>
                <w:szCs w:val="21"/>
              </w:rPr>
              <m:t>U</m:t>
            </m:r>
          </m:e>
          <m:sub>
            <m:r>
              <w:rPr>
                <w:rFonts w:ascii="Cambria Math" w:hAnsi="Cambria Math"/>
                <w:kern w:val="0"/>
                <w:sz w:val="21"/>
                <w:szCs w:val="21"/>
              </w:rPr>
              <m:t>r</m:t>
            </m:r>
          </m:sub>
        </m:sSub>
        <m:r>
          <w:rPr>
            <w:rFonts w:ascii="Cambria Math" w:hAnsi="Cambria Math"/>
            <w:kern w:val="0"/>
            <w:sz w:val="21"/>
            <w:szCs w:val="21"/>
          </w:rPr>
          <m:t>∈</m:t>
        </m:r>
        <m:sSup>
          <m:sSupPr>
            <m:ctrlPr>
              <w:rPr>
                <w:rFonts w:ascii="Cambria Math" w:hAnsi="Cambria Math"/>
                <w:kern w:val="0"/>
                <w:sz w:val="21"/>
                <w:szCs w:val="21"/>
              </w:rPr>
            </m:ctrlPr>
          </m:sSupPr>
          <m:e>
            <m:r>
              <m:rPr>
                <m:sty m:val="b"/>
              </m:rPr>
              <w:rPr>
                <w:rFonts w:ascii="Cambria Math" w:hAnsi="Cambria Math"/>
                <w:kern w:val="0"/>
                <w:sz w:val="21"/>
                <w:szCs w:val="21"/>
              </w:rPr>
              <m:t>R</m:t>
            </m:r>
          </m:e>
          <m:sup>
            <m:r>
              <w:rPr>
                <w:rFonts w:ascii="Cambria Math" w:hAnsi="Cambria Math"/>
                <w:kern w:val="0"/>
                <w:sz w:val="21"/>
                <w:szCs w:val="21"/>
              </w:rPr>
              <m:t>k</m:t>
            </m:r>
          </m:sup>
        </m:sSup>
      </m:oMath>
      <w:r w:rsidRPr="006839E2">
        <w:rPr>
          <w:sz w:val="21"/>
          <w:szCs w:val="21"/>
        </w:rPr>
        <w:t>、</w:t>
      </w:r>
      <m:oMath>
        <m:sSubSup>
          <m:sSubSupPr>
            <m:ctrlPr>
              <w:rPr>
                <w:rFonts w:ascii="Cambria Math" w:hAnsi="Cambria Math"/>
                <w:b/>
                <w:i/>
                <w:sz w:val="21"/>
                <w:szCs w:val="18"/>
              </w:rPr>
            </m:ctrlPr>
          </m:sSubSupPr>
          <m:e>
            <m:r>
              <m:rPr>
                <m:sty m:val="bi"/>
              </m:rPr>
              <w:rPr>
                <w:rFonts w:ascii="Cambria Math" w:hAnsi="Cambria Math" w:hint="eastAsia"/>
                <w:sz w:val="21"/>
                <w:szCs w:val="18"/>
              </w:rPr>
              <m:t>W</m:t>
            </m:r>
          </m:e>
          <m:sub>
            <m:r>
              <w:rPr>
                <w:rFonts w:ascii="Cambria Math" w:hAnsi="Cambria Math" w:hint="eastAsia"/>
                <w:sz w:val="21"/>
                <w:szCs w:val="18"/>
              </w:rPr>
              <m:t>r</m:t>
            </m:r>
          </m:sub>
          <m:sup>
            <m:r>
              <m:rPr>
                <m:sty m:val="bi"/>
              </m:rPr>
              <w:rPr>
                <w:rFonts w:ascii="Cambria Math" w:hAnsi="Cambria Math"/>
                <w:sz w:val="21"/>
                <w:szCs w:val="18"/>
              </w:rPr>
              <m:t>[</m:t>
            </m:r>
            <m:r>
              <m:rPr>
                <m:sty m:val="p"/>
              </m:rPr>
              <w:rPr>
                <w:rFonts w:ascii="Cambria Math" w:hAnsi="Cambria Math"/>
                <w:sz w:val="21"/>
                <w:szCs w:val="18"/>
              </w:rPr>
              <m:t>1:</m:t>
            </m:r>
            <m:r>
              <w:rPr>
                <w:rFonts w:ascii="Cambria Math" w:hAnsi="Cambria Math"/>
                <w:sz w:val="21"/>
                <w:szCs w:val="18"/>
              </w:rPr>
              <m:t>k</m:t>
            </m:r>
            <m:r>
              <m:rPr>
                <m:sty m:val="bi"/>
              </m:rPr>
              <w:rPr>
                <w:rFonts w:ascii="Cambria Math" w:hAnsi="Cambria Math"/>
                <w:sz w:val="21"/>
                <w:szCs w:val="18"/>
              </w:rPr>
              <m:t>]</m:t>
            </m:r>
          </m:sup>
        </m:sSubSup>
      </m:oMath>
      <w:r w:rsidRPr="006839E2">
        <w:rPr>
          <w:sz w:val="21"/>
          <w:szCs w:val="21"/>
        </w:rPr>
        <w:t>、</w:t>
      </w:r>
      <m:oMath>
        <m:sSub>
          <m:sSubPr>
            <m:ctrlPr>
              <w:rPr>
                <w:rFonts w:ascii="Cambria Math" w:hAnsi="Cambria Math"/>
                <w:b/>
                <w:i/>
                <w:sz w:val="21"/>
                <w:szCs w:val="21"/>
              </w:rPr>
            </m:ctrlPr>
          </m:sSubPr>
          <m:e>
            <m:r>
              <m:rPr>
                <m:sty m:val="bi"/>
              </m:rPr>
              <w:rPr>
                <w:rFonts w:ascii="Cambria Math" w:hAnsi="Cambria Math"/>
                <w:sz w:val="21"/>
                <w:szCs w:val="21"/>
              </w:rPr>
              <m:t>V</m:t>
            </m:r>
          </m:e>
          <m:sub>
            <m:r>
              <w:rPr>
                <w:rFonts w:ascii="Cambria Math" w:hAnsi="Cambria Math"/>
                <w:sz w:val="21"/>
                <w:szCs w:val="21"/>
              </w:rPr>
              <m:t>r</m:t>
            </m:r>
          </m:sub>
        </m:sSub>
        <m:r>
          <w:rPr>
            <w:rFonts w:ascii="Cambria Math" w:hAnsi="Cambria Math"/>
            <w:sz w:val="21"/>
            <w:szCs w:val="21"/>
          </w:rPr>
          <m:t>∈</m:t>
        </m:r>
        <m:sSup>
          <m:sSupPr>
            <m:ctrlPr>
              <w:rPr>
                <w:rFonts w:ascii="Cambria Math" w:hAnsi="Cambria Math"/>
                <w:i/>
                <w:sz w:val="21"/>
                <w:szCs w:val="21"/>
              </w:rPr>
            </m:ctrlPr>
          </m:sSupPr>
          <m:e>
            <m:r>
              <m:rPr>
                <m:sty m:val="b"/>
              </m:rPr>
              <w:rPr>
                <w:rFonts w:ascii="Cambria Math" w:hAnsi="Cambria Math"/>
                <w:sz w:val="21"/>
                <w:szCs w:val="21"/>
              </w:rPr>
              <m:t>R</m:t>
            </m:r>
          </m:e>
          <m:sup>
            <m:r>
              <w:rPr>
                <w:rFonts w:ascii="Cambria Math" w:hAnsi="Cambria Math"/>
                <w:sz w:val="21"/>
                <w:szCs w:val="21"/>
              </w:rPr>
              <m:t>k×2d</m:t>
            </m:r>
          </m:sup>
        </m:sSup>
      </m:oMath>
      <w:r w:rsidRPr="006839E2">
        <w:rPr>
          <w:sz w:val="21"/>
          <w:szCs w:val="21"/>
        </w:rPr>
        <w:t>和</w:t>
      </w:r>
      <w:r w:rsidR="00266EF8" w:rsidRPr="006839E2">
        <w:rPr>
          <w:sz w:val="21"/>
          <w:szCs w:val="21"/>
        </w:rPr>
        <w:fldChar w:fldCharType="begin"/>
      </w:r>
      <w:r w:rsidRPr="006839E2">
        <w:rPr>
          <w:sz w:val="21"/>
          <w:szCs w:val="21"/>
        </w:rPr>
        <w:instrText xml:space="preserve"> QUOTE </w:instrText>
      </w:r>
      <w:r w:rsidR="006800FA" w:rsidRPr="00266EF8">
        <w:rPr>
          <w:position w:val="-8"/>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4.25pt" equationxml="&lt;">
            <v:imagedata r:id="rId18" o:title="" chromakey="white"/>
          </v:shape>
        </w:pict>
      </w:r>
      <w:r w:rsidRPr="006839E2">
        <w:rPr>
          <w:sz w:val="21"/>
          <w:szCs w:val="21"/>
        </w:rPr>
        <w:instrText xml:space="preserve"> </w:instrText>
      </w:r>
      <w:r w:rsidR="00266EF8" w:rsidRPr="006839E2">
        <w:rPr>
          <w:sz w:val="21"/>
          <w:szCs w:val="21"/>
        </w:rPr>
        <w:fldChar w:fldCharType="end"/>
      </w:r>
      <m:oMath>
        <m:sSub>
          <m:sSubPr>
            <m:ctrlPr>
              <w:rPr>
                <w:rFonts w:ascii="Cambria Math" w:hAnsi="Cambria Math"/>
                <w:b/>
                <w:i/>
                <w:sz w:val="21"/>
                <w:szCs w:val="21"/>
              </w:rPr>
            </m:ctrlPr>
          </m:sSubPr>
          <m:e>
            <m:r>
              <m:rPr>
                <m:sty m:val="bi"/>
              </m:rPr>
              <w:rPr>
                <w:rFonts w:ascii="Cambria Math" w:hAnsi="Cambria Math"/>
                <w:sz w:val="21"/>
                <w:szCs w:val="21"/>
              </w:rPr>
              <m:t>b</m:t>
            </m:r>
          </m:e>
          <m:sub>
            <m:r>
              <w:rPr>
                <w:rFonts w:ascii="Cambria Math" w:hAnsi="Cambria Math"/>
                <w:sz w:val="21"/>
                <w:szCs w:val="21"/>
              </w:rPr>
              <m:t>r</m:t>
            </m:r>
          </m:sub>
        </m:sSub>
        <m:r>
          <w:rPr>
            <w:rFonts w:ascii="Cambria Math" w:hAnsi="Cambria Math"/>
            <w:sz w:val="21"/>
            <w:szCs w:val="21"/>
          </w:rPr>
          <m:t>∈</m:t>
        </m:r>
        <m:sSup>
          <m:sSupPr>
            <m:ctrlPr>
              <w:rPr>
                <w:rFonts w:ascii="Cambria Math" w:hAnsi="Cambria Math"/>
                <w:i/>
                <w:sz w:val="21"/>
                <w:szCs w:val="21"/>
              </w:rPr>
            </m:ctrlPr>
          </m:sSupPr>
          <m:e>
            <m:r>
              <m:rPr>
                <m:sty m:val="b"/>
              </m:rPr>
              <w:rPr>
                <w:rFonts w:ascii="Cambria Math" w:hAnsi="Cambria Math"/>
                <w:sz w:val="21"/>
                <w:szCs w:val="21"/>
              </w:rPr>
              <m:t>R</m:t>
            </m:r>
          </m:e>
          <m:sup>
            <m:r>
              <w:rPr>
                <w:rFonts w:ascii="Cambria Math" w:hAnsi="Cambria Math"/>
                <w:sz w:val="21"/>
                <w:szCs w:val="21"/>
              </w:rPr>
              <m:t>k</m:t>
            </m:r>
          </m:sup>
        </m:sSup>
      </m:oMath>
      <w:r w:rsidRPr="006839E2">
        <w:rPr>
          <w:sz w:val="21"/>
          <w:szCs w:val="21"/>
        </w:rPr>
        <w:t>。</w:t>
      </w:r>
    </w:p>
    <w:p w:rsidR="00E9727F" w:rsidRPr="006839E2" w:rsidRDefault="00E9727F" w:rsidP="006839E2">
      <w:pPr>
        <w:pStyle w:val="a0"/>
        <w:spacing w:line="360" w:lineRule="auto"/>
        <w:ind w:firstLineChars="0" w:firstLine="0"/>
        <w:jc w:val="right"/>
        <w:rPr>
          <w:sz w:val="21"/>
          <w:szCs w:val="21"/>
        </w:rPr>
      </w:pPr>
      <w:r w:rsidRPr="006839E2">
        <w:rPr>
          <w:rFonts w:hint="eastAsia"/>
          <w:sz w:val="21"/>
          <w:szCs w:val="21"/>
        </w:rPr>
        <w:tab/>
      </w:r>
      <w:r w:rsidRPr="006839E2">
        <w:rPr>
          <w:rFonts w:hint="eastAsia"/>
          <w:sz w:val="21"/>
          <w:szCs w:val="21"/>
        </w:rPr>
        <w:tab/>
      </w:r>
      <w:r w:rsidRPr="006839E2">
        <w:rPr>
          <w:rFonts w:hint="eastAsia"/>
          <w:sz w:val="21"/>
          <w:szCs w:val="21"/>
        </w:rPr>
        <w:tab/>
      </w:r>
      <w:r w:rsidRPr="006839E2">
        <w:rPr>
          <w:rFonts w:hint="eastAsia"/>
          <w:sz w:val="21"/>
          <w:szCs w:val="21"/>
        </w:rPr>
        <w:tab/>
      </w:r>
      <m:oMath>
        <m:r>
          <w:rPr>
            <w:rFonts w:ascii="Cambria Math" w:hAnsi="Cambria Math"/>
            <w:sz w:val="21"/>
            <w:szCs w:val="21"/>
          </w:rPr>
          <m:t>g</m:t>
        </m:r>
        <m:d>
          <m:dPr>
            <m:ctrlPr>
              <w:rPr>
                <w:rFonts w:ascii="Cambria Math" w:hAnsi="Cambria Math"/>
                <w:i/>
                <w:sz w:val="21"/>
                <w:szCs w:val="21"/>
              </w:rPr>
            </m:ctrlPr>
          </m:dPr>
          <m:e>
            <m:sSub>
              <m:sSubPr>
                <m:ctrlPr>
                  <w:rPr>
                    <w:rFonts w:ascii="Cambria Math" w:hAnsi="Cambria Math"/>
                    <w:b/>
                    <w:i/>
                    <w:sz w:val="21"/>
                    <w:szCs w:val="21"/>
                  </w:rPr>
                </m:ctrlPr>
              </m:sSubPr>
              <m:e>
                <m:r>
                  <m:rPr>
                    <m:sty m:val="bi"/>
                  </m:rPr>
                  <w:rPr>
                    <w:rFonts w:ascii="Cambria Math" w:hAnsi="Cambria Math"/>
                    <w:sz w:val="21"/>
                    <w:szCs w:val="21"/>
                  </w:rPr>
                  <m:t>s</m:t>
                </m:r>
              </m:e>
              <m:sub>
                <m:r>
                  <m:rPr>
                    <m:sty m:val="p"/>
                  </m:rPr>
                  <w:rPr>
                    <w:rFonts w:ascii="Cambria Math" w:hAnsi="Cambria Math"/>
                    <w:sz w:val="21"/>
                    <w:szCs w:val="21"/>
                  </w:rPr>
                  <m:t>1</m:t>
                </m:r>
              </m:sub>
            </m:sSub>
            <m:r>
              <w:rPr>
                <w:rFonts w:ascii="Cambria Math" w:hAnsi="Cambria Math"/>
                <w:sz w:val="21"/>
                <w:szCs w:val="21"/>
              </w:rPr>
              <m:t>,r,</m:t>
            </m:r>
            <m:sSub>
              <m:sSubPr>
                <m:ctrlPr>
                  <w:rPr>
                    <w:rFonts w:ascii="Cambria Math" w:hAnsi="Cambria Math"/>
                    <w:b/>
                    <w:i/>
                    <w:sz w:val="21"/>
                    <w:szCs w:val="21"/>
                  </w:rPr>
                </m:ctrlPr>
              </m:sSubPr>
              <m:e>
                <m:r>
                  <m:rPr>
                    <m:sty m:val="bi"/>
                  </m:rPr>
                  <w:rPr>
                    <w:rFonts w:ascii="Cambria Math" w:hAnsi="Cambria Math"/>
                    <w:sz w:val="21"/>
                    <w:szCs w:val="21"/>
                  </w:rPr>
                  <m:t>s</m:t>
                </m:r>
              </m:e>
              <m:sub>
                <m:r>
                  <m:rPr>
                    <m:sty m:val="p"/>
                  </m:rPr>
                  <w:rPr>
                    <w:rFonts w:ascii="Cambria Math" w:hAnsi="Cambria Math"/>
                    <w:sz w:val="21"/>
                    <w:szCs w:val="21"/>
                  </w:rPr>
                  <m:t>2</m:t>
                </m:r>
              </m:sub>
            </m:sSub>
          </m:e>
        </m:d>
        <m:r>
          <w:rPr>
            <w:rFonts w:ascii="Cambria Math" w:hAnsi="Cambria Math"/>
            <w:sz w:val="21"/>
            <w:szCs w:val="21"/>
          </w:rPr>
          <m:t>=</m:t>
        </m:r>
        <m:sSub>
          <m:sSubPr>
            <m:ctrlPr>
              <w:rPr>
                <w:rFonts w:ascii="Cambria Math" w:hAnsi="Cambria Math"/>
                <w:b/>
                <w:i/>
                <w:sz w:val="21"/>
                <w:szCs w:val="21"/>
              </w:rPr>
            </m:ctrlPr>
          </m:sSubPr>
          <m:e>
            <m:r>
              <m:rPr>
                <m:sty m:val="bi"/>
              </m:rPr>
              <w:rPr>
                <w:rFonts w:ascii="Cambria Math" w:hAnsi="Cambria Math"/>
                <w:sz w:val="21"/>
                <w:szCs w:val="21"/>
              </w:rPr>
              <m:t>U</m:t>
            </m:r>
          </m:e>
          <m:sub>
            <m:r>
              <w:rPr>
                <w:rFonts w:ascii="Cambria Math" w:hAnsi="Cambria Math"/>
                <w:sz w:val="21"/>
                <w:szCs w:val="21"/>
              </w:rPr>
              <m:t>r</m:t>
            </m:r>
          </m:sub>
        </m:sSub>
        <m:r>
          <w:rPr>
            <w:rFonts w:ascii="Cambria Math" w:hAnsi="Cambria Math"/>
            <w:sz w:val="21"/>
            <w:szCs w:val="21"/>
          </w:rPr>
          <m:t>ρ(</m:t>
        </m:r>
        <m:sSubSup>
          <m:sSubSupPr>
            <m:ctrlPr>
              <w:rPr>
                <w:rFonts w:ascii="Cambria Math" w:hAnsi="Cambria Math"/>
                <w:b/>
                <w:i/>
                <w:sz w:val="21"/>
                <w:szCs w:val="18"/>
              </w:rPr>
            </m:ctrlPr>
          </m:sSubSupPr>
          <m:e>
            <m:r>
              <m:rPr>
                <m:sty m:val="bi"/>
              </m:rPr>
              <w:rPr>
                <w:rFonts w:ascii="Cambria Math" w:hAnsi="Cambria Math"/>
                <w:sz w:val="21"/>
                <w:szCs w:val="18"/>
              </w:rPr>
              <m:t>s</m:t>
            </m:r>
          </m:e>
          <m:sub>
            <m:r>
              <m:rPr>
                <m:sty m:val="p"/>
              </m:rPr>
              <w:rPr>
                <w:rFonts w:ascii="Cambria Math" w:hAnsi="Cambria Math"/>
                <w:sz w:val="21"/>
                <w:szCs w:val="18"/>
              </w:rPr>
              <m:t>1</m:t>
            </m:r>
            <m:r>
              <m:rPr>
                <m:sty m:val="bi"/>
              </m:rPr>
              <w:rPr>
                <w:rFonts w:ascii="Cambria Math" w:hAnsi="Cambria Math"/>
                <w:sz w:val="21"/>
                <w:szCs w:val="18"/>
              </w:rPr>
              <m:t xml:space="preserve"> </m:t>
            </m:r>
          </m:sub>
          <m:sup>
            <m:r>
              <m:rPr>
                <m:sty m:val="p"/>
              </m:rPr>
              <w:rPr>
                <w:rFonts w:ascii="Cambria Math" w:hAnsi="Cambria Math"/>
                <w:sz w:val="21"/>
                <w:szCs w:val="18"/>
              </w:rPr>
              <m:t>T</m:t>
            </m:r>
          </m:sup>
        </m:sSubSup>
        <m:sSubSup>
          <m:sSubSupPr>
            <m:ctrlPr>
              <w:rPr>
                <w:rFonts w:ascii="Cambria Math" w:hAnsi="Cambria Math"/>
                <w:b/>
                <w:i/>
                <w:sz w:val="21"/>
                <w:szCs w:val="18"/>
              </w:rPr>
            </m:ctrlPr>
          </m:sSubSupPr>
          <m:e>
            <m:r>
              <m:rPr>
                <m:sty m:val="bi"/>
              </m:rPr>
              <w:rPr>
                <w:rFonts w:ascii="Cambria Math" w:hAnsi="Cambria Math" w:hint="eastAsia"/>
                <w:sz w:val="21"/>
                <w:szCs w:val="18"/>
              </w:rPr>
              <m:t>W</m:t>
            </m:r>
          </m:e>
          <m:sub>
            <m:r>
              <w:rPr>
                <w:rFonts w:ascii="Cambria Math" w:hAnsi="Cambria Math"/>
                <w:sz w:val="21"/>
                <w:szCs w:val="18"/>
              </w:rPr>
              <m:t>r</m:t>
            </m:r>
          </m:sub>
          <m:sup>
            <m:r>
              <m:rPr>
                <m:sty m:val="bi"/>
              </m:rPr>
              <w:rPr>
                <w:rFonts w:ascii="Cambria Math" w:hAnsi="Cambria Math"/>
                <w:sz w:val="21"/>
                <w:szCs w:val="18"/>
              </w:rPr>
              <m:t>[</m:t>
            </m:r>
            <m:r>
              <m:rPr>
                <m:sty m:val="p"/>
              </m:rPr>
              <w:rPr>
                <w:rFonts w:ascii="Cambria Math" w:hAnsi="Cambria Math"/>
                <w:sz w:val="21"/>
                <w:szCs w:val="18"/>
              </w:rPr>
              <m:t>1</m:t>
            </m:r>
            <m:r>
              <w:rPr>
                <w:rFonts w:ascii="Cambria Math" w:hAnsi="Cambria Math"/>
                <w:sz w:val="21"/>
                <w:szCs w:val="18"/>
              </w:rPr>
              <m:t>:k</m:t>
            </m:r>
            <m:r>
              <m:rPr>
                <m:sty m:val="bi"/>
              </m:rPr>
              <w:rPr>
                <w:rFonts w:ascii="Cambria Math" w:hAnsi="Cambria Math"/>
                <w:sz w:val="21"/>
                <w:szCs w:val="18"/>
              </w:rPr>
              <m:t>]</m:t>
            </m:r>
          </m:sup>
        </m:sSubSup>
        <m:sSub>
          <m:sSubPr>
            <m:ctrlPr>
              <w:rPr>
                <w:rFonts w:ascii="Cambria Math" w:hAnsi="Cambria Math"/>
                <w:b/>
                <w:i/>
                <w:sz w:val="21"/>
                <w:szCs w:val="18"/>
              </w:rPr>
            </m:ctrlPr>
          </m:sSubPr>
          <m:e>
            <m:r>
              <m:rPr>
                <m:sty m:val="bi"/>
              </m:rPr>
              <w:rPr>
                <w:rFonts w:ascii="Cambria Math" w:hAnsi="Cambria Math"/>
                <w:sz w:val="21"/>
                <w:szCs w:val="18"/>
              </w:rPr>
              <m:t>s</m:t>
            </m:r>
          </m:e>
          <m:sub>
            <m:r>
              <m:rPr>
                <m:sty m:val="p"/>
              </m:rPr>
              <w:rPr>
                <w:rFonts w:ascii="Cambria Math" w:hAnsi="Cambria Math"/>
                <w:sz w:val="21"/>
                <w:szCs w:val="18"/>
              </w:rPr>
              <m:t>2</m:t>
            </m:r>
          </m:sub>
        </m:sSub>
        <m:r>
          <w:rPr>
            <w:rFonts w:ascii="Cambria Math" w:hAnsi="Cambria Math"/>
            <w:sz w:val="21"/>
            <w:szCs w:val="21"/>
          </w:rPr>
          <m:t>+</m:t>
        </m:r>
        <m:sSub>
          <m:sSubPr>
            <m:ctrlPr>
              <w:rPr>
                <w:rFonts w:ascii="Cambria Math" w:hAnsi="Cambria Math"/>
                <w:b/>
                <w:i/>
                <w:sz w:val="21"/>
                <w:szCs w:val="21"/>
              </w:rPr>
            </m:ctrlPr>
          </m:sSubPr>
          <m:e>
            <m:r>
              <m:rPr>
                <m:sty m:val="bi"/>
              </m:rPr>
              <w:rPr>
                <w:rFonts w:ascii="Cambria Math" w:hAnsi="Cambria Math"/>
                <w:sz w:val="21"/>
                <w:szCs w:val="21"/>
              </w:rPr>
              <m:t>V</m:t>
            </m:r>
          </m:e>
          <m:sub>
            <m:r>
              <w:rPr>
                <w:rFonts w:ascii="Cambria Math" w:hAnsi="Cambria Math"/>
                <w:sz w:val="21"/>
                <w:szCs w:val="21"/>
              </w:rPr>
              <m:t>r</m:t>
            </m:r>
          </m:sub>
        </m:sSub>
        <m:d>
          <m:dPr>
            <m:begChr m:val="["/>
            <m:endChr m:val="]"/>
            <m:ctrlPr>
              <w:rPr>
                <w:rFonts w:ascii="Cambria Math" w:hAnsi="Cambria Math"/>
                <w:i/>
                <w:sz w:val="21"/>
                <w:szCs w:val="21"/>
              </w:rPr>
            </m:ctrlPr>
          </m:dPr>
          <m:e>
            <m:f>
              <m:fPr>
                <m:type m:val="noBar"/>
                <m:ctrlPr>
                  <w:rPr>
                    <w:rFonts w:ascii="Cambria Math" w:hAnsi="Cambria Math"/>
                    <w:b/>
                    <w:i/>
                    <w:sz w:val="21"/>
                    <w:szCs w:val="21"/>
                  </w:rPr>
                </m:ctrlPr>
              </m:fPr>
              <m:num>
                <m:sSub>
                  <m:sSubPr>
                    <m:ctrlPr>
                      <w:rPr>
                        <w:rFonts w:ascii="Cambria Math" w:hAnsi="Cambria Math"/>
                        <w:b/>
                        <w:sz w:val="21"/>
                        <w:szCs w:val="21"/>
                      </w:rPr>
                    </m:ctrlPr>
                  </m:sSubPr>
                  <m:e>
                    <m:r>
                      <m:rPr>
                        <m:sty m:val="bi"/>
                      </m:rPr>
                      <w:rPr>
                        <w:rFonts w:ascii="Cambria Math" w:hAnsi="Cambria Math"/>
                        <w:sz w:val="21"/>
                        <w:szCs w:val="21"/>
                      </w:rPr>
                      <m:t>s</m:t>
                    </m:r>
                  </m:e>
                  <m:sub>
                    <m:r>
                      <m:rPr>
                        <m:sty m:val="bi"/>
                      </m:rPr>
                      <w:rPr>
                        <w:rFonts w:ascii="Cambria Math" w:hAnsi="Cambria Math"/>
                        <w:sz w:val="21"/>
                        <w:szCs w:val="21"/>
                      </w:rPr>
                      <m:t>1</m:t>
                    </m:r>
                  </m:sub>
                </m:sSub>
              </m:num>
              <m:den>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sz w:val="21"/>
                        <w:szCs w:val="21"/>
                      </w:rPr>
                      <m:t>2</m:t>
                    </m:r>
                  </m:sub>
                </m:sSub>
              </m:den>
            </m:f>
          </m:e>
        </m:d>
        <m:r>
          <w:rPr>
            <w:rFonts w:ascii="Cambria Math" w:hAnsi="Cambria Math"/>
            <w:sz w:val="21"/>
            <w:szCs w:val="21"/>
          </w:rPr>
          <m:t>+</m:t>
        </m:r>
        <m:sSub>
          <m:sSubPr>
            <m:ctrlPr>
              <w:rPr>
                <w:rFonts w:ascii="Cambria Math" w:hAnsi="Cambria Math"/>
                <w:b/>
                <w:sz w:val="21"/>
                <w:szCs w:val="21"/>
              </w:rPr>
            </m:ctrlPr>
          </m:sSubPr>
          <m:e>
            <m:r>
              <m:rPr>
                <m:sty m:val="bi"/>
              </m:rPr>
              <w:rPr>
                <w:rFonts w:ascii="Cambria Math" w:hAnsi="Cambria Math"/>
                <w:sz w:val="21"/>
                <w:szCs w:val="21"/>
              </w:rPr>
              <m:t>M</m:t>
            </m:r>
          </m:e>
          <m:sub>
            <m:r>
              <w:rPr>
                <w:rFonts w:ascii="Cambria Math" w:hAnsi="Cambria Math"/>
                <w:sz w:val="21"/>
                <w:szCs w:val="21"/>
              </w:rPr>
              <m:t>r</m:t>
            </m:r>
          </m:sub>
        </m:sSub>
        <m:r>
          <m:rPr>
            <m:sty m:val="bi"/>
          </m:rPr>
          <w:rPr>
            <w:rFonts w:ascii="Cambria Math" w:hAnsi="Cambria Math"/>
            <w:sz w:val="21"/>
            <w:szCs w:val="21"/>
          </w:rPr>
          <m:t>F</m:t>
        </m:r>
        <m:r>
          <w:rPr>
            <w:rFonts w:ascii="Cambria Math" w:hAnsi="Cambria Math"/>
            <w:sz w:val="21"/>
            <w:szCs w:val="21"/>
          </w:rPr>
          <m:t>+</m:t>
        </m:r>
        <m:sSub>
          <m:sSubPr>
            <m:ctrlPr>
              <w:rPr>
                <w:rFonts w:ascii="Cambria Math" w:hAnsi="Cambria Math"/>
                <w:b/>
                <w:i/>
                <w:sz w:val="21"/>
                <w:szCs w:val="21"/>
              </w:rPr>
            </m:ctrlPr>
          </m:sSubPr>
          <m:e>
            <m:r>
              <m:rPr>
                <m:sty m:val="bi"/>
              </m:rPr>
              <w:rPr>
                <w:rFonts w:ascii="Cambria Math" w:hAnsi="Cambria Math"/>
                <w:sz w:val="21"/>
                <w:szCs w:val="21"/>
              </w:rPr>
              <m:t>b</m:t>
            </m:r>
          </m:e>
          <m:sub>
            <m:r>
              <w:rPr>
                <w:rFonts w:ascii="Cambria Math" w:hAnsi="Cambria Math"/>
                <w:sz w:val="21"/>
                <w:szCs w:val="21"/>
              </w:rPr>
              <m:t>r</m:t>
            </m:r>
          </m:sub>
        </m:sSub>
        <m:r>
          <w:rPr>
            <w:rFonts w:ascii="Cambria Math" w:hAnsi="Cambria Math"/>
            <w:sz w:val="21"/>
            <w:szCs w:val="21"/>
          </w:rPr>
          <m:t>)</m:t>
        </m:r>
      </m:oMath>
      <w:r w:rsidR="001031E9" w:rsidRPr="006839E2">
        <w:rPr>
          <w:sz w:val="21"/>
          <w:szCs w:val="21"/>
        </w:rPr>
        <w:t xml:space="preserve">  </w:t>
      </w:r>
      <w:r w:rsidR="00671B4F" w:rsidRPr="006839E2">
        <w:rPr>
          <w:sz w:val="21"/>
          <w:szCs w:val="21"/>
        </w:rPr>
        <w:t xml:space="preserve"> </w:t>
      </w:r>
      <w:r w:rsidR="00344C38" w:rsidRPr="006839E2">
        <w:rPr>
          <w:sz w:val="21"/>
          <w:szCs w:val="21"/>
        </w:rPr>
        <w:t xml:space="preserve">       (2</w:t>
      </w:r>
      <w:r w:rsidR="001031E9" w:rsidRPr="006839E2">
        <w:rPr>
          <w:sz w:val="21"/>
          <w:szCs w:val="21"/>
        </w:rPr>
        <w:t>)</w:t>
      </w:r>
    </w:p>
    <w:p w:rsidR="00586B6F" w:rsidRPr="006839E2" w:rsidRDefault="00586B6F" w:rsidP="006839E2">
      <w:pPr>
        <w:pStyle w:val="a0"/>
        <w:spacing w:line="360" w:lineRule="auto"/>
        <w:ind w:firstLineChars="0" w:firstLine="0"/>
        <w:rPr>
          <w:szCs w:val="18"/>
        </w:rPr>
      </w:pPr>
      <w:r w:rsidRPr="006839E2">
        <w:rPr>
          <w:sz w:val="21"/>
          <w:szCs w:val="21"/>
        </w:rPr>
        <w:tab/>
      </w:r>
      <w:r w:rsidR="002B4A5A" w:rsidRPr="006839E2">
        <w:rPr>
          <w:rFonts w:hint="eastAsia"/>
          <w:sz w:val="21"/>
          <w:szCs w:val="21"/>
        </w:rPr>
        <w:t>公式</w:t>
      </w:r>
      <w:r w:rsidR="00344C38" w:rsidRPr="006839E2">
        <w:rPr>
          <w:sz w:val="21"/>
          <w:szCs w:val="21"/>
        </w:rPr>
        <w:t>（</w:t>
      </w:r>
      <w:r w:rsidR="00344C38" w:rsidRPr="006839E2">
        <w:rPr>
          <w:sz w:val="21"/>
          <w:szCs w:val="21"/>
        </w:rPr>
        <w:t>2</w:t>
      </w:r>
      <w:r w:rsidR="00344C38" w:rsidRPr="006839E2">
        <w:rPr>
          <w:sz w:val="21"/>
          <w:szCs w:val="21"/>
        </w:rPr>
        <w:t>）</w:t>
      </w:r>
      <w:r w:rsidR="002B4A5A" w:rsidRPr="006839E2">
        <w:rPr>
          <w:sz w:val="21"/>
          <w:szCs w:val="21"/>
        </w:rPr>
        <w:t>是</w:t>
      </w:r>
      <w:r w:rsidRPr="006839E2">
        <w:rPr>
          <w:sz w:val="21"/>
          <w:szCs w:val="21"/>
        </w:rPr>
        <w:t>NTN</w:t>
      </w:r>
      <w:r w:rsidRPr="006839E2">
        <w:rPr>
          <w:sz w:val="21"/>
          <w:szCs w:val="21"/>
        </w:rPr>
        <w:t>函数</w:t>
      </w:r>
      <w:r w:rsidR="00100C77" w:rsidRPr="006839E2">
        <w:rPr>
          <w:sz w:val="21"/>
          <w:szCs w:val="21"/>
        </w:rPr>
        <w:t>的改进</w:t>
      </w:r>
      <w:r w:rsidRPr="006839E2">
        <w:rPr>
          <w:sz w:val="21"/>
          <w:szCs w:val="21"/>
        </w:rPr>
        <w:t>，使得</w:t>
      </w:r>
      <w:r w:rsidRPr="006839E2">
        <w:rPr>
          <w:sz w:val="21"/>
          <w:szCs w:val="21"/>
        </w:rPr>
        <w:t>NTN</w:t>
      </w:r>
      <w:r w:rsidRPr="006839E2">
        <w:rPr>
          <w:sz w:val="21"/>
          <w:szCs w:val="21"/>
        </w:rPr>
        <w:t>模型可以引入特征向量。</w:t>
      </w:r>
      <m:oMath>
        <m:sSub>
          <m:sSubPr>
            <m:ctrlPr>
              <w:rPr>
                <w:rFonts w:ascii="Cambria Math" w:hAnsi="Cambria Math"/>
                <w:b/>
                <w:i/>
                <w:sz w:val="21"/>
                <w:szCs w:val="21"/>
              </w:rPr>
            </m:ctrlPr>
          </m:sSubPr>
          <m:e>
            <m:r>
              <m:rPr>
                <m:sty m:val="bi"/>
              </m:rPr>
              <w:rPr>
                <w:rFonts w:ascii="Cambria Math" w:hAnsi="Cambria Math"/>
                <w:sz w:val="21"/>
                <w:szCs w:val="21"/>
              </w:rPr>
              <m:t>M</m:t>
            </m:r>
          </m:e>
          <m:sub>
            <m:r>
              <w:rPr>
                <w:rFonts w:ascii="Cambria Math" w:hAnsi="Cambria Math"/>
                <w:sz w:val="21"/>
                <w:szCs w:val="21"/>
              </w:rPr>
              <m:t>r</m:t>
            </m:r>
          </m:sub>
        </m:sSub>
      </m:oMath>
      <w:r w:rsidR="00F42EF2" w:rsidRPr="006839E2">
        <w:rPr>
          <w:sz w:val="21"/>
          <w:szCs w:val="21"/>
        </w:rPr>
        <w:t>表示特征的参数，</w:t>
      </w:r>
      <m:oMath>
        <m:r>
          <m:rPr>
            <m:sty m:val="bi"/>
          </m:rPr>
          <w:rPr>
            <w:rFonts w:ascii="Cambria Math" w:hAnsi="Cambria Math"/>
            <w:sz w:val="21"/>
            <w:szCs w:val="21"/>
          </w:rPr>
          <m:t>F</m:t>
        </m:r>
      </m:oMath>
      <w:r w:rsidR="00930913" w:rsidRPr="006839E2">
        <w:rPr>
          <w:sz w:val="21"/>
          <w:szCs w:val="21"/>
        </w:rPr>
        <w:t>是特征向量。</w:t>
      </w:r>
      <w:r w:rsidRPr="006839E2">
        <w:rPr>
          <w:sz w:val="21"/>
          <w:szCs w:val="21"/>
        </w:rPr>
        <w:t>因此</w:t>
      </w:r>
      <w:r w:rsidR="009456C4" w:rsidRPr="006839E2">
        <w:rPr>
          <w:rFonts w:hint="eastAsia"/>
          <w:sz w:val="21"/>
          <w:szCs w:val="21"/>
        </w:rPr>
        <w:t>利用</w:t>
      </w:r>
      <w:r w:rsidR="009456C4" w:rsidRPr="006839E2">
        <w:rPr>
          <w:sz w:val="21"/>
          <w:szCs w:val="21"/>
        </w:rPr>
        <w:t>该改进的</w:t>
      </w:r>
      <w:r w:rsidR="009456C4" w:rsidRPr="006839E2">
        <w:rPr>
          <w:sz w:val="21"/>
          <w:szCs w:val="21"/>
        </w:rPr>
        <w:t>NTN</w:t>
      </w:r>
      <w:r w:rsidR="00287E18" w:rsidRPr="006839E2">
        <w:rPr>
          <w:sz w:val="21"/>
          <w:szCs w:val="21"/>
        </w:rPr>
        <w:t>，</w:t>
      </w:r>
      <w:r w:rsidRPr="006839E2">
        <w:rPr>
          <w:sz w:val="21"/>
          <w:szCs w:val="21"/>
        </w:rPr>
        <w:t>可以将近年来研究的特征加入到模型中，进一步提高识别效果。根据相关工作</w:t>
      </w:r>
      <w:r w:rsidR="00CA3340" w:rsidRPr="006839E2">
        <w:rPr>
          <w:sz w:val="21"/>
          <w:szCs w:val="21"/>
        </w:rPr>
        <w:t>的研究成果，</w:t>
      </w:r>
      <w:r w:rsidR="00275863" w:rsidRPr="006839E2">
        <w:rPr>
          <w:sz w:val="21"/>
          <w:szCs w:val="21"/>
        </w:rPr>
        <w:t>模型中加入</w:t>
      </w:r>
      <w:r w:rsidR="008E725E" w:rsidRPr="006839E2">
        <w:rPr>
          <w:sz w:val="21"/>
          <w:szCs w:val="21"/>
        </w:rPr>
        <w:t>了</w:t>
      </w:r>
      <w:r w:rsidR="00E765B0" w:rsidRPr="006839E2">
        <w:rPr>
          <w:sz w:val="21"/>
          <w:szCs w:val="21"/>
        </w:rPr>
        <w:t>有效的特征</w:t>
      </w:r>
      <w:r w:rsidRPr="006839E2">
        <w:rPr>
          <w:sz w:val="21"/>
          <w:szCs w:val="21"/>
        </w:rPr>
        <w:t>：单词对特征</w:t>
      </w:r>
      <w:r w:rsidRPr="006839E2">
        <w:rPr>
          <w:rFonts w:hint="eastAsia"/>
          <w:sz w:val="21"/>
          <w:szCs w:val="21"/>
        </w:rPr>
        <w:t>、</w:t>
      </w:r>
      <w:r w:rsidRPr="006839E2">
        <w:rPr>
          <w:sz w:val="21"/>
          <w:szCs w:val="21"/>
        </w:rPr>
        <w:t>依赖树规则</w:t>
      </w:r>
      <w:r w:rsidRPr="006839E2">
        <w:rPr>
          <w:rFonts w:hint="eastAsia"/>
          <w:sz w:val="21"/>
          <w:szCs w:val="21"/>
        </w:rPr>
        <w:t>、</w:t>
      </w:r>
      <w:r w:rsidRPr="006839E2">
        <w:rPr>
          <w:sz w:val="21"/>
          <w:szCs w:val="21"/>
        </w:rPr>
        <w:t>产生式规则和布朗聚类</w:t>
      </w:r>
      <w:r w:rsidRPr="006839E2">
        <w:rPr>
          <w:sz w:val="21"/>
          <w:szCs w:val="21"/>
        </w:rPr>
        <w:t xml:space="preserve">. </w:t>
      </w:r>
    </w:p>
    <w:p w:rsidR="00586B6F" w:rsidRPr="006839E2" w:rsidRDefault="00586B6F" w:rsidP="006839E2">
      <w:pPr>
        <w:pStyle w:val="a0"/>
        <w:spacing w:line="360" w:lineRule="auto"/>
        <w:ind w:firstLineChars="0" w:firstLine="0"/>
        <w:jc w:val="left"/>
        <w:rPr>
          <w:kern w:val="0"/>
          <w:sz w:val="21"/>
          <w:szCs w:val="21"/>
        </w:rPr>
      </w:pPr>
      <w:r w:rsidRPr="006839E2">
        <w:rPr>
          <w:rFonts w:hint="eastAsia"/>
          <w:sz w:val="21"/>
          <w:szCs w:val="21"/>
        </w:rPr>
        <w:tab/>
      </w:r>
      <w:r w:rsidRPr="006839E2">
        <w:rPr>
          <w:rFonts w:hint="eastAsia"/>
          <w:sz w:val="21"/>
          <w:szCs w:val="21"/>
        </w:rPr>
        <w:t>模型的</w:t>
      </w:r>
      <w:r w:rsidRPr="006839E2">
        <w:rPr>
          <w:kern w:val="0"/>
          <w:sz w:val="21"/>
          <w:szCs w:val="21"/>
        </w:rPr>
        <w:t>最顶层采用</w:t>
      </w:r>
      <w:proofErr w:type="spellStart"/>
      <w:r w:rsidRPr="006839E2">
        <w:rPr>
          <w:kern w:val="0"/>
          <w:sz w:val="21"/>
          <w:szCs w:val="21"/>
        </w:rPr>
        <w:t>softmax</w:t>
      </w:r>
      <w:proofErr w:type="spellEnd"/>
      <w:r w:rsidRPr="006839E2">
        <w:rPr>
          <w:kern w:val="0"/>
          <w:sz w:val="21"/>
          <w:szCs w:val="21"/>
        </w:rPr>
        <w:t xml:space="preserve"> </w:t>
      </w:r>
      <w:r w:rsidRPr="006839E2">
        <w:rPr>
          <w:kern w:val="0"/>
          <w:sz w:val="21"/>
          <w:szCs w:val="21"/>
        </w:rPr>
        <w:t>分类器来识别两个文本单元的篇章关系。如果在</w:t>
      </w:r>
      <w:r w:rsidRPr="006839E2">
        <w:rPr>
          <w:kern w:val="0"/>
          <w:sz w:val="21"/>
          <w:szCs w:val="21"/>
        </w:rPr>
        <w:t>PDTB</w:t>
      </w:r>
      <w:r w:rsidRPr="006839E2">
        <w:rPr>
          <w:kern w:val="0"/>
          <w:sz w:val="21"/>
          <w:szCs w:val="21"/>
        </w:rPr>
        <w:t>四个隐式篇章关系中属于关系</w:t>
      </w:r>
      <w:r w:rsidR="00BA239A" w:rsidRPr="006839E2">
        <w:rPr>
          <w:kern w:val="0"/>
          <w:sz w:val="21"/>
          <w:szCs w:val="21"/>
        </w:rPr>
        <w:t>(</w:t>
      </w:r>
      <w:r w:rsidR="00BA239A" w:rsidRPr="006839E2">
        <w:rPr>
          <w:b/>
          <w:i/>
          <w:kern w:val="0"/>
          <w:sz w:val="21"/>
          <w:szCs w:val="21"/>
        </w:rPr>
        <w:t>s</w:t>
      </w:r>
      <w:r w:rsidR="00BA239A" w:rsidRPr="006839E2">
        <w:rPr>
          <w:kern w:val="0"/>
          <w:sz w:val="21"/>
          <w:szCs w:val="21"/>
          <w:vertAlign w:val="subscript"/>
        </w:rPr>
        <w:t>1</w:t>
      </w:r>
      <w:r w:rsidR="00AD69A5" w:rsidRPr="006839E2">
        <w:rPr>
          <w:kern w:val="0"/>
          <w:sz w:val="21"/>
          <w:szCs w:val="21"/>
        </w:rPr>
        <w:t xml:space="preserve">, </w:t>
      </w:r>
      <w:r w:rsidR="00E6444B" w:rsidRPr="006839E2">
        <w:rPr>
          <w:rFonts w:hint="eastAsia"/>
          <w:i/>
          <w:kern w:val="0"/>
          <w:sz w:val="21"/>
          <w:szCs w:val="21"/>
        </w:rPr>
        <w:t>r</w:t>
      </w:r>
      <w:r w:rsidR="00BA239A" w:rsidRPr="006839E2">
        <w:rPr>
          <w:kern w:val="0"/>
          <w:sz w:val="21"/>
          <w:szCs w:val="21"/>
        </w:rPr>
        <w:t>,</w:t>
      </w:r>
      <w:r w:rsidR="00BA239A" w:rsidRPr="006839E2">
        <w:rPr>
          <w:i/>
          <w:kern w:val="0"/>
          <w:sz w:val="21"/>
          <w:szCs w:val="21"/>
        </w:rPr>
        <w:t xml:space="preserve"> </w:t>
      </w:r>
      <w:r w:rsidR="00BA239A" w:rsidRPr="006839E2">
        <w:rPr>
          <w:b/>
          <w:i/>
          <w:kern w:val="0"/>
          <w:sz w:val="21"/>
          <w:szCs w:val="21"/>
        </w:rPr>
        <w:t>s</w:t>
      </w:r>
      <w:r w:rsidR="00BA239A" w:rsidRPr="006839E2">
        <w:rPr>
          <w:kern w:val="0"/>
          <w:sz w:val="21"/>
          <w:szCs w:val="21"/>
          <w:vertAlign w:val="subscript"/>
        </w:rPr>
        <w:t>2</w:t>
      </w:r>
      <w:r w:rsidRPr="006839E2">
        <w:rPr>
          <w:kern w:val="0"/>
          <w:sz w:val="21"/>
          <w:szCs w:val="21"/>
        </w:rPr>
        <w:t>)</w:t>
      </w:r>
      <w:r w:rsidRPr="006839E2">
        <w:rPr>
          <w:kern w:val="0"/>
          <w:sz w:val="21"/>
          <w:szCs w:val="21"/>
        </w:rPr>
        <w:t>的概率最大，则文本单元之间的关系定义为</w:t>
      </w:r>
      <w:r w:rsidR="00F754B0" w:rsidRPr="006839E2">
        <w:rPr>
          <w:i/>
          <w:kern w:val="0"/>
          <w:sz w:val="21"/>
          <w:szCs w:val="21"/>
        </w:rPr>
        <w:t>r</w:t>
      </w:r>
      <w:r w:rsidRPr="006839E2">
        <w:rPr>
          <w:kern w:val="0"/>
          <w:sz w:val="21"/>
          <w:szCs w:val="21"/>
        </w:rPr>
        <w:t>，否则不属于</w:t>
      </w:r>
      <w:r w:rsidR="00F754B0" w:rsidRPr="006839E2">
        <w:rPr>
          <w:i/>
          <w:kern w:val="0"/>
          <w:sz w:val="21"/>
          <w:szCs w:val="21"/>
        </w:rPr>
        <w:t>r</w:t>
      </w:r>
      <w:r w:rsidR="00530FC5" w:rsidRPr="006839E2">
        <w:rPr>
          <w:kern w:val="0"/>
          <w:sz w:val="21"/>
          <w:szCs w:val="21"/>
        </w:rPr>
        <w:t>。当使用两种隐式篇章关系做分类时，多元分类器会变为</w:t>
      </w:r>
      <w:r w:rsidRPr="006839E2">
        <w:rPr>
          <w:kern w:val="0"/>
          <w:sz w:val="21"/>
          <w:szCs w:val="21"/>
        </w:rPr>
        <w:t>的二元分类器。</w:t>
      </w:r>
    </w:p>
    <w:p w:rsidR="00586B6F" w:rsidRPr="006839E2" w:rsidRDefault="00F2370B" w:rsidP="006839E2">
      <w:pPr>
        <w:pStyle w:val="2"/>
        <w:numPr>
          <w:ilvl w:val="0"/>
          <w:numId w:val="0"/>
        </w:numPr>
        <w:tabs>
          <w:tab w:val="left" w:pos="6853"/>
        </w:tabs>
        <w:spacing w:before="78" w:after="78" w:line="360" w:lineRule="auto"/>
      </w:pPr>
      <w:r w:rsidRPr="006839E2">
        <w:t xml:space="preserve">1.4 </w:t>
      </w:r>
      <w:r w:rsidR="00586B6F" w:rsidRPr="006839E2">
        <w:rPr>
          <w:rFonts w:hint="eastAsia"/>
        </w:rPr>
        <w:t>训练目标</w:t>
      </w:r>
      <w:r w:rsidR="006F43B2" w:rsidRPr="006839E2">
        <w:tab/>
      </w:r>
    </w:p>
    <w:p w:rsidR="00586B6F" w:rsidRPr="006839E2" w:rsidRDefault="000E2ACD" w:rsidP="006839E2">
      <w:pPr>
        <w:pStyle w:val="a0"/>
        <w:spacing w:line="360" w:lineRule="auto"/>
        <w:ind w:firstLine="420"/>
        <w:rPr>
          <w:sz w:val="21"/>
          <w:szCs w:val="21"/>
        </w:rPr>
      </w:pPr>
      <w:r w:rsidRPr="006839E2">
        <w:rPr>
          <w:rFonts w:hint="eastAsia"/>
          <w:sz w:val="21"/>
          <w:szCs w:val="21"/>
        </w:rPr>
        <w:t>训练</w:t>
      </w:r>
      <w:r w:rsidR="00586B6F" w:rsidRPr="006839E2">
        <w:rPr>
          <w:sz w:val="21"/>
          <w:szCs w:val="21"/>
        </w:rPr>
        <w:t>目标是使得正确篇章关系具有更</w:t>
      </w:r>
      <w:r w:rsidR="00586B6F" w:rsidRPr="006839E2">
        <w:rPr>
          <w:rFonts w:hint="eastAsia"/>
          <w:sz w:val="21"/>
          <w:szCs w:val="21"/>
        </w:rPr>
        <w:t>大</w:t>
      </w:r>
      <w:r w:rsidR="00E0309F" w:rsidRPr="006839E2">
        <w:rPr>
          <w:sz w:val="21"/>
          <w:szCs w:val="21"/>
        </w:rPr>
        <w:t>概率。</w:t>
      </w:r>
      <w:r w:rsidR="00586B6F" w:rsidRPr="006839E2">
        <w:rPr>
          <w:sz w:val="21"/>
          <w:szCs w:val="21"/>
        </w:rPr>
        <w:t>模型的所有参数设为</w:t>
      </w:r>
      <m:oMath>
        <m:r>
          <m:rPr>
            <m:sty m:val="bi"/>
          </m:rPr>
          <w:rPr>
            <w:rFonts w:ascii="Cambria Math" w:hAnsi="Cambria Math"/>
            <w:sz w:val="21"/>
            <w:szCs w:val="21"/>
          </w:rPr>
          <m:t>θ</m:t>
        </m:r>
      </m:oMath>
      <w:r w:rsidR="00586B6F" w:rsidRPr="006839E2">
        <w:rPr>
          <w:sz w:val="21"/>
          <w:szCs w:val="21"/>
        </w:rPr>
        <w:t>，所有参数需要通过学习得到。这些参数一部分来自</w:t>
      </w:r>
      <w:r w:rsidR="00586B6F" w:rsidRPr="006839E2">
        <w:rPr>
          <w:sz w:val="21"/>
          <w:szCs w:val="21"/>
        </w:rPr>
        <w:t>NTN</w:t>
      </w:r>
      <w:r w:rsidR="00586B6F" w:rsidRPr="006839E2">
        <w:rPr>
          <w:sz w:val="21"/>
          <w:szCs w:val="21"/>
        </w:rPr>
        <w:t>模型</w:t>
      </w:r>
      <w:r w:rsidR="00586B6F" w:rsidRPr="006839E2">
        <w:rPr>
          <w:sz w:val="21"/>
          <w:szCs w:val="21"/>
        </w:rPr>
        <w:t>:{</w:t>
      </w:r>
      <w:r w:rsidR="00586B6F" w:rsidRPr="006839E2">
        <w:rPr>
          <w:b/>
          <w:i/>
          <w:sz w:val="21"/>
          <w:szCs w:val="21"/>
        </w:rPr>
        <w:t>U</w:t>
      </w:r>
      <w:r w:rsidR="00D2697E" w:rsidRPr="006839E2">
        <w:rPr>
          <w:i/>
          <w:sz w:val="21"/>
          <w:szCs w:val="21"/>
          <w:vertAlign w:val="subscript"/>
        </w:rPr>
        <w:t>r</w:t>
      </w:r>
      <w:r w:rsidR="00586B6F" w:rsidRPr="006839E2">
        <w:rPr>
          <w:rFonts w:hint="eastAsia"/>
          <w:sz w:val="21"/>
          <w:szCs w:val="21"/>
        </w:rPr>
        <w:t>，</w:t>
      </w:r>
      <w:proofErr w:type="spellStart"/>
      <w:r w:rsidR="00586B6F" w:rsidRPr="006839E2">
        <w:rPr>
          <w:b/>
          <w:i/>
          <w:sz w:val="21"/>
          <w:szCs w:val="21"/>
        </w:rPr>
        <w:t>W</w:t>
      </w:r>
      <w:r w:rsidR="0059428F" w:rsidRPr="006839E2">
        <w:rPr>
          <w:i/>
          <w:sz w:val="21"/>
          <w:szCs w:val="21"/>
          <w:vertAlign w:val="subscript"/>
        </w:rPr>
        <w:t>r</w:t>
      </w:r>
      <w:proofErr w:type="spellEnd"/>
      <w:r w:rsidR="006D2456" w:rsidRPr="006839E2">
        <w:rPr>
          <w:rFonts w:hint="eastAsia"/>
          <w:sz w:val="21"/>
          <w:szCs w:val="21"/>
        </w:rPr>
        <w:t>，</w:t>
      </w:r>
      <w:proofErr w:type="spellStart"/>
      <w:r w:rsidR="00586B6F" w:rsidRPr="006839E2">
        <w:rPr>
          <w:b/>
          <w:i/>
          <w:sz w:val="21"/>
          <w:szCs w:val="21"/>
        </w:rPr>
        <w:t>V</w:t>
      </w:r>
      <w:r w:rsidR="0059428F" w:rsidRPr="006839E2">
        <w:rPr>
          <w:i/>
          <w:sz w:val="21"/>
          <w:szCs w:val="21"/>
          <w:vertAlign w:val="subscript"/>
        </w:rPr>
        <w:t>r</w:t>
      </w:r>
      <w:proofErr w:type="spellEnd"/>
      <w:r w:rsidR="00586B6F" w:rsidRPr="006839E2">
        <w:rPr>
          <w:rFonts w:hint="eastAsia"/>
          <w:b/>
          <w:sz w:val="21"/>
          <w:szCs w:val="21"/>
        </w:rPr>
        <w:t>，</w:t>
      </w:r>
      <w:proofErr w:type="spellStart"/>
      <w:r w:rsidR="00586B6F" w:rsidRPr="006839E2">
        <w:rPr>
          <w:b/>
          <w:i/>
          <w:sz w:val="21"/>
          <w:szCs w:val="21"/>
        </w:rPr>
        <w:t>b</w:t>
      </w:r>
      <w:r w:rsidR="0059428F" w:rsidRPr="006839E2">
        <w:rPr>
          <w:i/>
          <w:sz w:val="21"/>
          <w:szCs w:val="21"/>
          <w:vertAlign w:val="subscript"/>
        </w:rPr>
        <w:t>r</w:t>
      </w:r>
      <w:proofErr w:type="spellEnd"/>
      <w:r w:rsidR="00586B6F" w:rsidRPr="006839E2">
        <w:rPr>
          <w:sz w:val="21"/>
          <w:szCs w:val="21"/>
        </w:rPr>
        <w:t xml:space="preserve">}. </w:t>
      </w:r>
      <w:r w:rsidR="00586B6F" w:rsidRPr="006839E2">
        <w:rPr>
          <w:sz w:val="21"/>
          <w:szCs w:val="21"/>
        </w:rPr>
        <w:t>另一部分参数来自</w:t>
      </w:r>
      <w:r w:rsidR="00586B6F" w:rsidRPr="006839E2">
        <w:rPr>
          <w:sz w:val="21"/>
          <w:szCs w:val="21"/>
        </w:rPr>
        <w:t>Tree-LSTM:{</w:t>
      </w:r>
      <w:r w:rsidR="00586B6F" w:rsidRPr="006839E2">
        <w:rPr>
          <w:b/>
          <w:i/>
          <w:sz w:val="21"/>
          <w:szCs w:val="21"/>
        </w:rPr>
        <w:t>b</w:t>
      </w:r>
      <w:r w:rsidR="00586B6F" w:rsidRPr="006839E2">
        <w:rPr>
          <w:sz w:val="21"/>
          <w:szCs w:val="21"/>
          <w:vertAlign w:val="superscript"/>
        </w:rPr>
        <w:t>(</w:t>
      </w:r>
      <w:r w:rsidR="00586B6F" w:rsidRPr="006839E2">
        <w:rPr>
          <w:i/>
          <w:sz w:val="21"/>
          <w:szCs w:val="21"/>
          <w:vertAlign w:val="superscript"/>
        </w:rPr>
        <w:t>o</w:t>
      </w:r>
      <w:r w:rsidR="00586B6F" w:rsidRPr="006839E2">
        <w:rPr>
          <w:sz w:val="21"/>
          <w:szCs w:val="21"/>
          <w:vertAlign w:val="superscript"/>
        </w:rPr>
        <w:t>)</w:t>
      </w:r>
      <w:r w:rsidR="00586B6F" w:rsidRPr="006839E2">
        <w:rPr>
          <w:rFonts w:hint="eastAsia"/>
          <w:sz w:val="21"/>
          <w:szCs w:val="21"/>
        </w:rPr>
        <w:t>，</w:t>
      </w:r>
      <w:r w:rsidR="00586B6F" w:rsidRPr="006839E2">
        <w:rPr>
          <w:b/>
          <w:i/>
          <w:sz w:val="21"/>
          <w:szCs w:val="21"/>
        </w:rPr>
        <w:t>W</w:t>
      </w:r>
      <w:r w:rsidR="00586B6F" w:rsidRPr="006839E2">
        <w:rPr>
          <w:sz w:val="21"/>
          <w:szCs w:val="21"/>
          <w:vertAlign w:val="superscript"/>
        </w:rPr>
        <w:t>(</w:t>
      </w:r>
      <w:r w:rsidR="00586B6F" w:rsidRPr="006839E2">
        <w:rPr>
          <w:i/>
          <w:sz w:val="21"/>
          <w:szCs w:val="21"/>
          <w:vertAlign w:val="superscript"/>
        </w:rPr>
        <w:t>o</w:t>
      </w:r>
      <w:r w:rsidR="00586B6F" w:rsidRPr="006839E2">
        <w:rPr>
          <w:sz w:val="21"/>
          <w:szCs w:val="21"/>
          <w:vertAlign w:val="superscript"/>
        </w:rPr>
        <w:t>)</w:t>
      </w:r>
      <w:r w:rsidR="00082DF9" w:rsidRPr="006839E2">
        <w:rPr>
          <w:rFonts w:hint="eastAsia"/>
          <w:sz w:val="21"/>
          <w:szCs w:val="21"/>
        </w:rPr>
        <w:t>，</w:t>
      </w:r>
      <m:oMath>
        <m:sSubSup>
          <m:sSubSupPr>
            <m:ctrlPr>
              <w:rPr>
                <w:rFonts w:ascii="Cambria Math" w:hAnsi="Cambria Math"/>
                <w:b/>
                <w:i/>
                <w:sz w:val="21"/>
                <w:szCs w:val="21"/>
              </w:rPr>
            </m:ctrlPr>
          </m:sSubSupPr>
          <m:e>
            <m:r>
              <m:rPr>
                <m:sty m:val="bi"/>
              </m:rPr>
              <w:rPr>
                <w:rFonts w:ascii="Cambria Math" w:hAnsi="Cambria Math"/>
                <w:sz w:val="21"/>
                <w:szCs w:val="21"/>
              </w:rPr>
              <m:t>U</m:t>
            </m:r>
          </m:e>
          <m:sub>
            <m:r>
              <m:rPr>
                <m:sty m:val="bi"/>
              </m:rPr>
              <w:rPr>
                <w:rFonts w:ascii="Cambria Math" w:hAnsi="Cambria Math"/>
                <w:sz w:val="21"/>
                <w:szCs w:val="21"/>
              </w:rPr>
              <m:t>l</m:t>
            </m:r>
          </m:sub>
          <m:sup>
            <m:r>
              <m:rPr>
                <m:sty m:val="bi"/>
              </m:rPr>
              <w:rPr>
                <w:rFonts w:ascii="Cambria Math" w:hAnsi="Cambria Math"/>
                <w:sz w:val="21"/>
                <w:szCs w:val="21"/>
              </w:rPr>
              <m:t>(</m:t>
            </m:r>
            <m:r>
              <w:rPr>
                <w:rFonts w:ascii="Cambria Math" w:hAnsi="Cambria Math"/>
                <w:sz w:val="21"/>
                <w:szCs w:val="21"/>
              </w:rPr>
              <m:t>o</m:t>
            </m:r>
            <m:r>
              <m:rPr>
                <m:sty m:val="bi"/>
              </m:rPr>
              <w:rPr>
                <w:rFonts w:ascii="Cambria Math" w:hAnsi="Cambria Math"/>
                <w:sz w:val="21"/>
                <w:szCs w:val="21"/>
              </w:rPr>
              <m:t>)</m:t>
            </m:r>
          </m:sup>
        </m:sSubSup>
      </m:oMath>
      <w:r w:rsidR="00082DF9" w:rsidRPr="006839E2">
        <w:rPr>
          <w:rFonts w:hint="eastAsia"/>
          <w:sz w:val="21"/>
          <w:szCs w:val="21"/>
        </w:rPr>
        <w:t>，</w:t>
      </w:r>
      <w:r w:rsidR="00586B6F" w:rsidRPr="006839E2">
        <w:rPr>
          <w:b/>
          <w:i/>
          <w:sz w:val="21"/>
          <w:szCs w:val="21"/>
        </w:rPr>
        <w:t>b</w:t>
      </w:r>
      <w:r w:rsidR="00586B6F" w:rsidRPr="006839E2">
        <w:rPr>
          <w:sz w:val="21"/>
          <w:szCs w:val="21"/>
          <w:vertAlign w:val="superscript"/>
        </w:rPr>
        <w:t>(</w:t>
      </w:r>
      <w:proofErr w:type="spellStart"/>
      <w:r w:rsidR="00586B6F" w:rsidRPr="006839E2">
        <w:rPr>
          <w:i/>
          <w:sz w:val="21"/>
          <w:szCs w:val="21"/>
          <w:vertAlign w:val="superscript"/>
        </w:rPr>
        <w:t>i</w:t>
      </w:r>
      <w:proofErr w:type="spellEnd"/>
      <w:r w:rsidR="00586B6F" w:rsidRPr="006839E2">
        <w:rPr>
          <w:sz w:val="21"/>
          <w:szCs w:val="21"/>
          <w:vertAlign w:val="superscript"/>
        </w:rPr>
        <w:t>)</w:t>
      </w:r>
      <w:r w:rsidR="00082DF9" w:rsidRPr="006839E2">
        <w:rPr>
          <w:rFonts w:hint="eastAsia"/>
          <w:sz w:val="21"/>
          <w:szCs w:val="21"/>
        </w:rPr>
        <w:t xml:space="preserve"> </w:t>
      </w:r>
      <w:r w:rsidR="00082DF9" w:rsidRPr="006839E2">
        <w:rPr>
          <w:rFonts w:hint="eastAsia"/>
          <w:sz w:val="21"/>
          <w:szCs w:val="21"/>
        </w:rPr>
        <w:t>，</w:t>
      </w:r>
      <w:r w:rsidR="00586B6F" w:rsidRPr="006839E2">
        <w:rPr>
          <w:b/>
          <w:i/>
          <w:sz w:val="21"/>
          <w:szCs w:val="21"/>
        </w:rPr>
        <w:t>W</w:t>
      </w:r>
      <w:r w:rsidR="00586B6F" w:rsidRPr="006839E2">
        <w:rPr>
          <w:sz w:val="21"/>
          <w:szCs w:val="21"/>
          <w:vertAlign w:val="superscript"/>
        </w:rPr>
        <w:t>(</w:t>
      </w:r>
      <w:proofErr w:type="spellStart"/>
      <w:r w:rsidR="00586B6F" w:rsidRPr="006839E2">
        <w:rPr>
          <w:i/>
          <w:sz w:val="21"/>
          <w:szCs w:val="21"/>
          <w:vertAlign w:val="superscript"/>
        </w:rPr>
        <w:t>i</w:t>
      </w:r>
      <w:proofErr w:type="spellEnd"/>
      <w:r w:rsidR="00586B6F" w:rsidRPr="006839E2">
        <w:rPr>
          <w:sz w:val="21"/>
          <w:szCs w:val="21"/>
          <w:vertAlign w:val="superscript"/>
        </w:rPr>
        <w:t>)</w:t>
      </w:r>
      <w:r w:rsidR="00082DF9" w:rsidRPr="006839E2">
        <w:rPr>
          <w:rFonts w:hint="eastAsia"/>
          <w:sz w:val="21"/>
          <w:szCs w:val="21"/>
        </w:rPr>
        <w:t>，</w:t>
      </w:r>
      <m:oMath>
        <m:sSubSup>
          <m:sSubSupPr>
            <m:ctrlPr>
              <w:rPr>
                <w:rFonts w:ascii="Cambria Math" w:hAnsi="Cambria Math"/>
                <w:b/>
                <w:i/>
                <w:sz w:val="21"/>
                <w:szCs w:val="21"/>
              </w:rPr>
            </m:ctrlPr>
          </m:sSubSupPr>
          <m:e>
            <m:r>
              <m:rPr>
                <m:sty m:val="bi"/>
              </m:rPr>
              <w:rPr>
                <w:rFonts w:ascii="Cambria Math" w:hAnsi="Cambria Math"/>
                <w:sz w:val="21"/>
                <w:szCs w:val="21"/>
              </w:rPr>
              <m:t>U</m:t>
            </m:r>
          </m:e>
          <m:sub>
            <m:r>
              <m:rPr>
                <m:sty m:val="bi"/>
              </m:rPr>
              <w:rPr>
                <w:rFonts w:ascii="Cambria Math" w:hAnsi="Cambria Math"/>
                <w:sz w:val="21"/>
                <w:szCs w:val="21"/>
              </w:rPr>
              <m:t>l</m:t>
            </m:r>
          </m:sub>
          <m:sup>
            <m:r>
              <m:rPr>
                <m:sty m:val="p"/>
              </m:rPr>
              <w:rPr>
                <w:rFonts w:ascii="Cambria Math" w:hAnsi="Cambria Math"/>
                <w:sz w:val="21"/>
                <w:szCs w:val="21"/>
              </w:rPr>
              <m:t>(</m:t>
            </m:r>
            <m:r>
              <w:rPr>
                <w:rFonts w:ascii="Cambria Math" w:hAnsi="Cambria Math"/>
                <w:sz w:val="21"/>
                <w:szCs w:val="21"/>
              </w:rPr>
              <m:t>i</m:t>
            </m:r>
            <m:r>
              <m:rPr>
                <m:sty m:val="p"/>
              </m:rPr>
              <w:rPr>
                <w:rFonts w:ascii="Cambria Math" w:hAnsi="Cambria Math"/>
                <w:sz w:val="21"/>
                <w:szCs w:val="21"/>
              </w:rPr>
              <m:t>)</m:t>
            </m:r>
          </m:sup>
        </m:sSubSup>
      </m:oMath>
      <w:r w:rsidR="00082DF9" w:rsidRPr="006839E2">
        <w:rPr>
          <w:rFonts w:hint="eastAsia"/>
          <w:sz w:val="21"/>
          <w:szCs w:val="21"/>
        </w:rPr>
        <w:t>，</w:t>
      </w:r>
      <w:r w:rsidR="00586B6F" w:rsidRPr="006839E2">
        <w:rPr>
          <w:b/>
          <w:i/>
          <w:sz w:val="21"/>
          <w:szCs w:val="21"/>
        </w:rPr>
        <w:t>b</w:t>
      </w:r>
      <w:r w:rsidR="00586B6F" w:rsidRPr="006839E2">
        <w:rPr>
          <w:sz w:val="21"/>
          <w:szCs w:val="21"/>
          <w:vertAlign w:val="superscript"/>
        </w:rPr>
        <w:t>(</w:t>
      </w:r>
      <w:r w:rsidR="00586B6F" w:rsidRPr="006839E2">
        <w:rPr>
          <w:i/>
          <w:sz w:val="21"/>
          <w:szCs w:val="21"/>
          <w:vertAlign w:val="superscript"/>
        </w:rPr>
        <w:t>f</w:t>
      </w:r>
      <w:r w:rsidR="00586B6F" w:rsidRPr="006839E2">
        <w:rPr>
          <w:sz w:val="21"/>
          <w:szCs w:val="21"/>
          <w:vertAlign w:val="superscript"/>
        </w:rPr>
        <w:t>)</w:t>
      </w:r>
      <w:r w:rsidR="00082DF9" w:rsidRPr="006839E2">
        <w:rPr>
          <w:rFonts w:hint="eastAsia"/>
          <w:sz w:val="21"/>
          <w:szCs w:val="21"/>
        </w:rPr>
        <w:t xml:space="preserve"> </w:t>
      </w:r>
      <w:r w:rsidR="00082DF9" w:rsidRPr="006839E2">
        <w:rPr>
          <w:rFonts w:hint="eastAsia"/>
          <w:sz w:val="21"/>
          <w:szCs w:val="21"/>
        </w:rPr>
        <w:t>，</w:t>
      </w:r>
      <w:r w:rsidR="00586B6F" w:rsidRPr="006839E2">
        <w:rPr>
          <w:b/>
          <w:i/>
          <w:sz w:val="21"/>
          <w:szCs w:val="21"/>
        </w:rPr>
        <w:t>W</w:t>
      </w:r>
      <w:r w:rsidR="00586B6F" w:rsidRPr="006839E2">
        <w:rPr>
          <w:sz w:val="21"/>
          <w:szCs w:val="21"/>
          <w:vertAlign w:val="superscript"/>
        </w:rPr>
        <w:t>(</w:t>
      </w:r>
      <w:r w:rsidR="00586B6F" w:rsidRPr="006839E2">
        <w:rPr>
          <w:i/>
          <w:sz w:val="21"/>
          <w:szCs w:val="21"/>
          <w:vertAlign w:val="superscript"/>
        </w:rPr>
        <w:t>f</w:t>
      </w:r>
      <w:r w:rsidR="00586B6F" w:rsidRPr="006839E2">
        <w:rPr>
          <w:sz w:val="21"/>
          <w:szCs w:val="21"/>
          <w:vertAlign w:val="superscript"/>
        </w:rPr>
        <w:t>)</w:t>
      </w:r>
      <w:r w:rsidR="00082DF9" w:rsidRPr="006839E2">
        <w:rPr>
          <w:rFonts w:hint="eastAsia"/>
          <w:sz w:val="21"/>
          <w:szCs w:val="21"/>
        </w:rPr>
        <w:t xml:space="preserve"> </w:t>
      </w:r>
      <w:r w:rsidR="00082DF9" w:rsidRPr="006839E2">
        <w:rPr>
          <w:rFonts w:hint="eastAsia"/>
          <w:sz w:val="21"/>
          <w:szCs w:val="21"/>
        </w:rPr>
        <w:t>，</w:t>
      </w:r>
      <w:r w:rsidR="00586B6F" w:rsidRPr="006839E2">
        <w:rPr>
          <w:b/>
          <w:i/>
          <w:sz w:val="21"/>
          <w:szCs w:val="21"/>
        </w:rPr>
        <w:t xml:space="preserve"> </w:t>
      </w:r>
      <m:oMath>
        <m:sSubSup>
          <m:sSubSupPr>
            <m:ctrlPr>
              <w:rPr>
                <w:rFonts w:ascii="Cambria Math" w:hAnsi="Cambria Math"/>
                <w:b/>
                <w:i/>
                <w:sz w:val="21"/>
                <w:szCs w:val="21"/>
              </w:rPr>
            </m:ctrlPr>
          </m:sSubSupPr>
          <m:e>
            <m:r>
              <m:rPr>
                <m:sty m:val="bi"/>
              </m:rPr>
              <w:rPr>
                <w:rFonts w:ascii="Cambria Math" w:hAnsi="Cambria Math"/>
                <w:sz w:val="21"/>
                <w:szCs w:val="21"/>
              </w:rPr>
              <m:t>U</m:t>
            </m:r>
          </m:e>
          <m:sub>
            <m:r>
              <m:rPr>
                <m:sty m:val="bi"/>
              </m:rPr>
              <w:rPr>
                <w:rFonts w:ascii="Cambria Math" w:hAnsi="Cambria Math"/>
                <w:sz w:val="21"/>
                <w:szCs w:val="21"/>
              </w:rPr>
              <m:t>l</m:t>
            </m:r>
          </m:sub>
          <m:sup>
            <m:r>
              <w:rPr>
                <w:rFonts w:ascii="Cambria Math" w:hAnsi="Cambria Math"/>
                <w:sz w:val="21"/>
                <w:szCs w:val="21"/>
              </w:rPr>
              <m:t>(f)</m:t>
            </m:r>
          </m:sup>
        </m:sSubSup>
      </m:oMath>
      <w:r w:rsidR="00132709" w:rsidRPr="006839E2">
        <w:rPr>
          <w:sz w:val="21"/>
          <w:szCs w:val="21"/>
        </w:rPr>
        <w:t>}</w:t>
      </w:r>
      <w:r w:rsidR="00586B6F" w:rsidRPr="006839E2">
        <w:rPr>
          <w:i/>
          <w:sz w:val="21"/>
          <w:szCs w:val="21"/>
        </w:rPr>
        <w:t>。</w:t>
      </w:r>
      <m:oMath>
        <m:sSubSup>
          <m:sSubSupPr>
            <m:ctrlPr>
              <w:rPr>
                <w:rFonts w:ascii="Cambria Math" w:hAnsi="Cambria Math"/>
                <w:b/>
                <w:i/>
                <w:sz w:val="21"/>
                <w:szCs w:val="21"/>
              </w:rPr>
            </m:ctrlPr>
          </m:sSubSupPr>
          <m:e>
            <m:r>
              <m:rPr>
                <m:sty m:val="bi"/>
              </m:rPr>
              <w:rPr>
                <w:rFonts w:ascii="Cambria Math" w:hAnsi="Cambria Math"/>
                <w:sz w:val="21"/>
                <w:szCs w:val="21"/>
              </w:rPr>
              <m:t>g</m:t>
            </m:r>
          </m:e>
          <m:sub>
            <m:r>
              <m:rPr>
                <m:sty m:val="bi"/>
              </m:rPr>
              <w:rPr>
                <w:rFonts w:ascii="Cambria Math" w:hAnsi="Cambria Math"/>
                <w:sz w:val="21"/>
                <w:szCs w:val="21"/>
              </w:rPr>
              <m:t>r</m:t>
            </m:r>
          </m:sub>
          <m:sup>
            <m:r>
              <w:rPr>
                <w:rFonts w:ascii="Cambria Math" w:hAnsi="Cambria Math"/>
                <w:sz w:val="21"/>
                <w:szCs w:val="21"/>
              </w:rPr>
              <m:t>(i)</m:t>
            </m:r>
          </m:sup>
        </m:sSubSup>
        <m:r>
          <w:rPr>
            <w:rFonts w:ascii="Cambria Math" w:hAnsi="Cambria Math"/>
            <w:sz w:val="21"/>
            <w:szCs w:val="21"/>
          </w:rPr>
          <m:t>=g(</m:t>
        </m:r>
        <m:sSubSup>
          <m:sSubSupPr>
            <m:ctrlPr>
              <w:rPr>
                <w:rFonts w:ascii="Cambria Math" w:hAnsi="Cambria Math"/>
                <w:b/>
                <w:i/>
                <w:sz w:val="21"/>
                <w:szCs w:val="21"/>
              </w:rPr>
            </m:ctrlPr>
          </m:sSubSupPr>
          <m:e>
            <m:r>
              <m:rPr>
                <m:sty m:val="bi"/>
              </m:rPr>
              <w:rPr>
                <w:rFonts w:ascii="Cambria Math" w:hAnsi="Cambria Math"/>
                <w:sz w:val="21"/>
                <w:szCs w:val="21"/>
              </w:rPr>
              <m:t>s</m:t>
            </m:r>
          </m:e>
          <m:sub>
            <m:r>
              <w:rPr>
                <w:rFonts w:ascii="Cambria Math" w:hAnsi="Cambria Math"/>
                <w:sz w:val="21"/>
                <w:szCs w:val="21"/>
              </w:rPr>
              <m:t>i</m:t>
            </m:r>
          </m:sub>
          <m:sup>
            <m:d>
              <m:dPr>
                <m:ctrlPr>
                  <w:rPr>
                    <w:rFonts w:ascii="Cambria Math" w:hAnsi="Cambria Math"/>
                    <w:i/>
                    <w:sz w:val="21"/>
                    <w:szCs w:val="21"/>
                  </w:rPr>
                </m:ctrlPr>
              </m:dPr>
              <m:e>
                <m:r>
                  <w:rPr>
                    <w:rFonts w:ascii="Cambria Math" w:hAnsi="Cambria Math"/>
                    <w:sz w:val="21"/>
                    <w:szCs w:val="21"/>
                  </w:rPr>
                  <m:t>i</m:t>
                </m:r>
              </m:e>
            </m:d>
          </m:sup>
        </m:sSubSup>
        <m:r>
          <w:rPr>
            <w:rFonts w:ascii="Cambria Math" w:hAnsi="Cambria Math"/>
            <w:sz w:val="21"/>
            <w:szCs w:val="21"/>
          </w:rPr>
          <m:t>,r,</m:t>
        </m:r>
        <m:sSubSup>
          <m:sSubSupPr>
            <m:ctrlPr>
              <w:rPr>
                <w:rFonts w:ascii="Cambria Math" w:hAnsi="Cambria Math"/>
                <w:b/>
                <w:i/>
                <w:sz w:val="21"/>
                <w:szCs w:val="21"/>
              </w:rPr>
            </m:ctrlPr>
          </m:sSubSupPr>
          <m:e>
            <m:r>
              <m:rPr>
                <m:sty m:val="bi"/>
              </m:rPr>
              <w:rPr>
                <w:rFonts w:ascii="Cambria Math" w:hAnsi="Cambria Math"/>
                <w:sz w:val="21"/>
                <w:szCs w:val="21"/>
              </w:rPr>
              <m:t>s</m:t>
            </m:r>
          </m:e>
          <m:sub>
            <m:r>
              <w:rPr>
                <w:rFonts w:ascii="Cambria Math" w:hAnsi="Cambria Math"/>
                <w:sz w:val="21"/>
                <w:szCs w:val="21"/>
              </w:rPr>
              <m:t>2</m:t>
            </m:r>
          </m:sub>
          <m:sup>
            <m:r>
              <w:rPr>
                <w:rFonts w:ascii="Cambria Math" w:hAnsi="Cambria Math"/>
                <w:sz w:val="21"/>
                <w:szCs w:val="21"/>
              </w:rPr>
              <m:t>(i)</m:t>
            </m:r>
          </m:sup>
        </m:sSubSup>
        <m:r>
          <w:rPr>
            <w:rFonts w:ascii="Cambria Math" w:hAnsi="Cambria Math"/>
            <w:sz w:val="21"/>
            <w:szCs w:val="21"/>
          </w:rPr>
          <m:t>)</m:t>
        </m:r>
      </m:oMath>
      <w:r w:rsidR="00586B6F" w:rsidRPr="006839E2">
        <w:rPr>
          <w:sz w:val="21"/>
          <w:szCs w:val="21"/>
        </w:rPr>
        <w:t>表示第</w:t>
      </w:r>
      <w:proofErr w:type="spellStart"/>
      <w:r w:rsidR="00586B6F" w:rsidRPr="006839E2">
        <w:rPr>
          <w:i/>
          <w:sz w:val="21"/>
          <w:szCs w:val="21"/>
        </w:rPr>
        <w:t>i</w:t>
      </w:r>
      <w:proofErr w:type="spellEnd"/>
      <w:r w:rsidR="00586B6F" w:rsidRPr="006839E2">
        <w:rPr>
          <w:sz w:val="21"/>
          <w:szCs w:val="21"/>
        </w:rPr>
        <w:t>个文本单元对或样本通过混合</w:t>
      </w:r>
      <w:r w:rsidR="00586B6F" w:rsidRPr="006839E2">
        <w:rPr>
          <w:rFonts w:hint="eastAsia"/>
          <w:sz w:val="21"/>
          <w:szCs w:val="21"/>
        </w:rPr>
        <w:t>树结构</w:t>
      </w:r>
      <w:r w:rsidR="00586B6F" w:rsidRPr="006839E2">
        <w:rPr>
          <w:sz w:val="21"/>
          <w:szCs w:val="21"/>
        </w:rPr>
        <w:t>神经网络模型计算得到在关系</w:t>
      </w:r>
      <w:r w:rsidR="00A02D1C" w:rsidRPr="006839E2">
        <w:rPr>
          <w:rFonts w:hint="eastAsia"/>
          <w:i/>
          <w:sz w:val="21"/>
          <w:szCs w:val="21"/>
        </w:rPr>
        <w:t>r</w:t>
      </w:r>
      <w:r w:rsidR="0031239D" w:rsidRPr="006839E2">
        <w:rPr>
          <w:sz w:val="21"/>
          <w:szCs w:val="21"/>
        </w:rPr>
        <w:t>上的</w:t>
      </w:r>
      <w:r w:rsidR="009E6A85" w:rsidRPr="006839E2">
        <w:rPr>
          <w:rFonts w:hint="eastAsia"/>
          <w:sz w:val="21"/>
          <w:szCs w:val="21"/>
        </w:rPr>
        <w:t>分值。</w:t>
      </w:r>
      <w:r w:rsidR="00911136" w:rsidRPr="006839E2">
        <w:rPr>
          <w:rFonts w:hint="eastAsia"/>
          <w:sz w:val="21"/>
          <w:szCs w:val="21"/>
        </w:rPr>
        <w:t>通过最小化下面的目标函数来训练模型：</w:t>
      </w:r>
    </w:p>
    <w:p w:rsidR="00731D13" w:rsidRPr="006839E2" w:rsidRDefault="00082DF9" w:rsidP="006839E2">
      <w:pPr>
        <w:pStyle w:val="a0"/>
        <w:spacing w:line="360" w:lineRule="auto"/>
        <w:ind w:leftChars="50" w:left="90" w:firstLineChars="0" w:firstLine="0"/>
        <w:jc w:val="right"/>
        <w:rPr>
          <w:sz w:val="21"/>
          <w:szCs w:val="21"/>
        </w:rPr>
      </w:pPr>
      <m:oMathPara>
        <m:oMath>
          <m:r>
            <w:rPr>
              <w:rFonts w:ascii="Cambria Math" w:hAnsi="Cambria Math"/>
              <w:sz w:val="21"/>
              <w:szCs w:val="21"/>
            </w:rPr>
            <w:lastRenderedPageBreak/>
            <m:t>J</m:t>
          </m:r>
          <m:d>
            <m:dPr>
              <m:ctrlPr>
                <w:rPr>
                  <w:rFonts w:ascii="Cambria Math" w:hAnsi="Cambria Math"/>
                  <w:sz w:val="21"/>
                  <w:szCs w:val="21"/>
                </w:rPr>
              </m:ctrlPr>
            </m:dPr>
            <m:e>
              <m:r>
                <w:rPr>
                  <w:rFonts w:ascii="Cambria Math" w:hAnsi="Cambria Math"/>
                  <w:sz w:val="21"/>
                  <w:szCs w:val="21"/>
                </w:rPr>
                <m:t>θ</m:t>
              </m:r>
            </m:e>
          </m:d>
          <m:r>
            <m:rPr>
              <m:sty m:val="p"/>
            </m:rPr>
            <w:rPr>
              <w:rFonts w:ascii="Cambria Math" w:hAnsi="Cambria Math"/>
              <w:sz w:val="21"/>
              <w:szCs w:val="21"/>
            </w:rPr>
            <m:t>=-</m:t>
          </m:r>
          <m:f>
            <m:fPr>
              <m:ctrlPr>
                <w:rPr>
                  <w:rFonts w:ascii="Cambria Math" w:hAnsi="Cambria Math"/>
                  <w:sz w:val="21"/>
                  <w:szCs w:val="21"/>
                </w:rPr>
              </m:ctrlPr>
            </m:fPr>
            <m:num>
              <m:r>
                <w:rPr>
                  <w:rFonts w:ascii="Cambria Math" w:hAnsi="Cambria Math"/>
                  <w:sz w:val="21"/>
                  <w:szCs w:val="21"/>
                </w:rPr>
                <m:t>1</m:t>
              </m:r>
            </m:num>
            <m:den>
              <m:r>
                <w:rPr>
                  <w:rFonts w:ascii="Cambria Math" w:hAnsi="Cambria Math"/>
                  <w:sz w:val="21"/>
                  <w:szCs w:val="21"/>
                </w:rPr>
                <m:t>N</m:t>
              </m:r>
            </m:den>
          </m:f>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nary>
                <m:naryPr>
                  <m:chr m:val="∑"/>
                  <m:limLoc m:val="undOvr"/>
                  <m:ctrlPr>
                    <w:rPr>
                      <w:rFonts w:ascii="Cambria Math" w:hAnsi="Cambria Math"/>
                      <w:i/>
                      <w:sz w:val="21"/>
                      <w:szCs w:val="21"/>
                    </w:rPr>
                  </m:ctrlPr>
                </m:naryPr>
                <m:sub>
                  <m:r>
                    <w:rPr>
                      <w:rFonts w:ascii="Cambria Math" w:hAnsi="Cambria Math"/>
                      <w:sz w:val="21"/>
                      <w:szCs w:val="21"/>
                    </w:rPr>
                    <m:t>r</m:t>
                  </m:r>
                </m:sub>
                <m:sup>
                  <m:r>
                    <w:rPr>
                      <w:rFonts w:ascii="Cambria Math" w:hAnsi="Cambria Math"/>
                      <w:sz w:val="21"/>
                      <w:szCs w:val="21"/>
                    </w:rPr>
                    <m:t>L</m:t>
                  </m:r>
                </m:sup>
                <m:e>
                  <m:r>
                    <w:rPr>
                      <w:rFonts w:ascii="Cambria Math" w:hAnsi="Cambria Math"/>
                      <w:sz w:val="21"/>
                      <w:szCs w:val="21"/>
                    </w:rPr>
                    <m:t>1</m:t>
                  </m:r>
                  <m:d>
                    <m:dPr>
                      <m:begChr m:val="{"/>
                      <m:endChr m:val="}"/>
                      <m:ctrlPr>
                        <w:rPr>
                          <w:rFonts w:ascii="Cambria Math" w:hAnsi="Cambria Math"/>
                          <w:i/>
                          <w:sz w:val="21"/>
                          <w:szCs w:val="21"/>
                        </w:rPr>
                      </m:ctrlPr>
                    </m:dPr>
                    <m:e>
                      <m:sSup>
                        <m:sSupPr>
                          <m:ctrlPr>
                            <w:rPr>
                              <w:rFonts w:ascii="Cambria Math" w:hAnsi="Cambria Math"/>
                              <w:i/>
                              <w:sz w:val="21"/>
                              <w:szCs w:val="21"/>
                            </w:rPr>
                          </m:ctrlPr>
                        </m:sSupPr>
                        <m:e>
                          <m:r>
                            <m:rPr>
                              <m:sty m:val="bi"/>
                            </m:rPr>
                            <w:rPr>
                              <w:rFonts w:ascii="Cambria Math" w:hAnsi="Cambria Math"/>
                              <w:sz w:val="21"/>
                              <w:szCs w:val="21"/>
                            </w:rPr>
                            <m:t>y</m:t>
                          </m:r>
                        </m:e>
                        <m:sup>
                          <m:d>
                            <m:dPr>
                              <m:ctrlPr>
                                <w:rPr>
                                  <w:rFonts w:ascii="Cambria Math" w:hAnsi="Cambria Math"/>
                                  <w:i/>
                                  <w:sz w:val="21"/>
                                  <w:szCs w:val="21"/>
                                </w:rPr>
                              </m:ctrlPr>
                            </m:dPr>
                            <m:e>
                              <m:r>
                                <w:rPr>
                                  <w:rFonts w:ascii="Cambria Math" w:hAnsi="Cambria Math"/>
                                  <w:sz w:val="21"/>
                                  <w:szCs w:val="21"/>
                                </w:rPr>
                                <m:t>i</m:t>
                              </m:r>
                            </m:e>
                          </m:d>
                        </m:sup>
                      </m:sSup>
                      <m:r>
                        <w:rPr>
                          <w:rFonts w:ascii="Cambria Math" w:hAnsi="Cambria Math"/>
                          <w:sz w:val="21"/>
                          <w:szCs w:val="21"/>
                        </w:rPr>
                        <m:t>=r</m:t>
                      </m:r>
                    </m:e>
                  </m:d>
                </m:e>
              </m:nary>
            </m:e>
          </m:nary>
          <m:r>
            <w:rPr>
              <w:rFonts w:ascii="Cambria Math" w:hAnsi="Cambria Math"/>
              <w:sz w:val="21"/>
              <w:szCs w:val="21"/>
            </w:rPr>
            <m:t>log</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e</m:t>
                  </m:r>
                </m:e>
                <m:sup>
                  <m:sSubSup>
                    <m:sSubSupPr>
                      <m:ctrlPr>
                        <w:rPr>
                          <w:rFonts w:ascii="Cambria Math" w:hAnsi="Cambria Math"/>
                          <w:i/>
                          <w:sz w:val="21"/>
                          <w:szCs w:val="21"/>
                        </w:rPr>
                      </m:ctrlPr>
                    </m:sSubSupPr>
                    <m:e>
                      <m:r>
                        <w:rPr>
                          <w:rFonts w:ascii="Cambria Math" w:hAnsi="Cambria Math"/>
                          <w:sz w:val="21"/>
                          <w:szCs w:val="21"/>
                        </w:rPr>
                        <m:t>g</m:t>
                      </m:r>
                    </m:e>
                    <m:sub>
                      <m:r>
                        <w:rPr>
                          <w:rFonts w:ascii="Cambria Math" w:hAnsi="Cambria Math"/>
                          <w:sz w:val="21"/>
                          <w:szCs w:val="21"/>
                        </w:rPr>
                        <m:t>r</m:t>
                      </m:r>
                    </m:sub>
                    <m:sup>
                      <m:d>
                        <m:dPr>
                          <m:ctrlPr>
                            <w:rPr>
                              <w:rFonts w:ascii="Cambria Math" w:hAnsi="Cambria Math"/>
                              <w:i/>
                              <w:sz w:val="21"/>
                              <w:szCs w:val="21"/>
                            </w:rPr>
                          </m:ctrlPr>
                        </m:dPr>
                        <m:e>
                          <m:r>
                            <w:rPr>
                              <w:rFonts w:ascii="Cambria Math" w:hAnsi="Cambria Math"/>
                              <w:sz w:val="21"/>
                              <w:szCs w:val="21"/>
                            </w:rPr>
                            <m:t>i</m:t>
                          </m:r>
                        </m:e>
                      </m:d>
                    </m:sup>
                  </m:sSubSup>
                </m:sup>
              </m:sSup>
            </m:num>
            <m:den>
              <m:nary>
                <m:naryPr>
                  <m:chr m:val="∑"/>
                  <m:limLoc m:val="undOvr"/>
                  <m:ctrlPr>
                    <w:rPr>
                      <w:rFonts w:ascii="Cambria Math" w:hAnsi="Cambria Math"/>
                      <w:i/>
                      <w:sz w:val="21"/>
                      <w:szCs w:val="21"/>
                    </w:rPr>
                  </m:ctrlPr>
                </m:naryPr>
                <m:sub>
                  <m:r>
                    <w:rPr>
                      <w:rFonts w:ascii="Cambria Math" w:hAnsi="Cambria Math"/>
                      <w:sz w:val="21"/>
                      <w:szCs w:val="21"/>
                    </w:rPr>
                    <m:t>r</m:t>
                  </m:r>
                </m:sub>
                <m:sup>
                  <m:r>
                    <w:rPr>
                      <w:rFonts w:ascii="Cambria Math" w:hAnsi="Cambria Math"/>
                      <w:sz w:val="21"/>
                      <w:szCs w:val="21"/>
                    </w:rPr>
                    <m:t>R</m:t>
                  </m:r>
                </m:sup>
                <m:e>
                  <m:sSubSup>
                    <m:sSubSupPr>
                      <m:ctrlPr>
                        <w:rPr>
                          <w:rFonts w:ascii="Cambria Math" w:hAnsi="Cambria Math"/>
                          <w:i/>
                          <w:sz w:val="21"/>
                          <w:szCs w:val="21"/>
                        </w:rPr>
                      </m:ctrlPr>
                    </m:sSubSupPr>
                    <m:e>
                      <m:r>
                        <w:rPr>
                          <w:rFonts w:ascii="Cambria Math" w:hAnsi="Cambria Math"/>
                          <w:sz w:val="21"/>
                          <w:szCs w:val="21"/>
                        </w:rPr>
                        <m:t>e</m:t>
                      </m:r>
                    </m:e>
                    <m:sub>
                      <m:r>
                        <w:rPr>
                          <w:rFonts w:ascii="Cambria Math" w:hAnsi="Cambria Math"/>
                          <w:sz w:val="21"/>
                          <w:szCs w:val="21"/>
                        </w:rPr>
                        <m:t>r</m:t>
                      </m:r>
                    </m:sub>
                    <m:sup>
                      <m:d>
                        <m:dPr>
                          <m:ctrlPr>
                            <w:rPr>
                              <w:rFonts w:ascii="Cambria Math" w:hAnsi="Cambria Math"/>
                              <w:i/>
                              <w:sz w:val="21"/>
                              <w:szCs w:val="21"/>
                            </w:rPr>
                          </m:ctrlPr>
                        </m:dPr>
                        <m:e>
                          <m:r>
                            <w:rPr>
                              <w:rFonts w:ascii="Cambria Math" w:hAnsi="Cambria Math"/>
                              <w:sz w:val="21"/>
                              <w:szCs w:val="21"/>
                            </w:rPr>
                            <m:t>i</m:t>
                          </m:r>
                        </m:e>
                      </m:d>
                    </m:sup>
                  </m:sSubSup>
                </m:e>
              </m:nary>
            </m:den>
          </m:f>
          <m:r>
            <w:rPr>
              <w:rFonts w:ascii="Cambria Math" w:hAnsi="Cambria Math"/>
              <w:sz w:val="21"/>
              <w:szCs w:val="21"/>
            </w:rPr>
            <m:t>]+λ</m:t>
          </m:r>
          <m:sSubSup>
            <m:sSubSupPr>
              <m:ctrlPr>
                <w:rPr>
                  <w:rFonts w:ascii="Cambria Math" w:hAnsi="Cambria Math"/>
                  <w:i/>
                  <w:sz w:val="21"/>
                  <w:szCs w:val="21"/>
                </w:rPr>
              </m:ctrlPr>
            </m:sSubSupPr>
            <m:e>
              <m:d>
                <m:dPr>
                  <m:begChr m:val="‖"/>
                  <m:endChr m:val="‖"/>
                  <m:ctrlPr>
                    <w:rPr>
                      <w:rFonts w:ascii="Cambria Math" w:hAnsi="Cambria Math"/>
                      <w:i/>
                      <w:sz w:val="21"/>
                      <w:szCs w:val="21"/>
                    </w:rPr>
                  </m:ctrlPr>
                </m:dPr>
                <m:e>
                  <m:r>
                    <w:rPr>
                      <w:rFonts w:ascii="Cambria Math" w:hAnsi="Cambria Math"/>
                      <w:sz w:val="21"/>
                      <w:szCs w:val="21"/>
                    </w:rPr>
                    <m:t>θ</m:t>
                  </m:r>
                </m:e>
              </m:d>
            </m:e>
            <m:sub>
              <m:r>
                <w:rPr>
                  <w:rFonts w:ascii="Cambria Math" w:hAnsi="Cambria Math"/>
                  <w:sz w:val="21"/>
                  <w:szCs w:val="21"/>
                </w:rPr>
                <m:t>2</m:t>
              </m:r>
            </m:sub>
            <m:sup>
              <m:r>
                <w:rPr>
                  <w:rFonts w:ascii="Cambria Math" w:hAnsi="Cambria Math"/>
                  <w:sz w:val="21"/>
                  <w:szCs w:val="21"/>
                </w:rPr>
                <m:t>2</m:t>
              </m:r>
            </m:sup>
          </m:sSubSup>
        </m:oMath>
      </m:oMathPara>
    </w:p>
    <w:p w:rsidR="00FD14A5" w:rsidRPr="006839E2" w:rsidRDefault="00586B6F" w:rsidP="006839E2">
      <w:pPr>
        <w:pStyle w:val="a0"/>
        <w:spacing w:line="360" w:lineRule="auto"/>
        <w:ind w:firstLineChars="0" w:firstLine="0"/>
        <w:rPr>
          <w:i/>
          <w:iCs/>
          <w:kern w:val="0"/>
          <w:sz w:val="21"/>
          <w:szCs w:val="21"/>
        </w:rPr>
      </w:pPr>
      <w:r w:rsidRPr="006839E2">
        <w:rPr>
          <w:sz w:val="21"/>
          <w:szCs w:val="21"/>
        </w:rPr>
        <w:t>式中：</w:t>
      </w:r>
      <w:r w:rsidRPr="006839E2">
        <w:rPr>
          <w:i/>
          <w:sz w:val="21"/>
          <w:szCs w:val="21"/>
        </w:rPr>
        <w:t>N</w:t>
      </w:r>
      <w:r w:rsidRPr="006839E2">
        <w:rPr>
          <w:sz w:val="21"/>
          <w:szCs w:val="21"/>
        </w:rPr>
        <w:t>表示训练数据的数量；</w:t>
      </w:r>
      <w:r w:rsidR="008D3D21" w:rsidRPr="006839E2">
        <w:rPr>
          <w:b/>
          <w:i/>
          <w:sz w:val="21"/>
          <w:szCs w:val="21"/>
        </w:rPr>
        <w:t>L</w:t>
      </w:r>
      <w:r w:rsidR="008D3D21" w:rsidRPr="006839E2">
        <w:rPr>
          <w:rFonts w:hint="eastAsia"/>
          <w:sz w:val="21"/>
          <w:szCs w:val="21"/>
        </w:rPr>
        <w:t>表示</w:t>
      </w:r>
      <w:r w:rsidRPr="006839E2">
        <w:rPr>
          <w:sz w:val="21"/>
          <w:szCs w:val="21"/>
        </w:rPr>
        <w:t>隐式篇章关系的集合，</w:t>
      </w:r>
      <w:r w:rsidR="00A223B4" w:rsidRPr="006839E2">
        <w:rPr>
          <w:rFonts w:hint="eastAsia"/>
          <w:sz w:val="21"/>
          <w:szCs w:val="21"/>
        </w:rPr>
        <w:t>本</w:t>
      </w:r>
      <w:r w:rsidR="00A223B4" w:rsidRPr="006839E2">
        <w:rPr>
          <w:sz w:val="21"/>
          <w:szCs w:val="21"/>
        </w:rPr>
        <w:t>研究主要基于</w:t>
      </w:r>
      <w:r w:rsidR="00A223B4" w:rsidRPr="006839E2">
        <w:rPr>
          <w:sz w:val="21"/>
          <w:szCs w:val="21"/>
        </w:rPr>
        <w:t>PDTB</w:t>
      </w:r>
      <w:r w:rsidR="00A223B4" w:rsidRPr="006839E2">
        <w:rPr>
          <w:rFonts w:hint="eastAsia"/>
          <w:sz w:val="21"/>
          <w:szCs w:val="21"/>
        </w:rPr>
        <w:t>第一</w:t>
      </w:r>
      <w:r w:rsidR="00A223B4" w:rsidRPr="006839E2">
        <w:rPr>
          <w:sz w:val="21"/>
          <w:szCs w:val="21"/>
        </w:rPr>
        <w:t>层关系，</w:t>
      </w:r>
      <w:r w:rsidR="00A223B4" w:rsidRPr="006839E2">
        <w:rPr>
          <w:rFonts w:hint="eastAsia"/>
          <w:sz w:val="21"/>
          <w:szCs w:val="21"/>
        </w:rPr>
        <w:t>因此</w:t>
      </w:r>
      <w:r w:rsidR="00A223B4" w:rsidRPr="006839E2">
        <w:rPr>
          <w:b/>
          <w:i/>
          <w:sz w:val="21"/>
          <w:szCs w:val="21"/>
        </w:rPr>
        <w:t>L</w:t>
      </w:r>
      <w:r w:rsidR="00A223B4" w:rsidRPr="006839E2">
        <w:rPr>
          <w:sz w:val="21"/>
          <w:szCs w:val="21"/>
        </w:rPr>
        <w:t>=</w:t>
      </w:r>
      <w:r w:rsidRPr="006839E2">
        <w:rPr>
          <w:sz w:val="21"/>
          <w:szCs w:val="21"/>
        </w:rPr>
        <w:t>{</w:t>
      </w:r>
      <w:r w:rsidRPr="006839E2">
        <w:rPr>
          <w:iCs/>
          <w:kern w:val="0"/>
          <w:sz w:val="21"/>
          <w:szCs w:val="21"/>
        </w:rPr>
        <w:t>Expansion</w:t>
      </w:r>
      <w:r w:rsidRPr="006839E2">
        <w:rPr>
          <w:kern w:val="0"/>
          <w:sz w:val="21"/>
          <w:szCs w:val="21"/>
        </w:rPr>
        <w:t>、</w:t>
      </w:r>
      <w:r w:rsidRPr="006839E2">
        <w:rPr>
          <w:iCs/>
          <w:kern w:val="0"/>
          <w:sz w:val="21"/>
          <w:szCs w:val="21"/>
        </w:rPr>
        <w:t>Temporal</w:t>
      </w:r>
      <w:r w:rsidRPr="006839E2">
        <w:rPr>
          <w:kern w:val="0"/>
          <w:sz w:val="21"/>
          <w:szCs w:val="21"/>
        </w:rPr>
        <w:t>、</w:t>
      </w:r>
      <w:r w:rsidRPr="006839E2">
        <w:rPr>
          <w:iCs/>
          <w:kern w:val="0"/>
          <w:sz w:val="21"/>
          <w:szCs w:val="21"/>
        </w:rPr>
        <w:t>Contingency</w:t>
      </w:r>
      <w:r w:rsidRPr="006839E2">
        <w:rPr>
          <w:rFonts w:hint="eastAsia"/>
          <w:kern w:val="0"/>
          <w:sz w:val="21"/>
          <w:szCs w:val="21"/>
        </w:rPr>
        <w:t>、</w:t>
      </w:r>
      <w:r w:rsidRPr="006839E2">
        <w:rPr>
          <w:iCs/>
          <w:kern w:val="0"/>
          <w:sz w:val="21"/>
          <w:szCs w:val="21"/>
        </w:rPr>
        <w:t>Comparison</w:t>
      </w:r>
      <w:r w:rsidRPr="006839E2">
        <w:rPr>
          <w:sz w:val="21"/>
          <w:szCs w:val="21"/>
        </w:rPr>
        <w:t>}</w:t>
      </w:r>
      <w:r w:rsidRPr="006839E2">
        <w:rPr>
          <w:sz w:val="21"/>
          <w:szCs w:val="21"/>
        </w:rPr>
        <w:t>；</w:t>
      </w:r>
      <w:r w:rsidRPr="006839E2">
        <w:rPr>
          <w:i/>
          <w:sz w:val="21"/>
          <w:szCs w:val="21"/>
        </w:rPr>
        <w:t>r</w:t>
      </w:r>
      <w:r w:rsidRPr="006839E2">
        <w:rPr>
          <w:sz w:val="21"/>
          <w:szCs w:val="21"/>
        </w:rPr>
        <w:t>表示关系集</w:t>
      </w:r>
      <w:r w:rsidR="00AD0A04" w:rsidRPr="006839E2">
        <w:rPr>
          <w:b/>
          <w:i/>
          <w:sz w:val="21"/>
          <w:szCs w:val="21"/>
        </w:rPr>
        <w:t>L</w:t>
      </w:r>
      <w:r w:rsidRPr="006839E2">
        <w:rPr>
          <w:sz w:val="21"/>
          <w:szCs w:val="21"/>
        </w:rPr>
        <w:t>中的</w:t>
      </w:r>
      <w:r w:rsidR="000A6740" w:rsidRPr="006839E2">
        <w:rPr>
          <w:sz w:val="21"/>
          <w:szCs w:val="21"/>
        </w:rPr>
        <w:t>第</w:t>
      </w:r>
      <w:r w:rsidR="000A6740" w:rsidRPr="006839E2">
        <w:rPr>
          <w:i/>
          <w:sz w:val="21"/>
          <w:szCs w:val="21"/>
        </w:rPr>
        <w:t>r</w:t>
      </w:r>
      <w:r w:rsidRPr="006839E2">
        <w:rPr>
          <w:sz w:val="21"/>
          <w:szCs w:val="21"/>
        </w:rPr>
        <w:t>个隐式篇章关系，如：</w:t>
      </w:r>
      <w:r w:rsidR="007655D1" w:rsidRPr="006839E2">
        <w:rPr>
          <w:iCs/>
          <w:kern w:val="0"/>
          <w:sz w:val="21"/>
          <w:szCs w:val="21"/>
        </w:rPr>
        <w:t>Expansion</w:t>
      </w:r>
      <w:r w:rsidRPr="006839E2">
        <w:rPr>
          <w:sz w:val="21"/>
          <w:szCs w:val="21"/>
        </w:rPr>
        <w:t>；</w:t>
      </w:r>
      <w:r w:rsidRPr="006839E2">
        <w:rPr>
          <w:i/>
          <w:sz w:val="21"/>
          <w:szCs w:val="21"/>
        </w:rPr>
        <w:t>y</w:t>
      </w:r>
      <w:r w:rsidRPr="006839E2">
        <w:rPr>
          <w:i/>
          <w:sz w:val="21"/>
          <w:szCs w:val="21"/>
          <w:vertAlign w:val="superscript"/>
        </w:rPr>
        <w:t>(</w:t>
      </w:r>
      <w:proofErr w:type="spellStart"/>
      <w:r w:rsidRPr="006839E2">
        <w:rPr>
          <w:i/>
          <w:sz w:val="21"/>
          <w:szCs w:val="21"/>
          <w:vertAlign w:val="superscript"/>
        </w:rPr>
        <w:t>i</w:t>
      </w:r>
      <w:proofErr w:type="spellEnd"/>
      <w:r w:rsidRPr="006839E2">
        <w:rPr>
          <w:i/>
          <w:sz w:val="21"/>
          <w:szCs w:val="21"/>
          <w:vertAlign w:val="superscript"/>
        </w:rPr>
        <w:t>)</w:t>
      </w:r>
      <w:r w:rsidRPr="006839E2">
        <w:rPr>
          <w:sz w:val="21"/>
          <w:szCs w:val="21"/>
        </w:rPr>
        <w:t>表示样本</w:t>
      </w:r>
      <w:proofErr w:type="spellStart"/>
      <w:r w:rsidRPr="006839E2">
        <w:rPr>
          <w:i/>
          <w:sz w:val="21"/>
          <w:szCs w:val="21"/>
        </w:rPr>
        <w:t>i</w:t>
      </w:r>
      <w:proofErr w:type="spellEnd"/>
      <w:r w:rsidRPr="006839E2">
        <w:rPr>
          <w:sz w:val="21"/>
          <w:szCs w:val="21"/>
        </w:rPr>
        <w:t>在语料库中对应的关系；</w:t>
      </w:r>
      <m:oMath>
        <m:r>
          <w:rPr>
            <w:rFonts w:ascii="Cambria Math" w:hAnsi="Cambria Math"/>
            <w:sz w:val="21"/>
            <w:szCs w:val="21"/>
          </w:rPr>
          <m:t>λ</m:t>
        </m:r>
      </m:oMath>
      <w:r w:rsidRPr="006839E2">
        <w:rPr>
          <w:sz w:val="21"/>
          <w:szCs w:val="21"/>
        </w:rPr>
        <w:t>是正规项的参数以避免模型出现过度拟合</w:t>
      </w:r>
      <w:r w:rsidRPr="006839E2">
        <w:rPr>
          <w:rFonts w:hint="eastAsia"/>
          <w:sz w:val="21"/>
          <w:szCs w:val="21"/>
        </w:rPr>
        <w:t>。</w:t>
      </w:r>
    </w:p>
    <w:p w:rsidR="00586B6F" w:rsidRPr="006839E2" w:rsidRDefault="005860A8" w:rsidP="006839E2">
      <w:pPr>
        <w:pStyle w:val="1"/>
        <w:numPr>
          <w:ilvl w:val="0"/>
          <w:numId w:val="0"/>
        </w:numPr>
        <w:spacing w:line="360" w:lineRule="auto"/>
      </w:pPr>
      <w:r w:rsidRPr="006839E2">
        <w:t>2</w:t>
      </w:r>
      <w:r w:rsidR="00586B6F" w:rsidRPr="006839E2">
        <w:rPr>
          <w:rFonts w:hint="eastAsia"/>
        </w:rPr>
        <w:t>实</w:t>
      </w:r>
      <w:r w:rsidR="000A6740" w:rsidRPr="006839E2">
        <w:rPr>
          <w:rFonts w:hint="eastAsia"/>
        </w:rPr>
        <w:t xml:space="preserve"> </w:t>
      </w:r>
      <w:r w:rsidR="00586B6F" w:rsidRPr="006839E2">
        <w:rPr>
          <w:rFonts w:hint="eastAsia"/>
        </w:rPr>
        <w:t>验</w:t>
      </w:r>
    </w:p>
    <w:p w:rsidR="00586B6F" w:rsidRPr="006839E2" w:rsidRDefault="008948DE" w:rsidP="006839E2">
      <w:pPr>
        <w:pStyle w:val="2"/>
        <w:numPr>
          <w:ilvl w:val="0"/>
          <w:numId w:val="0"/>
        </w:numPr>
        <w:spacing w:before="78" w:after="78" w:line="360" w:lineRule="auto"/>
      </w:pPr>
      <w:r w:rsidRPr="006839E2">
        <w:t xml:space="preserve">2.1 </w:t>
      </w:r>
      <w:r w:rsidR="00586B6F" w:rsidRPr="006839E2">
        <w:rPr>
          <w:rFonts w:hint="eastAsia"/>
        </w:rPr>
        <w:t>数据设置</w:t>
      </w:r>
    </w:p>
    <w:p w:rsidR="00586B6F" w:rsidRPr="006839E2" w:rsidRDefault="0010675B" w:rsidP="006839E2">
      <w:pPr>
        <w:spacing w:line="360" w:lineRule="auto"/>
        <w:ind w:firstLine="375"/>
        <w:rPr>
          <w:sz w:val="21"/>
          <w:szCs w:val="21"/>
        </w:rPr>
      </w:pPr>
      <w:r w:rsidRPr="006839E2">
        <w:rPr>
          <w:sz w:val="21"/>
          <w:szCs w:val="21"/>
        </w:rPr>
        <w:t>为了验证</w:t>
      </w:r>
      <w:r w:rsidR="00406CCA" w:rsidRPr="006839E2">
        <w:rPr>
          <w:sz w:val="21"/>
          <w:szCs w:val="21"/>
        </w:rPr>
        <w:t>基于深层语义神经网络的隐式篇章识别关系的模型的有效性，</w:t>
      </w:r>
      <w:r w:rsidR="00400739" w:rsidRPr="006839E2">
        <w:rPr>
          <w:rFonts w:hint="eastAsia"/>
          <w:sz w:val="21"/>
          <w:szCs w:val="21"/>
        </w:rPr>
        <w:t>混合</w:t>
      </w:r>
      <w:r w:rsidR="00400739" w:rsidRPr="006839E2">
        <w:rPr>
          <w:sz w:val="21"/>
          <w:szCs w:val="21"/>
        </w:rPr>
        <w:t>树结构</w:t>
      </w:r>
      <w:r w:rsidR="00400739" w:rsidRPr="006839E2">
        <w:rPr>
          <w:rFonts w:hint="eastAsia"/>
          <w:sz w:val="21"/>
          <w:szCs w:val="21"/>
        </w:rPr>
        <w:t>神经</w:t>
      </w:r>
      <w:r w:rsidR="00400739" w:rsidRPr="006839E2">
        <w:rPr>
          <w:sz w:val="21"/>
          <w:szCs w:val="21"/>
        </w:rPr>
        <w:t>网络模型使用</w:t>
      </w:r>
      <w:r w:rsidR="00586B6F" w:rsidRPr="006839E2">
        <w:rPr>
          <w:sz w:val="21"/>
          <w:szCs w:val="21"/>
        </w:rPr>
        <w:t>PDTB</w:t>
      </w:r>
      <w:r w:rsidR="003B5EE1" w:rsidRPr="006839E2">
        <w:rPr>
          <w:sz w:val="21"/>
          <w:szCs w:val="21"/>
        </w:rPr>
        <w:t>语料库</w:t>
      </w:r>
      <w:r w:rsidR="003B5EE1" w:rsidRPr="006839E2">
        <w:rPr>
          <w:rFonts w:hint="eastAsia"/>
          <w:sz w:val="21"/>
          <w:szCs w:val="21"/>
        </w:rPr>
        <w:t>作为训练和</w:t>
      </w:r>
      <w:r w:rsidR="003B5EE1" w:rsidRPr="006839E2">
        <w:rPr>
          <w:sz w:val="21"/>
          <w:szCs w:val="21"/>
        </w:rPr>
        <w:t>测试数据</w:t>
      </w:r>
      <w:r w:rsidR="00586B6F" w:rsidRPr="006839E2">
        <w:rPr>
          <w:sz w:val="21"/>
          <w:szCs w:val="21"/>
        </w:rPr>
        <w:t>。</w:t>
      </w:r>
      <w:r w:rsidR="009456C5" w:rsidRPr="006839E2">
        <w:rPr>
          <w:rFonts w:hint="eastAsia"/>
          <w:sz w:val="21"/>
          <w:szCs w:val="21"/>
        </w:rPr>
        <w:t>与</w:t>
      </w:r>
      <w:r w:rsidR="00260E96" w:rsidRPr="006839E2">
        <w:rPr>
          <w:rFonts w:hint="eastAsia"/>
          <w:sz w:val="21"/>
          <w:szCs w:val="21"/>
        </w:rPr>
        <w:t>大部分</w:t>
      </w:r>
      <w:r w:rsidR="009456C5" w:rsidRPr="006839E2">
        <w:rPr>
          <w:sz w:val="21"/>
          <w:szCs w:val="21"/>
        </w:rPr>
        <w:t>研究</w:t>
      </w:r>
      <w:r w:rsidR="00260E96" w:rsidRPr="006839E2">
        <w:rPr>
          <w:rFonts w:hint="eastAsia"/>
          <w:sz w:val="21"/>
          <w:szCs w:val="21"/>
        </w:rPr>
        <w:t>学者</w:t>
      </w:r>
      <w:r w:rsidR="009456C5" w:rsidRPr="006839E2">
        <w:rPr>
          <w:sz w:val="21"/>
          <w:szCs w:val="21"/>
        </w:rPr>
        <w:t>一样</w:t>
      </w:r>
      <w:r w:rsidR="00750F23" w:rsidRPr="006839E2">
        <w:rPr>
          <w:sz w:val="21"/>
          <w:szCs w:val="21"/>
        </w:rPr>
        <w:t>主要</w:t>
      </w:r>
      <w:r w:rsidR="00586B6F" w:rsidRPr="006839E2">
        <w:rPr>
          <w:sz w:val="21"/>
          <w:szCs w:val="21"/>
        </w:rPr>
        <w:t>研究</w:t>
      </w:r>
      <w:r w:rsidR="00586B6F" w:rsidRPr="006839E2">
        <w:rPr>
          <w:sz w:val="21"/>
          <w:szCs w:val="21"/>
        </w:rPr>
        <w:t>PDTB</w:t>
      </w:r>
      <w:r w:rsidR="00586B6F" w:rsidRPr="006839E2">
        <w:rPr>
          <w:sz w:val="21"/>
          <w:szCs w:val="21"/>
        </w:rPr>
        <w:t>中的第一层关系，包括</w:t>
      </w:r>
      <w:r w:rsidR="00586B6F" w:rsidRPr="006839E2">
        <w:rPr>
          <w:sz w:val="21"/>
          <w:szCs w:val="21"/>
        </w:rPr>
        <w:t>: Expansion</w:t>
      </w:r>
      <w:r w:rsidR="00586B6F" w:rsidRPr="006839E2">
        <w:rPr>
          <w:rFonts w:hint="eastAsia"/>
          <w:sz w:val="21"/>
          <w:szCs w:val="21"/>
        </w:rPr>
        <w:t>、</w:t>
      </w:r>
      <w:r w:rsidR="00586B6F" w:rsidRPr="006839E2">
        <w:rPr>
          <w:sz w:val="21"/>
          <w:szCs w:val="21"/>
        </w:rPr>
        <w:t>Temporal</w:t>
      </w:r>
      <w:r w:rsidR="00586B6F" w:rsidRPr="006839E2">
        <w:rPr>
          <w:rFonts w:hint="eastAsia"/>
          <w:sz w:val="21"/>
          <w:szCs w:val="21"/>
        </w:rPr>
        <w:t>、</w:t>
      </w:r>
      <w:r w:rsidR="00586B6F" w:rsidRPr="006839E2">
        <w:rPr>
          <w:sz w:val="21"/>
          <w:szCs w:val="21"/>
        </w:rPr>
        <w:t xml:space="preserve">Contingency </w:t>
      </w:r>
      <w:r w:rsidR="00586B6F" w:rsidRPr="006839E2">
        <w:rPr>
          <w:sz w:val="21"/>
          <w:szCs w:val="21"/>
        </w:rPr>
        <w:t>和</w:t>
      </w:r>
      <w:r w:rsidR="00586B6F" w:rsidRPr="006839E2">
        <w:rPr>
          <w:sz w:val="21"/>
          <w:szCs w:val="21"/>
        </w:rPr>
        <w:t>Comparison</w:t>
      </w:r>
      <w:r w:rsidR="00586B6F" w:rsidRPr="006839E2">
        <w:rPr>
          <w:sz w:val="21"/>
          <w:szCs w:val="21"/>
        </w:rPr>
        <w:t>。另外在</w:t>
      </w:r>
      <w:r w:rsidR="00586B6F" w:rsidRPr="006839E2">
        <w:rPr>
          <w:sz w:val="21"/>
          <w:szCs w:val="21"/>
        </w:rPr>
        <w:t>PDTB</w:t>
      </w:r>
      <w:r w:rsidR="00586B6F" w:rsidRPr="006839E2">
        <w:rPr>
          <w:sz w:val="21"/>
          <w:szCs w:val="21"/>
        </w:rPr>
        <w:t>有</w:t>
      </w:r>
      <w:r w:rsidR="00586B6F" w:rsidRPr="006839E2">
        <w:rPr>
          <w:sz w:val="21"/>
          <w:szCs w:val="21"/>
        </w:rPr>
        <w:t>2.2%</w:t>
      </w:r>
      <w:r w:rsidR="00586B6F" w:rsidRPr="006839E2">
        <w:rPr>
          <w:sz w:val="21"/>
          <w:szCs w:val="21"/>
        </w:rPr>
        <w:t>的隐式篇章关系实例被标注为两种以上的关系，将这些实例在</w:t>
      </w:r>
      <w:r w:rsidR="00586B6F" w:rsidRPr="006839E2">
        <w:rPr>
          <w:sz w:val="21"/>
          <w:szCs w:val="21"/>
        </w:rPr>
        <w:t>PDTB</w:t>
      </w:r>
      <w:r w:rsidR="00586B6F" w:rsidRPr="006839E2">
        <w:rPr>
          <w:sz w:val="21"/>
          <w:szCs w:val="21"/>
        </w:rPr>
        <w:t>语料库中的第一关系作为其隐式篇章关系。例如文本实例被认为具有</w:t>
      </w:r>
      <w:r w:rsidR="00586B6F" w:rsidRPr="006839E2">
        <w:rPr>
          <w:sz w:val="21"/>
          <w:szCs w:val="21"/>
        </w:rPr>
        <w:t>Temporal</w:t>
      </w:r>
      <w:r w:rsidR="00586B6F" w:rsidRPr="006839E2">
        <w:rPr>
          <w:sz w:val="21"/>
          <w:szCs w:val="21"/>
        </w:rPr>
        <w:t>和</w:t>
      </w:r>
      <w:r w:rsidR="00586B6F" w:rsidRPr="006839E2">
        <w:rPr>
          <w:sz w:val="21"/>
          <w:szCs w:val="21"/>
        </w:rPr>
        <w:t>Contingency</w:t>
      </w:r>
      <w:r w:rsidR="00586B6F" w:rsidRPr="006839E2">
        <w:rPr>
          <w:sz w:val="21"/>
          <w:szCs w:val="21"/>
        </w:rPr>
        <w:t>关系，则定义该实例的篇章关系为</w:t>
      </w:r>
      <w:r w:rsidR="004A236F" w:rsidRPr="006839E2">
        <w:rPr>
          <w:sz w:val="21"/>
          <w:szCs w:val="21"/>
        </w:rPr>
        <w:t>Temporal</w:t>
      </w:r>
      <w:r w:rsidR="004A236F" w:rsidRPr="006839E2">
        <w:rPr>
          <w:sz w:val="21"/>
          <w:szCs w:val="21"/>
        </w:rPr>
        <w:t>。</w:t>
      </w:r>
      <w:r w:rsidR="00586B6F" w:rsidRPr="006839E2">
        <w:rPr>
          <w:sz w:val="21"/>
          <w:szCs w:val="21"/>
        </w:rPr>
        <w:t>所有隐式篇章关系数据的</w:t>
      </w:r>
      <w:r w:rsidR="00586B6F" w:rsidRPr="006839E2">
        <w:rPr>
          <w:sz w:val="21"/>
          <w:szCs w:val="21"/>
        </w:rPr>
        <w:t>02-21</w:t>
      </w:r>
      <w:r w:rsidR="00586B6F" w:rsidRPr="006839E2">
        <w:rPr>
          <w:sz w:val="21"/>
          <w:szCs w:val="21"/>
        </w:rPr>
        <w:t>章节作为训练数据，</w:t>
      </w:r>
      <w:r w:rsidR="00586B6F" w:rsidRPr="006839E2">
        <w:rPr>
          <w:sz w:val="21"/>
          <w:szCs w:val="21"/>
        </w:rPr>
        <w:t>00-01</w:t>
      </w:r>
      <w:r w:rsidR="00586B6F" w:rsidRPr="006839E2">
        <w:rPr>
          <w:sz w:val="21"/>
          <w:szCs w:val="21"/>
        </w:rPr>
        <w:t>章节作为验证数据，</w:t>
      </w:r>
      <w:r w:rsidR="00586B6F" w:rsidRPr="006839E2">
        <w:rPr>
          <w:sz w:val="21"/>
          <w:szCs w:val="21"/>
        </w:rPr>
        <w:t>22-23</w:t>
      </w:r>
      <w:r w:rsidR="00586B6F" w:rsidRPr="006839E2">
        <w:rPr>
          <w:sz w:val="21"/>
          <w:szCs w:val="21"/>
        </w:rPr>
        <w:t>章节的数据作为测试用例。表</w:t>
      </w:r>
      <w:r w:rsidR="00586B6F" w:rsidRPr="006839E2">
        <w:rPr>
          <w:sz w:val="21"/>
          <w:szCs w:val="21"/>
        </w:rPr>
        <w:t>1</w:t>
      </w:r>
      <w:r w:rsidR="00586B6F" w:rsidRPr="006839E2">
        <w:rPr>
          <w:sz w:val="21"/>
          <w:szCs w:val="21"/>
        </w:rPr>
        <w:t>显示了训练数据、测试数据和验证</w:t>
      </w:r>
      <w:r w:rsidR="00656B1B" w:rsidRPr="006839E2">
        <w:rPr>
          <w:sz w:val="21"/>
          <w:szCs w:val="21"/>
        </w:rPr>
        <w:t>数据在每种隐式篇章关系中的分布情况。</w:t>
      </w:r>
      <w:r w:rsidR="00586B6F" w:rsidRPr="006839E2">
        <w:rPr>
          <w:sz w:val="21"/>
          <w:szCs w:val="21"/>
        </w:rPr>
        <w:t>与</w:t>
      </w:r>
      <w:proofErr w:type="spellStart"/>
      <w:r w:rsidR="00586B6F" w:rsidRPr="006839E2">
        <w:rPr>
          <w:sz w:val="21"/>
          <w:szCs w:val="21"/>
        </w:rPr>
        <w:t>Pitler</w:t>
      </w:r>
      <w:proofErr w:type="spellEnd"/>
      <w:r w:rsidR="009516CE" w:rsidRPr="006839E2">
        <w:rPr>
          <w:rFonts w:hint="eastAsia"/>
          <w:sz w:val="21"/>
          <w:szCs w:val="21"/>
        </w:rPr>
        <w:t>等</w:t>
      </w:r>
      <w:r w:rsidR="001A5AB3" w:rsidRPr="006839E2">
        <w:rPr>
          <w:rFonts w:hint="eastAsia"/>
          <w:sz w:val="21"/>
          <w:szCs w:val="21"/>
          <w:vertAlign w:val="superscript"/>
        </w:rPr>
        <w:t>[10</w:t>
      </w:r>
      <w:r w:rsidR="00586B6F" w:rsidRPr="006839E2">
        <w:rPr>
          <w:rFonts w:hint="eastAsia"/>
          <w:sz w:val="21"/>
          <w:szCs w:val="21"/>
          <w:vertAlign w:val="superscript"/>
        </w:rPr>
        <w:t>]</w:t>
      </w:r>
      <w:r w:rsidR="00586B6F" w:rsidRPr="006839E2">
        <w:rPr>
          <w:sz w:val="21"/>
          <w:szCs w:val="21"/>
        </w:rPr>
        <w:t>和</w:t>
      </w:r>
      <w:proofErr w:type="spellStart"/>
      <w:r w:rsidR="00586B6F" w:rsidRPr="006839E2">
        <w:rPr>
          <w:sz w:val="21"/>
          <w:szCs w:val="21"/>
        </w:rPr>
        <w:t>Ji</w:t>
      </w:r>
      <w:proofErr w:type="spellEnd"/>
      <w:r w:rsidR="009516CE" w:rsidRPr="006839E2">
        <w:rPr>
          <w:sz w:val="21"/>
          <w:szCs w:val="21"/>
        </w:rPr>
        <w:t>等</w:t>
      </w:r>
      <w:r w:rsidR="001A5AB3" w:rsidRPr="006839E2">
        <w:rPr>
          <w:rFonts w:hint="eastAsia"/>
          <w:sz w:val="21"/>
          <w:szCs w:val="21"/>
          <w:vertAlign w:val="superscript"/>
        </w:rPr>
        <w:t>[31</w:t>
      </w:r>
      <w:r w:rsidR="00586B6F" w:rsidRPr="006839E2">
        <w:rPr>
          <w:rFonts w:hint="eastAsia"/>
          <w:sz w:val="21"/>
          <w:szCs w:val="21"/>
          <w:vertAlign w:val="superscript"/>
        </w:rPr>
        <w:t>]</w:t>
      </w:r>
      <w:r w:rsidR="007D5D94" w:rsidRPr="006839E2">
        <w:rPr>
          <w:sz w:val="21"/>
          <w:szCs w:val="21"/>
        </w:rPr>
        <w:t>的相同，</w:t>
      </w:r>
      <w:r w:rsidR="00F75BBF" w:rsidRPr="006839E2">
        <w:rPr>
          <w:rFonts w:hint="eastAsia"/>
          <w:sz w:val="21"/>
          <w:szCs w:val="21"/>
        </w:rPr>
        <w:t>实验</w:t>
      </w:r>
      <w:r w:rsidR="00586B6F" w:rsidRPr="006839E2">
        <w:rPr>
          <w:sz w:val="21"/>
          <w:szCs w:val="21"/>
        </w:rPr>
        <w:t>将</w:t>
      </w:r>
      <w:proofErr w:type="spellStart"/>
      <w:r w:rsidR="00586B6F" w:rsidRPr="006839E2">
        <w:rPr>
          <w:sz w:val="21"/>
          <w:szCs w:val="21"/>
        </w:rPr>
        <w:t>EntRel</w:t>
      </w:r>
      <w:proofErr w:type="spellEnd"/>
      <w:r w:rsidR="00586B6F" w:rsidRPr="006839E2">
        <w:rPr>
          <w:sz w:val="21"/>
          <w:szCs w:val="21"/>
        </w:rPr>
        <w:t>关系的数据当做</w:t>
      </w:r>
      <w:r w:rsidR="00586B6F" w:rsidRPr="006839E2">
        <w:rPr>
          <w:sz w:val="21"/>
          <w:szCs w:val="21"/>
        </w:rPr>
        <w:t>Expansion</w:t>
      </w:r>
      <w:r w:rsidR="00586B6F" w:rsidRPr="006839E2">
        <w:rPr>
          <w:sz w:val="21"/>
          <w:szCs w:val="21"/>
        </w:rPr>
        <w:t>关系数据。</w:t>
      </w:r>
      <w:r w:rsidR="00770792" w:rsidRPr="006839E2">
        <w:rPr>
          <w:sz w:val="21"/>
          <w:szCs w:val="21"/>
        </w:rPr>
        <w:t>表</w:t>
      </w:r>
      <w:r w:rsidR="00770792" w:rsidRPr="006839E2">
        <w:rPr>
          <w:sz w:val="21"/>
          <w:szCs w:val="21"/>
        </w:rPr>
        <w:t>1</w:t>
      </w:r>
      <w:r w:rsidR="0004374A" w:rsidRPr="006839E2">
        <w:rPr>
          <w:sz w:val="21"/>
          <w:szCs w:val="21"/>
        </w:rPr>
        <w:t>的</w:t>
      </w:r>
      <w:proofErr w:type="spellStart"/>
      <w:r w:rsidR="0004374A" w:rsidRPr="006839E2">
        <w:rPr>
          <w:sz w:val="21"/>
          <w:szCs w:val="21"/>
        </w:rPr>
        <w:t>E</w:t>
      </w:r>
      <w:r w:rsidR="0004374A" w:rsidRPr="006839E2">
        <w:rPr>
          <w:rFonts w:hint="eastAsia"/>
          <w:sz w:val="21"/>
          <w:szCs w:val="21"/>
        </w:rPr>
        <w:t>xp</w:t>
      </w:r>
      <w:r w:rsidR="0004374A" w:rsidRPr="006839E2">
        <w:rPr>
          <w:sz w:val="21"/>
          <w:szCs w:val="21"/>
        </w:rPr>
        <w:t>+Ent</w:t>
      </w:r>
      <w:proofErr w:type="spellEnd"/>
      <w:r w:rsidR="0004374A" w:rsidRPr="006839E2">
        <w:rPr>
          <w:rFonts w:hint="eastAsia"/>
          <w:sz w:val="21"/>
          <w:szCs w:val="21"/>
        </w:rPr>
        <w:t>表示</w:t>
      </w:r>
      <w:r w:rsidR="0004374A" w:rsidRPr="006839E2">
        <w:rPr>
          <w:sz w:val="21"/>
          <w:szCs w:val="21"/>
        </w:rPr>
        <w:t>Exp</w:t>
      </w:r>
      <w:r w:rsidR="0004374A" w:rsidRPr="006839E2">
        <w:rPr>
          <w:rFonts w:hint="eastAsia"/>
          <w:sz w:val="21"/>
          <w:szCs w:val="21"/>
        </w:rPr>
        <w:t>a</w:t>
      </w:r>
      <w:r w:rsidR="0004374A" w:rsidRPr="006839E2">
        <w:rPr>
          <w:sz w:val="21"/>
          <w:szCs w:val="21"/>
        </w:rPr>
        <w:t>nsion</w:t>
      </w:r>
      <w:r w:rsidR="0004374A" w:rsidRPr="006839E2">
        <w:rPr>
          <w:rFonts w:hint="eastAsia"/>
          <w:sz w:val="21"/>
          <w:szCs w:val="21"/>
        </w:rPr>
        <w:t>和</w:t>
      </w:r>
      <w:proofErr w:type="spellStart"/>
      <w:r w:rsidR="0004374A" w:rsidRPr="006839E2">
        <w:rPr>
          <w:sz w:val="21"/>
          <w:szCs w:val="21"/>
        </w:rPr>
        <w:t>E</w:t>
      </w:r>
      <w:r w:rsidR="0004374A" w:rsidRPr="006839E2">
        <w:rPr>
          <w:rFonts w:hint="eastAsia"/>
          <w:sz w:val="21"/>
          <w:szCs w:val="21"/>
        </w:rPr>
        <w:t>nt</w:t>
      </w:r>
      <w:r w:rsidR="0004374A" w:rsidRPr="006839E2">
        <w:rPr>
          <w:sz w:val="21"/>
          <w:szCs w:val="21"/>
        </w:rPr>
        <w:t>Rel</w:t>
      </w:r>
      <w:proofErr w:type="spellEnd"/>
      <w:r w:rsidR="0004374A" w:rsidRPr="006839E2">
        <w:rPr>
          <w:rFonts w:hint="eastAsia"/>
          <w:sz w:val="21"/>
          <w:szCs w:val="21"/>
        </w:rPr>
        <w:t>数据</w:t>
      </w:r>
      <w:r w:rsidR="00F137B9" w:rsidRPr="006839E2">
        <w:rPr>
          <w:sz w:val="21"/>
          <w:szCs w:val="21"/>
        </w:rPr>
        <w:t>分布</w:t>
      </w:r>
      <w:r w:rsidR="00F137B9" w:rsidRPr="006839E2">
        <w:rPr>
          <w:rFonts w:hint="eastAsia"/>
          <w:sz w:val="21"/>
          <w:szCs w:val="21"/>
        </w:rPr>
        <w:t>情况</w:t>
      </w:r>
      <w:r w:rsidR="00F137B9" w:rsidRPr="006839E2">
        <w:rPr>
          <w:sz w:val="21"/>
          <w:szCs w:val="21"/>
        </w:rPr>
        <w:t>。</w:t>
      </w:r>
    </w:p>
    <w:p w:rsidR="00586B6F" w:rsidRPr="006839E2" w:rsidRDefault="00586B6F" w:rsidP="006839E2">
      <w:pPr>
        <w:overflowPunct/>
        <w:autoSpaceDE w:val="0"/>
        <w:autoSpaceDN w:val="0"/>
        <w:adjustRightInd w:val="0"/>
        <w:spacing w:line="360" w:lineRule="auto"/>
        <w:ind w:firstLine="412"/>
        <w:jc w:val="center"/>
        <w:rPr>
          <w:iCs/>
          <w:kern w:val="0"/>
          <w:szCs w:val="18"/>
        </w:rPr>
      </w:pPr>
      <w:r w:rsidRPr="006839E2">
        <w:rPr>
          <w:rFonts w:hint="eastAsia"/>
          <w:iCs/>
          <w:kern w:val="0"/>
          <w:szCs w:val="18"/>
        </w:rPr>
        <w:t>表</w:t>
      </w:r>
      <w:r w:rsidRPr="006839E2">
        <w:rPr>
          <w:rFonts w:hint="eastAsia"/>
          <w:iCs/>
          <w:kern w:val="0"/>
          <w:szCs w:val="18"/>
        </w:rPr>
        <w:t xml:space="preserve"> 1 </w:t>
      </w:r>
      <w:r w:rsidRPr="006839E2">
        <w:rPr>
          <w:rFonts w:hint="eastAsia"/>
          <w:iCs/>
          <w:kern w:val="0"/>
          <w:szCs w:val="18"/>
        </w:rPr>
        <w:t>训练数据和测试数据设置</w:t>
      </w:r>
    </w:p>
    <w:p w:rsidR="00586B6F" w:rsidRPr="006839E2" w:rsidRDefault="00586B6F" w:rsidP="006839E2">
      <w:pPr>
        <w:overflowPunct/>
        <w:autoSpaceDE w:val="0"/>
        <w:autoSpaceDN w:val="0"/>
        <w:adjustRightInd w:val="0"/>
        <w:spacing w:line="360" w:lineRule="auto"/>
        <w:ind w:firstLine="412"/>
        <w:jc w:val="center"/>
        <w:rPr>
          <w:iCs/>
          <w:kern w:val="0"/>
          <w:szCs w:val="18"/>
        </w:rPr>
      </w:pPr>
      <w:r w:rsidRPr="006839E2">
        <w:rPr>
          <w:iCs/>
          <w:kern w:val="0"/>
          <w:szCs w:val="18"/>
        </w:rPr>
        <w:t>Tab</w:t>
      </w:r>
      <w:r w:rsidRPr="006839E2">
        <w:rPr>
          <w:rFonts w:hint="eastAsia"/>
          <w:iCs/>
          <w:kern w:val="0"/>
          <w:szCs w:val="18"/>
        </w:rPr>
        <w:t>.</w:t>
      </w:r>
      <w:r w:rsidRPr="006839E2">
        <w:rPr>
          <w:iCs/>
          <w:kern w:val="0"/>
          <w:szCs w:val="18"/>
        </w:rPr>
        <w:t xml:space="preserve"> 1 The number of train data, Dev data and </w:t>
      </w:r>
    </w:p>
    <w:p w:rsidR="00586B6F" w:rsidRPr="006839E2" w:rsidRDefault="00586B6F" w:rsidP="006839E2">
      <w:pPr>
        <w:overflowPunct/>
        <w:autoSpaceDE w:val="0"/>
        <w:autoSpaceDN w:val="0"/>
        <w:adjustRightInd w:val="0"/>
        <w:spacing w:line="360" w:lineRule="auto"/>
        <w:ind w:firstLine="412"/>
        <w:jc w:val="center"/>
        <w:rPr>
          <w:iCs/>
          <w:kern w:val="0"/>
          <w:szCs w:val="18"/>
        </w:rPr>
      </w:pPr>
      <w:r w:rsidRPr="006839E2">
        <w:rPr>
          <w:iCs/>
          <w:kern w:val="0"/>
          <w:szCs w:val="18"/>
        </w:rPr>
        <w:t>test data for each relation type in PDTB corpus.</w:t>
      </w:r>
    </w:p>
    <w:tbl>
      <w:tblPr>
        <w:tblW w:w="4464" w:type="dxa"/>
        <w:jc w:val="center"/>
        <w:tblBorders>
          <w:top w:val="single" w:sz="4" w:space="0" w:color="auto"/>
          <w:bottom w:val="single" w:sz="4" w:space="0" w:color="auto"/>
          <w:insideH w:val="single" w:sz="4" w:space="0" w:color="auto"/>
        </w:tblBorders>
        <w:tblLayout w:type="fixed"/>
        <w:tblLook w:val="04A0"/>
      </w:tblPr>
      <w:tblGrid>
        <w:gridCol w:w="924"/>
        <w:gridCol w:w="858"/>
        <w:gridCol w:w="628"/>
        <w:gridCol w:w="633"/>
        <w:gridCol w:w="705"/>
        <w:gridCol w:w="716"/>
      </w:tblGrid>
      <w:tr w:rsidR="00EF1172" w:rsidRPr="006839E2" w:rsidTr="00F829A8">
        <w:trPr>
          <w:trHeight w:val="114"/>
          <w:jc w:val="center"/>
        </w:trPr>
        <w:tc>
          <w:tcPr>
            <w:tcW w:w="924" w:type="dxa"/>
            <w:vMerge w:val="restart"/>
            <w:shd w:val="clear" w:color="auto" w:fill="auto"/>
          </w:tcPr>
          <w:p w:rsidR="00EF1172" w:rsidRPr="006839E2" w:rsidRDefault="00EF1172" w:rsidP="006839E2">
            <w:pPr>
              <w:overflowPunct/>
              <w:autoSpaceDE w:val="0"/>
              <w:autoSpaceDN w:val="0"/>
              <w:adjustRightInd w:val="0"/>
              <w:spacing w:line="360" w:lineRule="auto"/>
              <w:jc w:val="left"/>
              <w:rPr>
                <w:iCs/>
                <w:kern w:val="0"/>
                <w:szCs w:val="18"/>
              </w:rPr>
            </w:pPr>
          </w:p>
        </w:tc>
        <w:tc>
          <w:tcPr>
            <w:tcW w:w="3540" w:type="dxa"/>
            <w:gridSpan w:val="5"/>
            <w:tcBorders>
              <w:bottom w:val="single" w:sz="4" w:space="0" w:color="auto"/>
            </w:tcBorders>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iCs/>
                <w:kern w:val="0"/>
                <w:szCs w:val="18"/>
              </w:rPr>
              <w:t>数据量</w:t>
            </w:r>
          </w:p>
        </w:tc>
      </w:tr>
      <w:tr w:rsidR="00EF1172" w:rsidRPr="006839E2" w:rsidTr="00BD13E1">
        <w:trPr>
          <w:trHeight w:val="113"/>
          <w:jc w:val="center"/>
        </w:trPr>
        <w:tc>
          <w:tcPr>
            <w:tcW w:w="924" w:type="dxa"/>
            <w:vMerge/>
            <w:tcBorders>
              <w:bottom w:val="single" w:sz="4" w:space="0" w:color="auto"/>
            </w:tcBorders>
            <w:shd w:val="clear" w:color="auto" w:fill="auto"/>
          </w:tcPr>
          <w:p w:rsidR="00EF1172" w:rsidRPr="006839E2" w:rsidRDefault="00EF1172" w:rsidP="006839E2">
            <w:pPr>
              <w:overflowPunct/>
              <w:autoSpaceDE w:val="0"/>
              <w:autoSpaceDN w:val="0"/>
              <w:adjustRightInd w:val="0"/>
              <w:spacing w:line="360" w:lineRule="auto"/>
              <w:jc w:val="left"/>
              <w:rPr>
                <w:iCs/>
                <w:kern w:val="0"/>
                <w:szCs w:val="18"/>
              </w:rPr>
            </w:pPr>
          </w:p>
        </w:tc>
        <w:tc>
          <w:tcPr>
            <w:tcW w:w="858" w:type="dxa"/>
            <w:tcBorders>
              <w:bottom w:val="single" w:sz="4" w:space="0" w:color="auto"/>
            </w:tcBorders>
          </w:tcPr>
          <w:p w:rsidR="00EF1172" w:rsidRPr="006839E2" w:rsidRDefault="00EF1172" w:rsidP="006839E2">
            <w:pPr>
              <w:overflowPunct/>
              <w:autoSpaceDE w:val="0"/>
              <w:autoSpaceDN w:val="0"/>
              <w:adjustRightInd w:val="0"/>
              <w:spacing w:line="360" w:lineRule="auto"/>
              <w:jc w:val="center"/>
              <w:rPr>
                <w:kern w:val="0"/>
                <w:szCs w:val="18"/>
              </w:rPr>
            </w:pPr>
            <w:proofErr w:type="spellStart"/>
            <w:r w:rsidRPr="006839E2">
              <w:rPr>
                <w:rFonts w:hint="eastAsia"/>
                <w:kern w:val="0"/>
                <w:szCs w:val="18"/>
              </w:rPr>
              <w:t>Exp+Ent</w:t>
            </w:r>
            <w:proofErr w:type="spellEnd"/>
          </w:p>
        </w:tc>
        <w:tc>
          <w:tcPr>
            <w:tcW w:w="628" w:type="dxa"/>
            <w:tcBorders>
              <w:bottom w:val="single" w:sz="4" w:space="0" w:color="auto"/>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kern w:val="0"/>
                <w:szCs w:val="18"/>
              </w:rPr>
              <w:t>Exp</w:t>
            </w:r>
            <w:r w:rsidRPr="006839E2">
              <w:rPr>
                <w:rFonts w:hint="eastAsia"/>
                <w:kern w:val="0"/>
                <w:szCs w:val="18"/>
              </w:rPr>
              <w:t>.</w:t>
            </w:r>
          </w:p>
        </w:tc>
        <w:tc>
          <w:tcPr>
            <w:tcW w:w="633" w:type="dxa"/>
            <w:tcBorders>
              <w:bottom w:val="single" w:sz="4" w:space="0" w:color="auto"/>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kern w:val="0"/>
                <w:szCs w:val="18"/>
              </w:rPr>
              <w:t>Cont</w:t>
            </w:r>
            <w:r w:rsidRPr="006839E2">
              <w:rPr>
                <w:rFonts w:hint="eastAsia"/>
                <w:kern w:val="0"/>
                <w:szCs w:val="18"/>
              </w:rPr>
              <w:t>.</w:t>
            </w:r>
          </w:p>
        </w:tc>
        <w:tc>
          <w:tcPr>
            <w:tcW w:w="705" w:type="dxa"/>
            <w:tcBorders>
              <w:bottom w:val="single" w:sz="4" w:space="0" w:color="auto"/>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kern w:val="0"/>
                <w:szCs w:val="18"/>
              </w:rPr>
              <w:t>Comp</w:t>
            </w:r>
            <w:r w:rsidRPr="006839E2">
              <w:rPr>
                <w:rFonts w:hint="eastAsia"/>
                <w:kern w:val="0"/>
                <w:szCs w:val="18"/>
              </w:rPr>
              <w:t>.</w:t>
            </w:r>
          </w:p>
        </w:tc>
        <w:tc>
          <w:tcPr>
            <w:tcW w:w="716" w:type="dxa"/>
            <w:tcBorders>
              <w:bottom w:val="single" w:sz="4" w:space="0" w:color="auto"/>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kern w:val="0"/>
                <w:szCs w:val="18"/>
              </w:rPr>
              <w:t>Temp</w:t>
            </w:r>
            <w:r w:rsidRPr="006839E2">
              <w:rPr>
                <w:rFonts w:hint="eastAsia"/>
                <w:kern w:val="0"/>
                <w:szCs w:val="18"/>
              </w:rPr>
              <w:t>.</w:t>
            </w:r>
          </w:p>
        </w:tc>
      </w:tr>
      <w:tr w:rsidR="00EF1172" w:rsidRPr="006839E2" w:rsidTr="00BD13E1">
        <w:trPr>
          <w:jc w:val="center"/>
        </w:trPr>
        <w:tc>
          <w:tcPr>
            <w:tcW w:w="924" w:type="dxa"/>
            <w:tcBorders>
              <w:bottom w:val="nil"/>
            </w:tcBorders>
            <w:shd w:val="clear" w:color="auto" w:fill="auto"/>
          </w:tcPr>
          <w:p w:rsidR="00EF1172" w:rsidRPr="006839E2" w:rsidRDefault="00EF1172" w:rsidP="006839E2">
            <w:pPr>
              <w:overflowPunct/>
              <w:autoSpaceDE w:val="0"/>
              <w:autoSpaceDN w:val="0"/>
              <w:adjustRightInd w:val="0"/>
              <w:spacing w:line="360" w:lineRule="auto"/>
              <w:jc w:val="left"/>
              <w:rPr>
                <w:iCs/>
                <w:kern w:val="0"/>
                <w:szCs w:val="18"/>
              </w:rPr>
            </w:pPr>
            <w:r w:rsidRPr="006839E2">
              <w:rPr>
                <w:iCs/>
                <w:kern w:val="0"/>
                <w:szCs w:val="18"/>
              </w:rPr>
              <w:t>训练集</w:t>
            </w:r>
          </w:p>
        </w:tc>
        <w:tc>
          <w:tcPr>
            <w:tcW w:w="858" w:type="dxa"/>
            <w:tcBorders>
              <w:bottom w:val="nil"/>
            </w:tcBorders>
          </w:tcPr>
          <w:p w:rsidR="00EF1172" w:rsidRPr="006839E2" w:rsidRDefault="00EF1172" w:rsidP="006839E2">
            <w:pPr>
              <w:overflowPunct/>
              <w:autoSpaceDE w:val="0"/>
              <w:autoSpaceDN w:val="0"/>
              <w:adjustRightInd w:val="0"/>
              <w:spacing w:line="360" w:lineRule="auto"/>
              <w:jc w:val="center"/>
              <w:rPr>
                <w:kern w:val="0"/>
                <w:szCs w:val="18"/>
              </w:rPr>
            </w:pPr>
            <w:r w:rsidRPr="006839E2">
              <w:rPr>
                <w:rFonts w:hint="eastAsia"/>
                <w:kern w:val="0"/>
                <w:szCs w:val="18"/>
              </w:rPr>
              <w:t>10</w:t>
            </w:r>
            <w:r w:rsidRPr="006839E2">
              <w:rPr>
                <w:kern w:val="0"/>
                <w:szCs w:val="18"/>
              </w:rPr>
              <w:t xml:space="preserve"> </w:t>
            </w:r>
            <w:r w:rsidRPr="006839E2">
              <w:rPr>
                <w:rFonts w:hint="eastAsia"/>
                <w:kern w:val="0"/>
                <w:szCs w:val="18"/>
              </w:rPr>
              <w:t>806</w:t>
            </w:r>
          </w:p>
        </w:tc>
        <w:tc>
          <w:tcPr>
            <w:tcW w:w="628" w:type="dxa"/>
            <w:tcBorders>
              <w:bottom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6</w:t>
            </w:r>
            <w:r w:rsidRPr="006839E2">
              <w:rPr>
                <w:kern w:val="0"/>
                <w:szCs w:val="18"/>
              </w:rPr>
              <w:t xml:space="preserve"> </w:t>
            </w:r>
            <w:r w:rsidRPr="006839E2">
              <w:rPr>
                <w:rFonts w:hint="eastAsia"/>
                <w:kern w:val="0"/>
                <w:szCs w:val="18"/>
              </w:rPr>
              <w:t>878</w:t>
            </w:r>
          </w:p>
        </w:tc>
        <w:tc>
          <w:tcPr>
            <w:tcW w:w="633" w:type="dxa"/>
            <w:tcBorders>
              <w:bottom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3</w:t>
            </w:r>
            <w:r w:rsidRPr="006839E2">
              <w:rPr>
                <w:kern w:val="0"/>
                <w:szCs w:val="18"/>
              </w:rPr>
              <w:t xml:space="preserve"> </w:t>
            </w:r>
            <w:r w:rsidRPr="006839E2">
              <w:rPr>
                <w:rFonts w:hint="eastAsia"/>
                <w:kern w:val="0"/>
                <w:szCs w:val="18"/>
              </w:rPr>
              <w:t>183</w:t>
            </w:r>
          </w:p>
        </w:tc>
        <w:tc>
          <w:tcPr>
            <w:tcW w:w="705" w:type="dxa"/>
            <w:tcBorders>
              <w:bottom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1</w:t>
            </w:r>
            <w:r w:rsidRPr="006839E2">
              <w:rPr>
                <w:kern w:val="0"/>
                <w:szCs w:val="18"/>
              </w:rPr>
              <w:t xml:space="preserve"> </w:t>
            </w:r>
            <w:r w:rsidRPr="006839E2">
              <w:rPr>
                <w:rFonts w:hint="eastAsia"/>
                <w:kern w:val="0"/>
                <w:szCs w:val="18"/>
              </w:rPr>
              <w:t>883</w:t>
            </w:r>
          </w:p>
        </w:tc>
        <w:tc>
          <w:tcPr>
            <w:tcW w:w="716" w:type="dxa"/>
            <w:tcBorders>
              <w:bottom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686</w:t>
            </w:r>
          </w:p>
        </w:tc>
      </w:tr>
      <w:tr w:rsidR="00EF1172" w:rsidRPr="006839E2" w:rsidTr="00BD13E1">
        <w:trPr>
          <w:jc w:val="center"/>
        </w:trPr>
        <w:tc>
          <w:tcPr>
            <w:tcW w:w="924" w:type="dxa"/>
            <w:tcBorders>
              <w:top w:val="nil"/>
              <w:bottom w:val="nil"/>
            </w:tcBorders>
            <w:shd w:val="clear" w:color="auto" w:fill="auto"/>
          </w:tcPr>
          <w:p w:rsidR="00EF1172" w:rsidRPr="006839E2" w:rsidRDefault="00EF1172" w:rsidP="006839E2">
            <w:pPr>
              <w:overflowPunct/>
              <w:autoSpaceDE w:val="0"/>
              <w:autoSpaceDN w:val="0"/>
              <w:adjustRightInd w:val="0"/>
              <w:spacing w:line="360" w:lineRule="auto"/>
              <w:jc w:val="left"/>
              <w:rPr>
                <w:kern w:val="0"/>
                <w:szCs w:val="18"/>
              </w:rPr>
            </w:pPr>
            <w:r w:rsidRPr="006839E2">
              <w:rPr>
                <w:rFonts w:hint="eastAsia"/>
                <w:kern w:val="0"/>
                <w:szCs w:val="18"/>
              </w:rPr>
              <w:t>验证集</w:t>
            </w:r>
          </w:p>
        </w:tc>
        <w:tc>
          <w:tcPr>
            <w:tcW w:w="858" w:type="dxa"/>
            <w:tcBorders>
              <w:top w:val="nil"/>
              <w:bottom w:val="nil"/>
            </w:tcBorders>
          </w:tcPr>
          <w:p w:rsidR="00EF1172" w:rsidRPr="006839E2" w:rsidRDefault="00EF1172" w:rsidP="006839E2">
            <w:pPr>
              <w:overflowPunct/>
              <w:autoSpaceDE w:val="0"/>
              <w:autoSpaceDN w:val="0"/>
              <w:adjustRightInd w:val="0"/>
              <w:spacing w:line="360" w:lineRule="auto"/>
              <w:jc w:val="center"/>
              <w:rPr>
                <w:kern w:val="0"/>
                <w:szCs w:val="18"/>
              </w:rPr>
            </w:pPr>
            <w:r w:rsidRPr="006839E2">
              <w:rPr>
                <w:rFonts w:hint="eastAsia"/>
                <w:kern w:val="0"/>
                <w:szCs w:val="18"/>
              </w:rPr>
              <w:t>1</w:t>
            </w:r>
            <w:r w:rsidRPr="006839E2">
              <w:rPr>
                <w:kern w:val="0"/>
                <w:szCs w:val="18"/>
              </w:rPr>
              <w:t xml:space="preserve"> </w:t>
            </w:r>
            <w:r w:rsidRPr="006839E2">
              <w:rPr>
                <w:rFonts w:hint="eastAsia"/>
                <w:kern w:val="0"/>
                <w:szCs w:val="18"/>
              </w:rPr>
              <w:t>145</w:t>
            </w:r>
          </w:p>
        </w:tc>
        <w:tc>
          <w:tcPr>
            <w:tcW w:w="628" w:type="dxa"/>
            <w:tcBorders>
              <w:top w:val="nil"/>
              <w:bottom w:val="nil"/>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rFonts w:hint="eastAsia"/>
                <w:kern w:val="0"/>
                <w:szCs w:val="18"/>
              </w:rPr>
              <w:t>656</w:t>
            </w:r>
          </w:p>
        </w:tc>
        <w:tc>
          <w:tcPr>
            <w:tcW w:w="633" w:type="dxa"/>
            <w:tcBorders>
              <w:top w:val="nil"/>
              <w:bottom w:val="nil"/>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rFonts w:hint="eastAsia"/>
                <w:kern w:val="0"/>
                <w:szCs w:val="18"/>
              </w:rPr>
              <w:t>279</w:t>
            </w:r>
          </w:p>
        </w:tc>
        <w:tc>
          <w:tcPr>
            <w:tcW w:w="705" w:type="dxa"/>
            <w:tcBorders>
              <w:top w:val="nil"/>
              <w:bottom w:val="nil"/>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rFonts w:hint="eastAsia"/>
                <w:kern w:val="0"/>
                <w:szCs w:val="18"/>
              </w:rPr>
              <w:t>193</w:t>
            </w:r>
          </w:p>
        </w:tc>
        <w:tc>
          <w:tcPr>
            <w:tcW w:w="716" w:type="dxa"/>
            <w:tcBorders>
              <w:top w:val="nil"/>
              <w:bottom w:val="nil"/>
            </w:tcBorders>
            <w:shd w:val="clear" w:color="auto" w:fill="auto"/>
          </w:tcPr>
          <w:p w:rsidR="00EF1172" w:rsidRPr="006839E2" w:rsidRDefault="00EF1172" w:rsidP="006839E2">
            <w:pPr>
              <w:overflowPunct/>
              <w:autoSpaceDE w:val="0"/>
              <w:autoSpaceDN w:val="0"/>
              <w:adjustRightInd w:val="0"/>
              <w:spacing w:line="360" w:lineRule="auto"/>
              <w:jc w:val="center"/>
              <w:rPr>
                <w:kern w:val="0"/>
                <w:szCs w:val="18"/>
              </w:rPr>
            </w:pPr>
            <w:r w:rsidRPr="006839E2">
              <w:rPr>
                <w:rFonts w:hint="eastAsia"/>
                <w:kern w:val="0"/>
                <w:szCs w:val="18"/>
              </w:rPr>
              <w:t>55</w:t>
            </w:r>
          </w:p>
        </w:tc>
      </w:tr>
      <w:tr w:rsidR="00EF1172" w:rsidRPr="006839E2" w:rsidTr="00BD13E1">
        <w:trPr>
          <w:jc w:val="center"/>
        </w:trPr>
        <w:tc>
          <w:tcPr>
            <w:tcW w:w="924" w:type="dxa"/>
            <w:tcBorders>
              <w:top w:val="nil"/>
            </w:tcBorders>
            <w:shd w:val="clear" w:color="auto" w:fill="auto"/>
          </w:tcPr>
          <w:p w:rsidR="00EF1172" w:rsidRPr="006839E2" w:rsidRDefault="00EF1172" w:rsidP="006839E2">
            <w:pPr>
              <w:overflowPunct/>
              <w:autoSpaceDE w:val="0"/>
              <w:autoSpaceDN w:val="0"/>
              <w:adjustRightInd w:val="0"/>
              <w:spacing w:line="360" w:lineRule="auto"/>
              <w:jc w:val="left"/>
              <w:rPr>
                <w:iCs/>
                <w:kern w:val="0"/>
                <w:szCs w:val="18"/>
              </w:rPr>
            </w:pPr>
            <w:r w:rsidRPr="006839E2">
              <w:rPr>
                <w:rFonts w:hint="eastAsia"/>
                <w:kern w:val="0"/>
                <w:szCs w:val="18"/>
              </w:rPr>
              <w:t>测试集</w:t>
            </w:r>
          </w:p>
        </w:tc>
        <w:tc>
          <w:tcPr>
            <w:tcW w:w="858" w:type="dxa"/>
            <w:tcBorders>
              <w:top w:val="nil"/>
            </w:tcBorders>
          </w:tcPr>
          <w:p w:rsidR="00EF1172" w:rsidRPr="006839E2" w:rsidRDefault="00EF1172" w:rsidP="006839E2">
            <w:pPr>
              <w:overflowPunct/>
              <w:autoSpaceDE w:val="0"/>
              <w:autoSpaceDN w:val="0"/>
              <w:adjustRightInd w:val="0"/>
              <w:spacing w:line="360" w:lineRule="auto"/>
              <w:jc w:val="center"/>
              <w:rPr>
                <w:kern w:val="0"/>
                <w:szCs w:val="18"/>
              </w:rPr>
            </w:pPr>
            <w:r w:rsidRPr="006839E2">
              <w:rPr>
                <w:rFonts w:hint="eastAsia"/>
                <w:kern w:val="0"/>
                <w:szCs w:val="18"/>
              </w:rPr>
              <w:t>980</w:t>
            </w:r>
          </w:p>
        </w:tc>
        <w:tc>
          <w:tcPr>
            <w:tcW w:w="628" w:type="dxa"/>
            <w:tcBorders>
              <w:top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562</w:t>
            </w:r>
          </w:p>
        </w:tc>
        <w:tc>
          <w:tcPr>
            <w:tcW w:w="633" w:type="dxa"/>
            <w:tcBorders>
              <w:top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269</w:t>
            </w:r>
          </w:p>
        </w:tc>
        <w:tc>
          <w:tcPr>
            <w:tcW w:w="705" w:type="dxa"/>
            <w:tcBorders>
              <w:top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145</w:t>
            </w:r>
          </w:p>
        </w:tc>
        <w:tc>
          <w:tcPr>
            <w:tcW w:w="716" w:type="dxa"/>
            <w:tcBorders>
              <w:top w:val="nil"/>
            </w:tcBorders>
            <w:shd w:val="clear" w:color="auto" w:fill="auto"/>
          </w:tcPr>
          <w:p w:rsidR="00EF1172" w:rsidRPr="006839E2" w:rsidRDefault="00EF1172" w:rsidP="006839E2">
            <w:pPr>
              <w:overflowPunct/>
              <w:autoSpaceDE w:val="0"/>
              <w:autoSpaceDN w:val="0"/>
              <w:adjustRightInd w:val="0"/>
              <w:spacing w:line="360" w:lineRule="auto"/>
              <w:jc w:val="center"/>
              <w:rPr>
                <w:iCs/>
                <w:kern w:val="0"/>
                <w:szCs w:val="18"/>
              </w:rPr>
            </w:pPr>
            <w:r w:rsidRPr="006839E2">
              <w:rPr>
                <w:rFonts w:hint="eastAsia"/>
                <w:kern w:val="0"/>
                <w:szCs w:val="18"/>
              </w:rPr>
              <w:t>70</w:t>
            </w:r>
          </w:p>
        </w:tc>
      </w:tr>
    </w:tbl>
    <w:p w:rsidR="00586B6F" w:rsidRPr="006839E2" w:rsidRDefault="00586B6F" w:rsidP="006839E2">
      <w:pPr>
        <w:spacing w:line="360" w:lineRule="auto"/>
        <w:ind w:firstLine="375"/>
        <w:rPr>
          <w:sz w:val="21"/>
          <w:szCs w:val="21"/>
        </w:rPr>
      </w:pPr>
    </w:p>
    <w:p w:rsidR="00586B6F" w:rsidRPr="006839E2" w:rsidRDefault="008645D6" w:rsidP="006839E2">
      <w:pPr>
        <w:spacing w:line="360" w:lineRule="auto"/>
        <w:ind w:firstLine="420"/>
        <w:rPr>
          <w:sz w:val="21"/>
        </w:rPr>
      </w:pPr>
      <w:r w:rsidRPr="006839E2">
        <w:rPr>
          <w:sz w:val="21"/>
          <w:szCs w:val="21"/>
        </w:rPr>
        <w:t>模型的训练算法</w:t>
      </w:r>
      <w:r w:rsidR="00586B6F" w:rsidRPr="006839E2">
        <w:rPr>
          <w:sz w:val="21"/>
          <w:szCs w:val="21"/>
        </w:rPr>
        <w:t>使用</w:t>
      </w:r>
      <w:r w:rsidR="0003277D" w:rsidRPr="006839E2">
        <w:rPr>
          <w:sz w:val="21"/>
          <w:szCs w:val="21"/>
        </w:rPr>
        <w:t>自适应梯度下降算法</w:t>
      </w:r>
      <w:r w:rsidR="0003277D" w:rsidRPr="006839E2">
        <w:rPr>
          <w:sz w:val="21"/>
          <w:szCs w:val="21"/>
        </w:rPr>
        <w:t>(</w:t>
      </w:r>
      <w:proofErr w:type="spellStart"/>
      <w:r w:rsidR="00586B6F" w:rsidRPr="006839E2">
        <w:rPr>
          <w:sz w:val="21"/>
          <w:szCs w:val="21"/>
        </w:rPr>
        <w:t>AdaGrad</w:t>
      </w:r>
      <w:proofErr w:type="spellEnd"/>
      <w:r w:rsidR="0003277D" w:rsidRPr="006839E2">
        <w:rPr>
          <w:sz w:val="21"/>
          <w:szCs w:val="21"/>
        </w:rPr>
        <w:t>)</w:t>
      </w:r>
      <w:r w:rsidR="0003277D" w:rsidRPr="006839E2">
        <w:rPr>
          <w:sz w:val="21"/>
          <w:szCs w:val="21"/>
          <w:vertAlign w:val="superscript"/>
        </w:rPr>
        <w:t xml:space="preserve"> </w:t>
      </w:r>
      <w:r w:rsidR="00586B6F" w:rsidRPr="006839E2">
        <w:rPr>
          <w:sz w:val="21"/>
          <w:szCs w:val="21"/>
          <w:vertAlign w:val="superscript"/>
        </w:rPr>
        <w:t>[</w:t>
      </w:r>
      <w:r w:rsidR="003F1773" w:rsidRPr="006839E2">
        <w:rPr>
          <w:rFonts w:hint="eastAsia"/>
          <w:sz w:val="21"/>
          <w:szCs w:val="21"/>
          <w:vertAlign w:val="superscript"/>
        </w:rPr>
        <w:t>34</w:t>
      </w:r>
      <w:r w:rsidR="00586B6F" w:rsidRPr="006839E2">
        <w:rPr>
          <w:sz w:val="21"/>
          <w:szCs w:val="21"/>
          <w:vertAlign w:val="superscript"/>
        </w:rPr>
        <w:t>]</w:t>
      </w:r>
      <w:r w:rsidR="00586B6F" w:rsidRPr="006839E2">
        <w:rPr>
          <w:sz w:val="21"/>
          <w:szCs w:val="21"/>
        </w:rPr>
        <w:t>，并设置学习速率为</w:t>
      </w:r>
      <w:r w:rsidR="00586B6F" w:rsidRPr="006839E2">
        <w:rPr>
          <w:sz w:val="21"/>
          <w:szCs w:val="21"/>
        </w:rPr>
        <w:t>0.05,</w:t>
      </w:r>
      <w:r w:rsidR="00586B6F" w:rsidRPr="006839E2">
        <w:rPr>
          <w:sz w:val="21"/>
          <w:szCs w:val="21"/>
        </w:rPr>
        <w:t>最小批</w:t>
      </w:r>
      <w:r w:rsidR="00586B6F" w:rsidRPr="006839E2">
        <w:rPr>
          <w:sz w:val="21"/>
          <w:szCs w:val="21"/>
        </w:rPr>
        <w:lastRenderedPageBreak/>
        <w:t>次为</w:t>
      </w:r>
      <w:r w:rsidR="00586B6F" w:rsidRPr="006839E2">
        <w:rPr>
          <w:sz w:val="21"/>
          <w:szCs w:val="21"/>
        </w:rPr>
        <w:t>100</w:t>
      </w:r>
      <w:r w:rsidR="00586B6F" w:rsidRPr="006839E2">
        <w:rPr>
          <w:sz w:val="21"/>
          <w:szCs w:val="21"/>
        </w:rPr>
        <w:t>，正规化项的</w:t>
      </w:r>
      <w:r w:rsidR="000A6740" w:rsidRPr="006839E2">
        <w:rPr>
          <w:position w:val="-6"/>
          <w:sz w:val="21"/>
          <w:szCs w:val="21"/>
        </w:rPr>
        <w:object w:dxaOrig="220" w:dyaOrig="279">
          <v:shape id="_x0000_i1026" type="#_x0000_t75" style="width:11.25pt;height:14.25pt" o:ole="">
            <v:imagedata r:id="rId19" o:title=""/>
          </v:shape>
          <o:OLEObject Type="Embed" ProgID="Equation.DSMT4" ShapeID="_x0000_i1026" DrawAspect="Content" ObjectID="_1556508992" r:id="rId20"/>
        </w:object>
      </w:r>
      <w:r w:rsidR="00586B6F" w:rsidRPr="006839E2">
        <w:rPr>
          <w:sz w:val="21"/>
          <w:szCs w:val="21"/>
        </w:rPr>
        <w:t>参数值设为</w:t>
      </w:r>
      <w:r w:rsidR="00586B6F" w:rsidRPr="006839E2">
        <w:rPr>
          <w:sz w:val="21"/>
          <w:szCs w:val="21"/>
        </w:rPr>
        <w:t>10</w:t>
      </w:r>
      <w:r w:rsidR="00586B6F" w:rsidRPr="006839E2">
        <w:rPr>
          <w:sz w:val="21"/>
          <w:szCs w:val="21"/>
          <w:vertAlign w:val="superscript"/>
        </w:rPr>
        <w:t>-4</w:t>
      </w:r>
      <w:r w:rsidR="001731CD" w:rsidRPr="006839E2">
        <w:rPr>
          <w:sz w:val="21"/>
          <w:szCs w:val="21"/>
        </w:rPr>
        <w:t>。</w:t>
      </w:r>
      <w:r w:rsidR="001731CD" w:rsidRPr="006839E2">
        <w:rPr>
          <w:rFonts w:hint="eastAsia"/>
          <w:sz w:val="21"/>
          <w:szCs w:val="21"/>
        </w:rPr>
        <w:t>通过</w:t>
      </w:r>
      <w:r w:rsidR="00586B6F" w:rsidRPr="006839E2">
        <w:rPr>
          <w:sz w:val="21"/>
          <w:szCs w:val="21"/>
        </w:rPr>
        <w:t>验证集</w:t>
      </w:r>
      <w:r w:rsidR="001731CD" w:rsidRPr="006839E2">
        <w:rPr>
          <w:sz w:val="21"/>
          <w:szCs w:val="21"/>
        </w:rPr>
        <w:t>验证后，</w:t>
      </w:r>
      <w:r w:rsidR="00586B6F" w:rsidRPr="006839E2">
        <w:rPr>
          <w:sz w:val="21"/>
          <w:szCs w:val="21"/>
        </w:rPr>
        <w:t>将</w:t>
      </w:r>
      <w:r w:rsidR="00586B6F" w:rsidRPr="006839E2">
        <w:rPr>
          <w:sz w:val="21"/>
          <w:szCs w:val="21"/>
        </w:rPr>
        <w:t>NTN</w:t>
      </w:r>
      <w:r w:rsidR="00586B6F" w:rsidRPr="006839E2">
        <w:rPr>
          <w:sz w:val="21"/>
          <w:szCs w:val="21"/>
        </w:rPr>
        <w:t>模型的切片设置为</w:t>
      </w:r>
      <w:r w:rsidR="00586B6F" w:rsidRPr="006839E2">
        <w:rPr>
          <w:sz w:val="21"/>
          <w:szCs w:val="21"/>
        </w:rPr>
        <w:t>3</w:t>
      </w:r>
      <w:r w:rsidR="00586B6F" w:rsidRPr="006839E2">
        <w:rPr>
          <w:sz w:val="21"/>
          <w:szCs w:val="21"/>
        </w:rPr>
        <w:t>，单词向量的维度设置为</w:t>
      </w:r>
      <w:r w:rsidR="00586B6F" w:rsidRPr="006839E2">
        <w:rPr>
          <w:sz w:val="21"/>
          <w:szCs w:val="21"/>
        </w:rPr>
        <w:t>50</w:t>
      </w:r>
      <w:r w:rsidR="00586B6F" w:rsidRPr="006839E2">
        <w:rPr>
          <w:sz w:val="21"/>
          <w:szCs w:val="21"/>
        </w:rPr>
        <w:t>，</w:t>
      </w:r>
      <w:proofErr w:type="spellStart"/>
      <w:r w:rsidR="00586B6F" w:rsidRPr="006839E2">
        <w:rPr>
          <w:sz w:val="21"/>
          <w:szCs w:val="21"/>
        </w:rPr>
        <w:t>Ji</w:t>
      </w:r>
      <w:proofErr w:type="spellEnd"/>
      <w:r w:rsidR="00E0414D" w:rsidRPr="006839E2">
        <w:rPr>
          <w:rFonts w:hint="eastAsia"/>
          <w:sz w:val="21"/>
          <w:szCs w:val="21"/>
        </w:rPr>
        <w:t>等</w:t>
      </w:r>
      <w:r w:rsidR="00AE3903" w:rsidRPr="006839E2">
        <w:rPr>
          <w:rFonts w:hint="eastAsia"/>
          <w:sz w:val="21"/>
          <w:szCs w:val="21"/>
          <w:vertAlign w:val="superscript"/>
        </w:rPr>
        <w:t>[31</w:t>
      </w:r>
      <w:r w:rsidR="00586B6F" w:rsidRPr="006839E2">
        <w:rPr>
          <w:rFonts w:hint="eastAsia"/>
          <w:sz w:val="21"/>
          <w:szCs w:val="21"/>
          <w:vertAlign w:val="superscript"/>
        </w:rPr>
        <w:t>]</w:t>
      </w:r>
      <w:r w:rsidR="00586B6F" w:rsidRPr="006839E2">
        <w:rPr>
          <w:sz w:val="21"/>
          <w:szCs w:val="21"/>
        </w:rPr>
        <w:t>的模型的单词向量在</w:t>
      </w:r>
      <w:r w:rsidR="00586B6F" w:rsidRPr="006839E2">
        <w:rPr>
          <w:rFonts w:hint="eastAsia"/>
          <w:sz w:val="21"/>
          <w:szCs w:val="21"/>
        </w:rPr>
        <w:t>这个</w:t>
      </w:r>
      <w:r w:rsidR="00586B6F" w:rsidRPr="006839E2">
        <w:rPr>
          <w:sz w:val="21"/>
          <w:szCs w:val="21"/>
        </w:rPr>
        <w:t>维度下也是效果最好</w:t>
      </w:r>
      <w:r w:rsidR="00C85FE1" w:rsidRPr="006839E2">
        <w:rPr>
          <w:sz w:val="21"/>
          <w:szCs w:val="21"/>
        </w:rPr>
        <w:t>的。为了避免训练数据中正样本与负样本数据的不平衡性问题，</w:t>
      </w:r>
      <w:r w:rsidR="00586B6F" w:rsidRPr="006839E2">
        <w:rPr>
          <w:sz w:val="21"/>
          <w:szCs w:val="21"/>
        </w:rPr>
        <w:t>随机从正样本集合中选择正样本继续添加到正样本集合中使得训练过程正样本</w:t>
      </w:r>
      <w:r w:rsidR="00586B6F" w:rsidRPr="006839E2">
        <w:rPr>
          <w:rFonts w:hint="eastAsia"/>
          <w:sz w:val="21"/>
        </w:rPr>
        <w:t>和负样本具有相同比例。</w:t>
      </w:r>
    </w:p>
    <w:p w:rsidR="00586B6F" w:rsidRPr="006839E2" w:rsidRDefault="002435C0" w:rsidP="006839E2">
      <w:pPr>
        <w:pStyle w:val="2"/>
        <w:numPr>
          <w:ilvl w:val="1"/>
          <w:numId w:val="13"/>
        </w:numPr>
        <w:spacing w:before="78" w:after="78" w:line="360" w:lineRule="auto"/>
      </w:pPr>
      <w:r w:rsidRPr="006839E2">
        <w:t xml:space="preserve"> </w:t>
      </w:r>
      <w:r w:rsidR="00586B6F" w:rsidRPr="006839E2">
        <w:rPr>
          <w:rFonts w:hint="eastAsia"/>
        </w:rPr>
        <w:t>与基准系统的比较</w:t>
      </w:r>
    </w:p>
    <w:p w:rsidR="00586B6F" w:rsidRPr="006839E2" w:rsidRDefault="00586B6F" w:rsidP="006839E2">
      <w:pPr>
        <w:pStyle w:val="a0"/>
        <w:spacing w:line="360" w:lineRule="auto"/>
        <w:ind w:firstLineChars="0" w:firstLine="0"/>
        <w:rPr>
          <w:sz w:val="21"/>
          <w:szCs w:val="21"/>
        </w:rPr>
      </w:pPr>
      <w:r w:rsidRPr="006839E2">
        <w:rPr>
          <w:rFonts w:hint="eastAsia"/>
          <w:sz w:val="21"/>
          <w:szCs w:val="21"/>
        </w:rPr>
        <w:tab/>
      </w:r>
      <w:r w:rsidR="006223C3" w:rsidRPr="006839E2">
        <w:rPr>
          <w:sz w:val="21"/>
          <w:szCs w:val="21"/>
        </w:rPr>
        <w:t>之前大多数相关</w:t>
      </w:r>
      <w:r w:rsidR="008539B0" w:rsidRPr="006839E2">
        <w:rPr>
          <w:sz w:val="21"/>
          <w:szCs w:val="21"/>
        </w:rPr>
        <w:t>研究是基于特征工程和浅层统计分析，为了评估模型</w:t>
      </w:r>
      <w:r w:rsidRPr="006839E2">
        <w:rPr>
          <w:sz w:val="21"/>
          <w:szCs w:val="21"/>
        </w:rPr>
        <w:t>有效性</w:t>
      </w:r>
      <w:r w:rsidR="003D4957" w:rsidRPr="006839E2">
        <w:rPr>
          <w:sz w:val="21"/>
          <w:szCs w:val="21"/>
        </w:rPr>
        <w:t>，</w:t>
      </w:r>
      <w:r w:rsidR="00376808" w:rsidRPr="006839E2">
        <w:rPr>
          <w:sz w:val="21"/>
          <w:szCs w:val="21"/>
        </w:rPr>
        <w:t>首先构建了两个传统</w:t>
      </w:r>
      <w:r w:rsidRPr="006839E2">
        <w:rPr>
          <w:sz w:val="21"/>
          <w:szCs w:val="21"/>
        </w:rPr>
        <w:t>学习模型作为</w:t>
      </w:r>
      <w:r w:rsidRPr="006839E2">
        <w:rPr>
          <w:rFonts w:hint="eastAsia"/>
          <w:sz w:val="21"/>
          <w:szCs w:val="21"/>
        </w:rPr>
        <w:t>基准</w:t>
      </w:r>
      <w:r w:rsidR="003D4957" w:rsidRPr="006839E2">
        <w:rPr>
          <w:sz w:val="21"/>
          <w:szCs w:val="21"/>
        </w:rPr>
        <w:t>系统。</w:t>
      </w:r>
      <w:r w:rsidRPr="006839E2">
        <w:rPr>
          <w:sz w:val="21"/>
          <w:szCs w:val="21"/>
        </w:rPr>
        <w:t>从两个文本单元中提取有效特征，这些特征在前人的工作中已经被证明</w:t>
      </w:r>
      <w:r w:rsidRPr="006839E2">
        <w:rPr>
          <w:rFonts w:hint="eastAsia"/>
          <w:sz w:val="21"/>
          <w:szCs w:val="21"/>
        </w:rPr>
        <w:t>是</w:t>
      </w:r>
      <w:r w:rsidRPr="006839E2">
        <w:rPr>
          <w:sz w:val="21"/>
          <w:szCs w:val="21"/>
        </w:rPr>
        <w:t>有效的。这些特征包括</w:t>
      </w:r>
      <w:r w:rsidRPr="006839E2">
        <w:rPr>
          <w:sz w:val="21"/>
          <w:szCs w:val="21"/>
        </w:rPr>
        <w:t>: First-Last-First3</w:t>
      </w:r>
      <w:r w:rsidRPr="006839E2">
        <w:rPr>
          <w:sz w:val="21"/>
          <w:szCs w:val="21"/>
        </w:rPr>
        <w:t>、</w:t>
      </w:r>
      <w:r w:rsidRPr="006839E2">
        <w:rPr>
          <w:sz w:val="21"/>
          <w:szCs w:val="21"/>
        </w:rPr>
        <w:t>Inquirer Tags</w:t>
      </w:r>
      <w:r w:rsidRPr="006839E2">
        <w:rPr>
          <w:sz w:val="21"/>
          <w:szCs w:val="21"/>
        </w:rPr>
        <w:t>、</w:t>
      </w:r>
      <w:r w:rsidRPr="006839E2">
        <w:rPr>
          <w:sz w:val="21"/>
          <w:szCs w:val="21"/>
        </w:rPr>
        <w:t>Production Rules</w:t>
      </w:r>
      <w:r w:rsidRPr="006839E2">
        <w:rPr>
          <w:rFonts w:hint="eastAsia"/>
          <w:sz w:val="21"/>
          <w:szCs w:val="21"/>
        </w:rPr>
        <w:t>、</w:t>
      </w:r>
      <w:r w:rsidRPr="006839E2">
        <w:rPr>
          <w:rFonts w:hint="eastAsia"/>
          <w:sz w:val="21"/>
          <w:szCs w:val="21"/>
        </w:rPr>
        <w:t xml:space="preserve"> </w:t>
      </w:r>
      <w:r w:rsidRPr="006839E2">
        <w:rPr>
          <w:sz w:val="21"/>
          <w:szCs w:val="21"/>
        </w:rPr>
        <w:t>Dependency Rules</w:t>
      </w:r>
      <w:r w:rsidRPr="006839E2">
        <w:rPr>
          <w:sz w:val="21"/>
          <w:szCs w:val="21"/>
        </w:rPr>
        <w:t>、</w:t>
      </w:r>
      <w:r w:rsidRPr="006839E2">
        <w:rPr>
          <w:sz w:val="21"/>
          <w:szCs w:val="21"/>
        </w:rPr>
        <w:t xml:space="preserve"> Polarity</w:t>
      </w:r>
      <w:r w:rsidRPr="006839E2">
        <w:rPr>
          <w:sz w:val="21"/>
          <w:szCs w:val="21"/>
        </w:rPr>
        <w:t>、</w:t>
      </w:r>
      <w:r w:rsidRPr="006839E2">
        <w:rPr>
          <w:sz w:val="21"/>
          <w:szCs w:val="21"/>
        </w:rPr>
        <w:t>Verbs</w:t>
      </w:r>
      <w:r w:rsidRPr="006839E2">
        <w:rPr>
          <w:sz w:val="21"/>
          <w:szCs w:val="21"/>
        </w:rPr>
        <w:t>、</w:t>
      </w:r>
      <w:r w:rsidRPr="006839E2">
        <w:rPr>
          <w:sz w:val="21"/>
          <w:szCs w:val="21"/>
        </w:rPr>
        <w:t>Modality</w:t>
      </w:r>
      <w:r w:rsidRPr="006839E2">
        <w:rPr>
          <w:sz w:val="21"/>
          <w:szCs w:val="21"/>
        </w:rPr>
        <w:t>、</w:t>
      </w:r>
      <w:r w:rsidRPr="006839E2">
        <w:rPr>
          <w:sz w:val="21"/>
          <w:szCs w:val="21"/>
        </w:rPr>
        <w:t xml:space="preserve">NER </w:t>
      </w:r>
      <w:r w:rsidRPr="006839E2">
        <w:rPr>
          <w:sz w:val="21"/>
          <w:szCs w:val="21"/>
        </w:rPr>
        <w:t>和</w:t>
      </w:r>
      <w:r w:rsidRPr="006839E2">
        <w:rPr>
          <w:sz w:val="21"/>
          <w:szCs w:val="21"/>
        </w:rPr>
        <w:t xml:space="preserve"> Unigram</w:t>
      </w:r>
      <w:r w:rsidRPr="006839E2">
        <w:rPr>
          <w:sz w:val="21"/>
          <w:szCs w:val="21"/>
        </w:rPr>
        <w:t>。利用最大熵模型进行</w:t>
      </w:r>
      <w:r w:rsidRPr="006839E2">
        <w:rPr>
          <w:rFonts w:hint="eastAsia"/>
          <w:sz w:val="21"/>
          <w:szCs w:val="21"/>
        </w:rPr>
        <w:t>有</w:t>
      </w:r>
      <w:r w:rsidRPr="006839E2">
        <w:rPr>
          <w:sz w:val="21"/>
          <w:szCs w:val="21"/>
        </w:rPr>
        <w:t>监督学习并利用协同训练算法</w:t>
      </w:r>
      <w:r w:rsidRPr="006839E2">
        <w:rPr>
          <w:rFonts w:hint="eastAsia"/>
          <w:sz w:val="21"/>
          <w:szCs w:val="21"/>
        </w:rPr>
        <w:t>训练</w:t>
      </w:r>
      <w:r w:rsidRPr="006839E2">
        <w:rPr>
          <w:sz w:val="21"/>
          <w:szCs w:val="21"/>
        </w:rPr>
        <w:t>半监督学习模型。表</w:t>
      </w:r>
      <w:r w:rsidRPr="006839E2">
        <w:rPr>
          <w:rFonts w:hint="eastAsia"/>
          <w:sz w:val="21"/>
          <w:szCs w:val="21"/>
        </w:rPr>
        <w:t>2</w:t>
      </w:r>
      <w:r w:rsidRPr="006839E2">
        <w:rPr>
          <w:sz w:val="21"/>
          <w:szCs w:val="21"/>
        </w:rPr>
        <w:t>中的</w:t>
      </w:r>
      <w:r w:rsidR="000A6740" w:rsidRPr="006839E2">
        <w:rPr>
          <w:sz w:val="21"/>
          <w:szCs w:val="21"/>
        </w:rPr>
        <w:t>第</w:t>
      </w:r>
      <w:r w:rsidR="000A6740" w:rsidRPr="006839E2">
        <w:rPr>
          <w:sz w:val="21"/>
          <w:szCs w:val="21"/>
        </w:rPr>
        <w:t>1</w:t>
      </w:r>
      <w:r w:rsidRPr="006839E2">
        <w:rPr>
          <w:sz w:val="21"/>
          <w:szCs w:val="21"/>
        </w:rPr>
        <w:t>行、</w:t>
      </w:r>
      <w:r w:rsidR="000A6740" w:rsidRPr="006839E2">
        <w:rPr>
          <w:sz w:val="21"/>
          <w:szCs w:val="21"/>
        </w:rPr>
        <w:t>第</w:t>
      </w:r>
      <w:r w:rsidR="000A6740" w:rsidRPr="006839E2">
        <w:rPr>
          <w:sz w:val="21"/>
          <w:szCs w:val="21"/>
        </w:rPr>
        <w:t>2</w:t>
      </w:r>
      <w:r w:rsidRPr="006839E2">
        <w:rPr>
          <w:sz w:val="21"/>
          <w:szCs w:val="21"/>
        </w:rPr>
        <w:t>行</w:t>
      </w:r>
      <w:r w:rsidR="003D4957" w:rsidRPr="006839E2">
        <w:rPr>
          <w:sz w:val="21"/>
          <w:szCs w:val="21"/>
        </w:rPr>
        <w:t>展示该基准系统的结果。</w:t>
      </w:r>
      <w:r w:rsidRPr="006839E2">
        <w:rPr>
          <w:rFonts w:hint="eastAsia"/>
          <w:sz w:val="21"/>
          <w:szCs w:val="21"/>
        </w:rPr>
        <w:t>混合树结构</w:t>
      </w:r>
      <w:r w:rsidRPr="006839E2">
        <w:rPr>
          <w:sz w:val="21"/>
          <w:szCs w:val="21"/>
        </w:rPr>
        <w:t>神经网络模型与基准系统</w:t>
      </w:r>
      <w:r w:rsidRPr="006839E2">
        <w:rPr>
          <w:rFonts w:hint="eastAsia"/>
          <w:sz w:val="21"/>
          <w:szCs w:val="21"/>
        </w:rPr>
        <w:t>的</w:t>
      </w:r>
      <w:r w:rsidR="005D5024" w:rsidRPr="006839E2">
        <w:rPr>
          <w:sz w:val="21"/>
          <w:szCs w:val="21"/>
        </w:rPr>
        <w:t>比较结果可以看出</w:t>
      </w:r>
      <w:r w:rsidR="009908C6" w:rsidRPr="006839E2">
        <w:rPr>
          <w:sz w:val="21"/>
          <w:szCs w:val="21"/>
        </w:rPr>
        <w:t>混合树神经网络</w:t>
      </w:r>
      <w:r w:rsidR="00C02C03" w:rsidRPr="006839E2">
        <w:rPr>
          <w:sz w:val="21"/>
          <w:szCs w:val="21"/>
        </w:rPr>
        <w:t>模型比基准提升了很多。</w:t>
      </w:r>
    </w:p>
    <w:p w:rsidR="00586B6F" w:rsidRPr="006839E2" w:rsidRDefault="00586B6F" w:rsidP="006839E2">
      <w:pPr>
        <w:spacing w:line="360" w:lineRule="auto"/>
        <w:ind w:firstLine="420"/>
        <w:rPr>
          <w:sz w:val="21"/>
          <w:szCs w:val="21"/>
        </w:rPr>
      </w:pPr>
      <w:r w:rsidRPr="006839E2">
        <w:rPr>
          <w:sz w:val="21"/>
          <w:szCs w:val="21"/>
        </w:rPr>
        <w:t>Tree-LSTM</w:t>
      </w:r>
      <w:r w:rsidRPr="006839E2">
        <w:rPr>
          <w:sz w:val="21"/>
          <w:szCs w:val="21"/>
        </w:rPr>
        <w:t>模型通过</w:t>
      </w:r>
      <w:r w:rsidR="00A2170F" w:rsidRPr="006839E2">
        <w:rPr>
          <w:sz w:val="21"/>
          <w:szCs w:val="21"/>
        </w:rPr>
        <w:t>成分树</w:t>
      </w:r>
      <w:r w:rsidR="00BE2FC0" w:rsidRPr="006839E2">
        <w:rPr>
          <w:sz w:val="21"/>
          <w:szCs w:val="21"/>
        </w:rPr>
        <w:t>构建网络模型</w:t>
      </w:r>
      <w:r w:rsidR="00BE2FC0" w:rsidRPr="006839E2">
        <w:rPr>
          <w:rFonts w:hint="eastAsia"/>
          <w:sz w:val="21"/>
          <w:szCs w:val="21"/>
        </w:rPr>
        <w:t>有助于</w:t>
      </w:r>
      <w:r w:rsidRPr="006839E2">
        <w:rPr>
          <w:sz w:val="21"/>
          <w:szCs w:val="21"/>
        </w:rPr>
        <w:t>学习两文本单元的句子向量。</w:t>
      </w:r>
      <w:r w:rsidRPr="006839E2">
        <w:rPr>
          <w:sz w:val="21"/>
          <w:szCs w:val="21"/>
        </w:rPr>
        <w:t>RNN</w:t>
      </w:r>
      <w:r w:rsidR="00685B1D" w:rsidRPr="006839E2">
        <w:rPr>
          <w:sz w:val="21"/>
          <w:szCs w:val="21"/>
        </w:rPr>
        <w:t>是采用</w:t>
      </w:r>
      <w:proofErr w:type="spellStart"/>
      <w:r w:rsidR="002A7062" w:rsidRPr="006839E2">
        <w:rPr>
          <w:kern w:val="0"/>
          <w:sz w:val="21"/>
          <w:szCs w:val="21"/>
        </w:rPr>
        <w:t>Socher</w:t>
      </w:r>
      <w:proofErr w:type="spellEnd"/>
      <w:r w:rsidR="002A7062" w:rsidRPr="006839E2">
        <w:rPr>
          <w:kern w:val="0"/>
          <w:sz w:val="21"/>
          <w:szCs w:val="21"/>
        </w:rPr>
        <w:t>等</w:t>
      </w:r>
      <w:r w:rsidR="001A5AB3" w:rsidRPr="006839E2">
        <w:rPr>
          <w:kern w:val="0"/>
          <w:sz w:val="21"/>
          <w:szCs w:val="21"/>
          <w:vertAlign w:val="superscript"/>
        </w:rPr>
        <w:t>[29</w:t>
      </w:r>
      <w:r w:rsidR="002A7062" w:rsidRPr="006839E2">
        <w:rPr>
          <w:kern w:val="0"/>
          <w:sz w:val="21"/>
          <w:szCs w:val="21"/>
          <w:vertAlign w:val="superscript"/>
        </w:rPr>
        <w:t>]</w:t>
      </w:r>
      <w:r w:rsidR="002A7062" w:rsidRPr="006839E2">
        <w:rPr>
          <w:kern w:val="0"/>
          <w:sz w:val="21"/>
          <w:szCs w:val="21"/>
        </w:rPr>
        <w:t>提出的</w:t>
      </w:r>
      <w:r w:rsidR="002A7062" w:rsidRPr="006839E2">
        <w:rPr>
          <w:sz w:val="21"/>
          <w:szCs w:val="21"/>
        </w:rPr>
        <w:t>迭代神经网络</w:t>
      </w:r>
      <w:r w:rsidRPr="006839E2">
        <w:rPr>
          <w:sz w:val="21"/>
          <w:szCs w:val="21"/>
        </w:rPr>
        <w:t>。为了验证</w:t>
      </w:r>
      <w:r w:rsidRPr="006839E2">
        <w:rPr>
          <w:sz w:val="21"/>
          <w:szCs w:val="21"/>
        </w:rPr>
        <w:t>Tree-LSTM</w:t>
      </w:r>
      <w:r w:rsidR="00CE6634" w:rsidRPr="006839E2">
        <w:rPr>
          <w:sz w:val="21"/>
          <w:szCs w:val="21"/>
        </w:rPr>
        <w:t>模型</w:t>
      </w:r>
      <w:r w:rsidR="00CE6634" w:rsidRPr="006839E2">
        <w:rPr>
          <w:rFonts w:hint="eastAsia"/>
          <w:sz w:val="21"/>
          <w:szCs w:val="21"/>
        </w:rPr>
        <w:t>能</w:t>
      </w:r>
      <w:r w:rsidRPr="006839E2">
        <w:rPr>
          <w:sz w:val="21"/>
          <w:szCs w:val="21"/>
        </w:rPr>
        <w:t>更好地捕获两文本之间的语义信息，将</w:t>
      </w:r>
      <w:proofErr w:type="spellStart"/>
      <w:r w:rsidRPr="006839E2">
        <w:rPr>
          <w:sz w:val="21"/>
          <w:szCs w:val="21"/>
        </w:rPr>
        <w:t>Ji</w:t>
      </w:r>
      <w:proofErr w:type="spellEnd"/>
      <w:r w:rsidR="009E11B0" w:rsidRPr="006839E2">
        <w:rPr>
          <w:rFonts w:hint="eastAsia"/>
          <w:sz w:val="21"/>
          <w:szCs w:val="21"/>
        </w:rPr>
        <w:t>等</w:t>
      </w:r>
      <w:r w:rsidR="001A5AB3" w:rsidRPr="006839E2">
        <w:rPr>
          <w:rFonts w:hint="eastAsia"/>
          <w:sz w:val="21"/>
          <w:szCs w:val="21"/>
          <w:vertAlign w:val="superscript"/>
        </w:rPr>
        <w:t>[31</w:t>
      </w:r>
      <w:r w:rsidRPr="006839E2">
        <w:rPr>
          <w:rFonts w:hint="eastAsia"/>
          <w:sz w:val="21"/>
          <w:szCs w:val="21"/>
          <w:vertAlign w:val="superscript"/>
        </w:rPr>
        <w:t>]</w:t>
      </w:r>
      <w:r w:rsidRPr="006839E2">
        <w:rPr>
          <w:sz w:val="21"/>
          <w:szCs w:val="21"/>
        </w:rPr>
        <w:t>使用到的</w:t>
      </w:r>
      <w:r w:rsidRPr="006839E2">
        <w:rPr>
          <w:sz w:val="21"/>
          <w:szCs w:val="21"/>
        </w:rPr>
        <w:t>RNN</w:t>
      </w:r>
      <w:r w:rsidRPr="006839E2">
        <w:rPr>
          <w:sz w:val="21"/>
          <w:szCs w:val="21"/>
        </w:rPr>
        <w:t>模型</w:t>
      </w:r>
      <w:r w:rsidRPr="006839E2">
        <w:rPr>
          <w:rFonts w:hint="eastAsia"/>
          <w:sz w:val="21"/>
          <w:szCs w:val="21"/>
        </w:rPr>
        <w:t>作为基准系统</w:t>
      </w:r>
      <w:r w:rsidRPr="006839E2">
        <w:rPr>
          <w:sz w:val="21"/>
          <w:szCs w:val="21"/>
        </w:rPr>
        <w:t>和</w:t>
      </w:r>
      <w:r w:rsidR="00F21B8C" w:rsidRPr="006839E2">
        <w:rPr>
          <w:sz w:val="21"/>
          <w:szCs w:val="21"/>
        </w:rPr>
        <w:t>混合</w:t>
      </w:r>
      <w:r w:rsidR="00F21B8C" w:rsidRPr="006839E2">
        <w:rPr>
          <w:rFonts w:hint="eastAsia"/>
          <w:sz w:val="21"/>
          <w:szCs w:val="21"/>
        </w:rPr>
        <w:t>树</w:t>
      </w:r>
      <w:r w:rsidR="00952441" w:rsidRPr="006839E2">
        <w:rPr>
          <w:sz w:val="21"/>
          <w:szCs w:val="21"/>
        </w:rPr>
        <w:t>神经网络</w:t>
      </w:r>
      <w:r w:rsidRPr="006839E2">
        <w:rPr>
          <w:sz w:val="21"/>
          <w:szCs w:val="21"/>
        </w:rPr>
        <w:t>模型进行比较。表</w:t>
      </w:r>
      <w:r w:rsidRPr="006839E2">
        <w:rPr>
          <w:rFonts w:hint="eastAsia"/>
          <w:sz w:val="21"/>
          <w:szCs w:val="21"/>
        </w:rPr>
        <w:t>2</w:t>
      </w:r>
      <w:r w:rsidRPr="006839E2">
        <w:rPr>
          <w:sz w:val="21"/>
          <w:szCs w:val="21"/>
        </w:rPr>
        <w:t>中的</w:t>
      </w:r>
      <w:r w:rsidR="000A6740" w:rsidRPr="006839E2">
        <w:rPr>
          <w:sz w:val="21"/>
          <w:szCs w:val="21"/>
        </w:rPr>
        <w:t>第</w:t>
      </w:r>
      <w:r w:rsidR="000A6740" w:rsidRPr="006839E2">
        <w:rPr>
          <w:rFonts w:hint="eastAsia"/>
          <w:sz w:val="21"/>
          <w:szCs w:val="21"/>
        </w:rPr>
        <w:t>3</w:t>
      </w:r>
      <w:r w:rsidRPr="006839E2">
        <w:rPr>
          <w:sz w:val="21"/>
          <w:szCs w:val="21"/>
        </w:rPr>
        <w:t>行和</w:t>
      </w:r>
      <w:r w:rsidR="000A6740" w:rsidRPr="006839E2">
        <w:rPr>
          <w:sz w:val="21"/>
          <w:szCs w:val="21"/>
        </w:rPr>
        <w:t>第</w:t>
      </w:r>
      <w:r w:rsidR="000A6740" w:rsidRPr="006839E2">
        <w:rPr>
          <w:rFonts w:hint="eastAsia"/>
          <w:sz w:val="21"/>
          <w:szCs w:val="21"/>
        </w:rPr>
        <w:t>4</w:t>
      </w:r>
      <w:r w:rsidRPr="006839E2">
        <w:rPr>
          <w:sz w:val="21"/>
          <w:szCs w:val="21"/>
        </w:rPr>
        <w:t>行显示了</w:t>
      </w:r>
      <w:r w:rsidRPr="006839E2">
        <w:rPr>
          <w:sz w:val="21"/>
          <w:szCs w:val="21"/>
        </w:rPr>
        <w:t>RNN</w:t>
      </w:r>
      <w:r w:rsidRPr="006839E2">
        <w:rPr>
          <w:sz w:val="21"/>
          <w:szCs w:val="21"/>
        </w:rPr>
        <w:t>模型和</w:t>
      </w:r>
      <w:r w:rsidRPr="006839E2">
        <w:rPr>
          <w:sz w:val="21"/>
          <w:szCs w:val="21"/>
        </w:rPr>
        <w:t>Tree-LSTM</w:t>
      </w:r>
      <w:r w:rsidR="00FD51F1" w:rsidRPr="006839E2">
        <w:rPr>
          <w:sz w:val="21"/>
          <w:szCs w:val="21"/>
        </w:rPr>
        <w:t>的结果，可以</w:t>
      </w:r>
      <w:r w:rsidR="00FD51F1" w:rsidRPr="006839E2">
        <w:rPr>
          <w:rFonts w:hint="eastAsia"/>
          <w:sz w:val="21"/>
          <w:szCs w:val="21"/>
        </w:rPr>
        <w:t>看出</w:t>
      </w:r>
      <w:r w:rsidRPr="006839E2">
        <w:rPr>
          <w:sz w:val="21"/>
          <w:szCs w:val="21"/>
        </w:rPr>
        <w:t>在其他层设置都一样的情况下</w:t>
      </w:r>
      <w:r w:rsidR="005940C0" w:rsidRPr="006839E2">
        <w:rPr>
          <w:sz w:val="21"/>
          <w:szCs w:val="21"/>
        </w:rPr>
        <w:t>，</w:t>
      </w:r>
      <w:r w:rsidRPr="006839E2">
        <w:rPr>
          <w:sz w:val="21"/>
          <w:szCs w:val="21"/>
        </w:rPr>
        <w:t>使用</w:t>
      </w:r>
      <w:r w:rsidRPr="006839E2">
        <w:rPr>
          <w:sz w:val="21"/>
          <w:szCs w:val="21"/>
        </w:rPr>
        <w:t>Tree-LSTM</w:t>
      </w:r>
      <w:r w:rsidRPr="006839E2">
        <w:rPr>
          <w:sz w:val="21"/>
          <w:szCs w:val="21"/>
        </w:rPr>
        <w:t>作为句子向量捕获的模型效果比</w:t>
      </w:r>
      <w:r w:rsidRPr="006839E2">
        <w:rPr>
          <w:sz w:val="21"/>
          <w:szCs w:val="21"/>
        </w:rPr>
        <w:t>RNN</w:t>
      </w:r>
      <w:r w:rsidRPr="006839E2">
        <w:rPr>
          <w:sz w:val="21"/>
          <w:szCs w:val="21"/>
        </w:rPr>
        <w:t>模型更好。该结果也进一步验证了利用</w:t>
      </w:r>
      <w:r w:rsidRPr="006839E2">
        <w:rPr>
          <w:sz w:val="21"/>
          <w:szCs w:val="21"/>
        </w:rPr>
        <w:t>Tree-LSTM</w:t>
      </w:r>
      <w:r w:rsidR="00AE3E88" w:rsidRPr="006839E2">
        <w:rPr>
          <w:sz w:val="21"/>
          <w:szCs w:val="21"/>
        </w:rPr>
        <w:t>关注句子中的</w:t>
      </w:r>
      <w:r w:rsidR="00AE3E88" w:rsidRPr="006839E2">
        <w:rPr>
          <w:rFonts w:hint="eastAsia"/>
          <w:sz w:val="21"/>
          <w:szCs w:val="21"/>
        </w:rPr>
        <w:t>信息</w:t>
      </w:r>
      <w:r w:rsidR="00AE3E88" w:rsidRPr="006839E2">
        <w:rPr>
          <w:sz w:val="21"/>
          <w:szCs w:val="21"/>
        </w:rPr>
        <w:t>焦点</w:t>
      </w:r>
      <w:r w:rsidRPr="006839E2">
        <w:rPr>
          <w:sz w:val="21"/>
          <w:szCs w:val="21"/>
        </w:rPr>
        <w:t>能够找到两个篇章关系中的语义链，这也是</w:t>
      </w:r>
      <w:r w:rsidRPr="006839E2">
        <w:rPr>
          <w:sz w:val="21"/>
          <w:szCs w:val="21"/>
        </w:rPr>
        <w:t>Tree-LSTM</w:t>
      </w:r>
      <w:r w:rsidRPr="006839E2">
        <w:rPr>
          <w:sz w:val="21"/>
          <w:szCs w:val="21"/>
        </w:rPr>
        <w:t>效果好于</w:t>
      </w:r>
      <w:r w:rsidRPr="006839E2">
        <w:rPr>
          <w:sz w:val="21"/>
          <w:szCs w:val="21"/>
        </w:rPr>
        <w:t>RNN</w:t>
      </w:r>
      <w:r w:rsidRPr="006839E2">
        <w:rPr>
          <w:sz w:val="21"/>
          <w:szCs w:val="21"/>
        </w:rPr>
        <w:t>的原因。</w:t>
      </w:r>
    </w:p>
    <w:p w:rsidR="002A0A89" w:rsidRPr="006839E2" w:rsidRDefault="002A0A89" w:rsidP="006839E2">
      <w:pPr>
        <w:spacing w:line="360" w:lineRule="auto"/>
        <w:ind w:firstLine="420"/>
        <w:rPr>
          <w:sz w:val="21"/>
          <w:szCs w:val="21"/>
        </w:rPr>
      </w:pPr>
    </w:p>
    <w:p w:rsidR="009D6434" w:rsidRPr="006839E2" w:rsidRDefault="009D6434" w:rsidP="006839E2">
      <w:pPr>
        <w:pStyle w:val="a0"/>
        <w:spacing w:line="360" w:lineRule="auto"/>
        <w:ind w:firstLineChars="0" w:firstLine="0"/>
        <w:jc w:val="center"/>
      </w:pPr>
      <w:r w:rsidRPr="006839E2">
        <w:rPr>
          <w:rFonts w:hint="eastAsia"/>
        </w:rPr>
        <w:t>表</w:t>
      </w:r>
      <w:r w:rsidRPr="006839E2">
        <w:rPr>
          <w:rFonts w:hint="eastAsia"/>
        </w:rPr>
        <w:t xml:space="preserve"> 2 </w:t>
      </w:r>
      <w:r w:rsidRPr="006839E2">
        <w:rPr>
          <w:rFonts w:hint="eastAsia"/>
        </w:rPr>
        <w:t>与基准系统的比较</w:t>
      </w:r>
    </w:p>
    <w:p w:rsidR="009D6434" w:rsidRPr="006839E2" w:rsidRDefault="009D6434" w:rsidP="006839E2">
      <w:pPr>
        <w:pStyle w:val="a0"/>
        <w:spacing w:line="360" w:lineRule="auto"/>
        <w:ind w:firstLineChars="0" w:firstLine="0"/>
        <w:jc w:val="center"/>
      </w:pPr>
      <w:r w:rsidRPr="006839E2">
        <w:t>Table 2</w:t>
      </w:r>
      <w:r w:rsidRPr="006839E2">
        <w:rPr>
          <w:rFonts w:hint="eastAsia"/>
        </w:rPr>
        <w:t xml:space="preserve"> </w:t>
      </w:r>
      <w:r w:rsidRPr="006839E2">
        <w:t>Comparison results with various baseline systems.</w:t>
      </w:r>
    </w:p>
    <w:tbl>
      <w:tblPr>
        <w:tblW w:w="0" w:type="auto"/>
        <w:jc w:val="center"/>
        <w:tblBorders>
          <w:top w:val="single" w:sz="4" w:space="0" w:color="auto"/>
          <w:bottom w:val="single" w:sz="4" w:space="0" w:color="auto"/>
          <w:insideH w:val="single" w:sz="4" w:space="0" w:color="auto"/>
        </w:tblBorders>
        <w:tblLook w:val="04A0"/>
      </w:tblPr>
      <w:tblGrid>
        <w:gridCol w:w="2996"/>
        <w:gridCol w:w="909"/>
        <w:gridCol w:w="1085"/>
        <w:gridCol w:w="1042"/>
        <w:gridCol w:w="992"/>
        <w:gridCol w:w="992"/>
      </w:tblGrid>
      <w:tr w:rsidR="00371895" w:rsidRPr="006839E2" w:rsidTr="00F829A8">
        <w:trPr>
          <w:trHeight w:val="107"/>
          <w:jc w:val="center"/>
        </w:trPr>
        <w:tc>
          <w:tcPr>
            <w:tcW w:w="2996" w:type="dxa"/>
            <w:vMerge w:val="restart"/>
            <w:shd w:val="clear" w:color="auto" w:fill="auto"/>
          </w:tcPr>
          <w:p w:rsidR="00371895" w:rsidRPr="006839E2" w:rsidRDefault="00371895" w:rsidP="006839E2">
            <w:pPr>
              <w:overflowPunct/>
              <w:autoSpaceDE w:val="0"/>
              <w:autoSpaceDN w:val="0"/>
              <w:adjustRightInd w:val="0"/>
              <w:spacing w:line="360" w:lineRule="auto"/>
              <w:jc w:val="center"/>
              <w:rPr>
                <w:b/>
                <w:szCs w:val="18"/>
              </w:rPr>
            </w:pPr>
          </w:p>
          <w:p w:rsidR="00371895" w:rsidRPr="006839E2" w:rsidRDefault="00371895" w:rsidP="006839E2">
            <w:pPr>
              <w:overflowPunct/>
              <w:autoSpaceDE w:val="0"/>
              <w:autoSpaceDN w:val="0"/>
              <w:adjustRightInd w:val="0"/>
              <w:spacing w:line="360" w:lineRule="auto"/>
              <w:jc w:val="center"/>
              <w:rPr>
                <w:b/>
                <w:szCs w:val="18"/>
              </w:rPr>
            </w:pPr>
            <w:r w:rsidRPr="006839E2">
              <w:rPr>
                <w:b/>
                <w:szCs w:val="18"/>
              </w:rPr>
              <w:t>方法</w:t>
            </w:r>
          </w:p>
        </w:tc>
        <w:tc>
          <w:tcPr>
            <w:tcW w:w="5020" w:type="dxa"/>
            <w:gridSpan w:val="5"/>
            <w:tcBorders>
              <w:bottom w:val="single" w:sz="4" w:space="0" w:color="auto"/>
            </w:tcBorders>
            <w:shd w:val="clear" w:color="auto" w:fill="auto"/>
          </w:tcPr>
          <w:p w:rsidR="00371895" w:rsidRPr="006839E2" w:rsidRDefault="00371895" w:rsidP="006839E2">
            <w:pPr>
              <w:overflowPunct/>
              <w:autoSpaceDE w:val="0"/>
              <w:autoSpaceDN w:val="0"/>
              <w:adjustRightInd w:val="0"/>
              <w:spacing w:line="360" w:lineRule="auto"/>
              <w:jc w:val="center"/>
              <w:rPr>
                <w:b/>
                <w:szCs w:val="18"/>
              </w:rPr>
            </w:pPr>
            <w:r w:rsidRPr="006839E2">
              <w:rPr>
                <w:b/>
                <w:szCs w:val="18"/>
              </w:rPr>
              <w:t>F-</w:t>
            </w:r>
            <w:r w:rsidRPr="006839E2">
              <w:rPr>
                <w:rFonts w:hint="eastAsia"/>
                <w:b/>
                <w:szCs w:val="18"/>
              </w:rPr>
              <w:t>score</w:t>
            </w:r>
            <w:r w:rsidR="000A6740" w:rsidRPr="006839E2">
              <w:rPr>
                <w:rFonts w:hint="eastAsia"/>
                <w:b/>
                <w:szCs w:val="18"/>
              </w:rPr>
              <w:t>/%</w:t>
            </w:r>
          </w:p>
        </w:tc>
      </w:tr>
      <w:tr w:rsidR="00371895" w:rsidRPr="006839E2" w:rsidTr="00371895">
        <w:trPr>
          <w:trHeight w:val="106"/>
          <w:jc w:val="center"/>
        </w:trPr>
        <w:tc>
          <w:tcPr>
            <w:tcW w:w="2996" w:type="dxa"/>
            <w:vMerge/>
            <w:tcBorders>
              <w:bottom w:val="single" w:sz="4" w:space="0" w:color="auto"/>
            </w:tcBorders>
            <w:shd w:val="clear" w:color="auto" w:fill="auto"/>
          </w:tcPr>
          <w:p w:rsidR="00371895" w:rsidRPr="006839E2" w:rsidRDefault="00371895" w:rsidP="006839E2">
            <w:pPr>
              <w:overflowPunct/>
              <w:autoSpaceDE w:val="0"/>
              <w:autoSpaceDN w:val="0"/>
              <w:adjustRightInd w:val="0"/>
              <w:spacing w:line="360" w:lineRule="auto"/>
              <w:jc w:val="left"/>
              <w:rPr>
                <w:b/>
                <w:szCs w:val="18"/>
              </w:rPr>
            </w:pPr>
          </w:p>
        </w:tc>
        <w:tc>
          <w:tcPr>
            <w:tcW w:w="909" w:type="dxa"/>
            <w:tcBorders>
              <w:bottom w:val="single" w:sz="4" w:space="0" w:color="auto"/>
            </w:tcBorders>
            <w:shd w:val="clear" w:color="auto" w:fill="auto"/>
          </w:tcPr>
          <w:p w:rsidR="00371895" w:rsidRPr="006839E2" w:rsidRDefault="00371895" w:rsidP="006839E2">
            <w:pPr>
              <w:overflowPunct/>
              <w:autoSpaceDE w:val="0"/>
              <w:autoSpaceDN w:val="0"/>
              <w:adjustRightInd w:val="0"/>
              <w:spacing w:line="360" w:lineRule="auto"/>
              <w:jc w:val="center"/>
              <w:rPr>
                <w:b/>
                <w:szCs w:val="18"/>
              </w:rPr>
            </w:pPr>
            <w:proofErr w:type="spellStart"/>
            <w:r w:rsidRPr="006839E2">
              <w:rPr>
                <w:rFonts w:hint="eastAsia"/>
                <w:b/>
                <w:szCs w:val="18"/>
              </w:rPr>
              <w:t>Exp+Ent</w:t>
            </w:r>
            <w:proofErr w:type="spellEnd"/>
          </w:p>
        </w:tc>
        <w:tc>
          <w:tcPr>
            <w:tcW w:w="1085" w:type="dxa"/>
            <w:tcBorders>
              <w:bottom w:val="single" w:sz="4" w:space="0" w:color="auto"/>
            </w:tcBorders>
            <w:shd w:val="clear" w:color="auto" w:fill="auto"/>
          </w:tcPr>
          <w:p w:rsidR="00371895" w:rsidRPr="006839E2" w:rsidRDefault="00371895" w:rsidP="006839E2">
            <w:pPr>
              <w:overflowPunct/>
              <w:autoSpaceDE w:val="0"/>
              <w:autoSpaceDN w:val="0"/>
              <w:adjustRightInd w:val="0"/>
              <w:spacing w:line="360" w:lineRule="auto"/>
              <w:jc w:val="center"/>
              <w:rPr>
                <w:b/>
                <w:szCs w:val="18"/>
              </w:rPr>
            </w:pPr>
            <w:r w:rsidRPr="006839E2">
              <w:rPr>
                <w:rFonts w:hint="eastAsia"/>
                <w:b/>
                <w:szCs w:val="18"/>
              </w:rPr>
              <w:t>Exp.</w:t>
            </w:r>
          </w:p>
        </w:tc>
        <w:tc>
          <w:tcPr>
            <w:tcW w:w="1042" w:type="dxa"/>
            <w:tcBorders>
              <w:bottom w:val="single" w:sz="4" w:space="0" w:color="auto"/>
            </w:tcBorders>
            <w:shd w:val="clear" w:color="auto" w:fill="auto"/>
          </w:tcPr>
          <w:p w:rsidR="00371895" w:rsidRPr="006839E2" w:rsidRDefault="00371895" w:rsidP="006839E2">
            <w:pPr>
              <w:overflowPunct/>
              <w:autoSpaceDE w:val="0"/>
              <w:autoSpaceDN w:val="0"/>
              <w:adjustRightInd w:val="0"/>
              <w:spacing w:line="360" w:lineRule="auto"/>
              <w:jc w:val="center"/>
              <w:rPr>
                <w:b/>
                <w:szCs w:val="18"/>
              </w:rPr>
            </w:pPr>
            <w:r w:rsidRPr="006839E2">
              <w:rPr>
                <w:rFonts w:hint="eastAsia"/>
                <w:b/>
                <w:szCs w:val="18"/>
              </w:rPr>
              <w:t>Cont.</w:t>
            </w:r>
          </w:p>
        </w:tc>
        <w:tc>
          <w:tcPr>
            <w:tcW w:w="992" w:type="dxa"/>
            <w:tcBorders>
              <w:bottom w:val="single" w:sz="4" w:space="0" w:color="auto"/>
            </w:tcBorders>
            <w:shd w:val="clear" w:color="auto" w:fill="auto"/>
          </w:tcPr>
          <w:p w:rsidR="00371895" w:rsidRPr="006839E2" w:rsidRDefault="00371895" w:rsidP="006839E2">
            <w:pPr>
              <w:overflowPunct/>
              <w:autoSpaceDE w:val="0"/>
              <w:autoSpaceDN w:val="0"/>
              <w:adjustRightInd w:val="0"/>
              <w:spacing w:line="360" w:lineRule="auto"/>
              <w:jc w:val="center"/>
              <w:rPr>
                <w:b/>
                <w:szCs w:val="18"/>
              </w:rPr>
            </w:pPr>
            <w:r w:rsidRPr="006839E2">
              <w:rPr>
                <w:rFonts w:hint="eastAsia"/>
                <w:b/>
                <w:szCs w:val="18"/>
              </w:rPr>
              <w:t>Comp.</w:t>
            </w:r>
          </w:p>
        </w:tc>
        <w:tc>
          <w:tcPr>
            <w:tcW w:w="992" w:type="dxa"/>
            <w:tcBorders>
              <w:bottom w:val="single" w:sz="4" w:space="0" w:color="auto"/>
            </w:tcBorders>
            <w:shd w:val="clear" w:color="auto" w:fill="auto"/>
          </w:tcPr>
          <w:p w:rsidR="00371895" w:rsidRPr="006839E2" w:rsidRDefault="00371895" w:rsidP="006839E2">
            <w:pPr>
              <w:overflowPunct/>
              <w:autoSpaceDE w:val="0"/>
              <w:autoSpaceDN w:val="0"/>
              <w:adjustRightInd w:val="0"/>
              <w:spacing w:line="360" w:lineRule="auto"/>
              <w:jc w:val="center"/>
              <w:rPr>
                <w:b/>
                <w:szCs w:val="18"/>
              </w:rPr>
            </w:pPr>
            <w:r w:rsidRPr="006839E2">
              <w:rPr>
                <w:rFonts w:hint="eastAsia"/>
                <w:b/>
                <w:szCs w:val="18"/>
              </w:rPr>
              <w:t>Temp.</w:t>
            </w:r>
          </w:p>
        </w:tc>
      </w:tr>
      <w:tr w:rsidR="00E53820" w:rsidRPr="006839E2" w:rsidTr="00371895">
        <w:trPr>
          <w:jc w:val="center"/>
        </w:trPr>
        <w:tc>
          <w:tcPr>
            <w:tcW w:w="2996" w:type="dxa"/>
            <w:tcBorders>
              <w:bottom w:val="nil"/>
            </w:tcBorders>
            <w:shd w:val="clear" w:color="auto" w:fill="auto"/>
          </w:tcPr>
          <w:p w:rsidR="009D6434" w:rsidRPr="006839E2" w:rsidRDefault="009D6434" w:rsidP="006839E2">
            <w:pPr>
              <w:overflowPunct/>
              <w:autoSpaceDE w:val="0"/>
              <w:autoSpaceDN w:val="0"/>
              <w:adjustRightInd w:val="0"/>
              <w:spacing w:line="360" w:lineRule="auto"/>
              <w:jc w:val="left"/>
              <w:rPr>
                <w:szCs w:val="18"/>
              </w:rPr>
            </w:pPr>
            <w:r w:rsidRPr="006839E2">
              <w:rPr>
                <w:rFonts w:hint="eastAsia"/>
                <w:szCs w:val="18"/>
              </w:rPr>
              <w:t xml:space="preserve">Surface features + Maximum Entropy </w:t>
            </w:r>
          </w:p>
        </w:tc>
        <w:tc>
          <w:tcPr>
            <w:tcW w:w="909" w:type="dxa"/>
            <w:tcBorders>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66.67</w:t>
            </w:r>
          </w:p>
        </w:tc>
        <w:tc>
          <w:tcPr>
            <w:tcW w:w="1085" w:type="dxa"/>
            <w:tcBorders>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p>
        </w:tc>
        <w:tc>
          <w:tcPr>
            <w:tcW w:w="1042" w:type="dxa"/>
            <w:tcBorders>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49.80</w:t>
            </w:r>
          </w:p>
        </w:tc>
        <w:tc>
          <w:tcPr>
            <w:tcW w:w="992" w:type="dxa"/>
            <w:tcBorders>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33.60</w:t>
            </w:r>
          </w:p>
        </w:tc>
        <w:tc>
          <w:tcPr>
            <w:tcW w:w="992" w:type="dxa"/>
            <w:tcBorders>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24.32</w:t>
            </w:r>
          </w:p>
        </w:tc>
      </w:tr>
      <w:tr w:rsidR="00E53820" w:rsidRPr="006839E2" w:rsidTr="00371895">
        <w:trPr>
          <w:jc w:val="center"/>
        </w:trPr>
        <w:tc>
          <w:tcPr>
            <w:tcW w:w="2996"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left"/>
              <w:rPr>
                <w:szCs w:val="18"/>
              </w:rPr>
            </w:pPr>
            <w:r w:rsidRPr="006839E2">
              <w:rPr>
                <w:rFonts w:hint="eastAsia"/>
                <w:szCs w:val="18"/>
              </w:rPr>
              <w:t>Surface features + Co-training</w:t>
            </w:r>
          </w:p>
        </w:tc>
        <w:tc>
          <w:tcPr>
            <w:tcW w:w="909"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66.80</w:t>
            </w:r>
          </w:p>
        </w:tc>
        <w:tc>
          <w:tcPr>
            <w:tcW w:w="1085"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p>
        </w:tc>
        <w:tc>
          <w:tcPr>
            <w:tcW w:w="104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50.07</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33.99</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23.37</w:t>
            </w:r>
          </w:p>
        </w:tc>
      </w:tr>
      <w:tr w:rsidR="00E53820" w:rsidRPr="006839E2" w:rsidTr="00371895">
        <w:trPr>
          <w:jc w:val="center"/>
        </w:trPr>
        <w:tc>
          <w:tcPr>
            <w:tcW w:w="2996"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left"/>
              <w:rPr>
                <w:szCs w:val="18"/>
              </w:rPr>
            </w:pPr>
            <w:r w:rsidRPr="006839E2">
              <w:rPr>
                <w:rFonts w:hint="eastAsia"/>
                <w:szCs w:val="18"/>
              </w:rPr>
              <w:t>RNN + NTN</w:t>
            </w:r>
          </w:p>
        </w:tc>
        <w:tc>
          <w:tcPr>
            <w:tcW w:w="909"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77.87</w:t>
            </w:r>
          </w:p>
        </w:tc>
        <w:tc>
          <w:tcPr>
            <w:tcW w:w="1085"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59.50</w:t>
            </w:r>
          </w:p>
        </w:tc>
        <w:tc>
          <w:tcPr>
            <w:tcW w:w="104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44.98</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29.53</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23.26</w:t>
            </w:r>
          </w:p>
        </w:tc>
      </w:tr>
      <w:tr w:rsidR="00E53820" w:rsidRPr="006839E2" w:rsidTr="00371895">
        <w:trPr>
          <w:jc w:val="center"/>
        </w:trPr>
        <w:tc>
          <w:tcPr>
            <w:tcW w:w="2996"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left"/>
              <w:rPr>
                <w:szCs w:val="18"/>
              </w:rPr>
            </w:pPr>
            <w:proofErr w:type="spellStart"/>
            <w:r w:rsidRPr="006839E2">
              <w:rPr>
                <w:rFonts w:hint="eastAsia"/>
                <w:szCs w:val="18"/>
              </w:rPr>
              <w:t>TreeLSTM</w:t>
            </w:r>
            <w:proofErr w:type="spellEnd"/>
            <w:r w:rsidRPr="006839E2">
              <w:rPr>
                <w:rFonts w:hint="eastAsia"/>
                <w:szCs w:val="18"/>
              </w:rPr>
              <w:t xml:space="preserve"> + NTN</w:t>
            </w:r>
          </w:p>
        </w:tc>
        <w:tc>
          <w:tcPr>
            <w:tcW w:w="909"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79.22</w:t>
            </w:r>
          </w:p>
        </w:tc>
        <w:tc>
          <w:tcPr>
            <w:tcW w:w="1085"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66.09</w:t>
            </w:r>
          </w:p>
        </w:tc>
        <w:tc>
          <w:tcPr>
            <w:tcW w:w="104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45.10</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28.28</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30.03</w:t>
            </w:r>
          </w:p>
        </w:tc>
      </w:tr>
      <w:tr w:rsidR="00E53820" w:rsidRPr="006839E2" w:rsidTr="00371895">
        <w:trPr>
          <w:trHeight w:val="688"/>
          <w:jc w:val="center"/>
        </w:trPr>
        <w:tc>
          <w:tcPr>
            <w:tcW w:w="2996"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left"/>
              <w:rPr>
                <w:szCs w:val="18"/>
              </w:rPr>
            </w:pPr>
            <w:r w:rsidRPr="006839E2">
              <w:rPr>
                <w:rFonts w:hint="eastAsia"/>
                <w:szCs w:val="18"/>
              </w:rPr>
              <w:lastRenderedPageBreak/>
              <w:t>RNN + NTN + Surface features + Brown Cluster</w:t>
            </w:r>
          </w:p>
        </w:tc>
        <w:tc>
          <w:tcPr>
            <w:tcW w:w="909"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78.73</w:t>
            </w:r>
          </w:p>
        </w:tc>
        <w:tc>
          <w:tcPr>
            <w:tcW w:w="1085"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66.62</w:t>
            </w:r>
          </w:p>
        </w:tc>
        <w:tc>
          <w:tcPr>
            <w:tcW w:w="104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50.93</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31.21</w:t>
            </w:r>
          </w:p>
        </w:tc>
        <w:tc>
          <w:tcPr>
            <w:tcW w:w="992" w:type="dxa"/>
            <w:tcBorders>
              <w:top w:val="nil"/>
              <w:bottom w:val="nil"/>
            </w:tcBorders>
            <w:shd w:val="clear" w:color="auto" w:fill="auto"/>
          </w:tcPr>
          <w:p w:rsidR="009D6434" w:rsidRPr="006839E2" w:rsidRDefault="009D6434" w:rsidP="006839E2">
            <w:pPr>
              <w:overflowPunct/>
              <w:autoSpaceDE w:val="0"/>
              <w:autoSpaceDN w:val="0"/>
              <w:adjustRightInd w:val="0"/>
              <w:spacing w:line="360" w:lineRule="auto"/>
              <w:jc w:val="center"/>
              <w:rPr>
                <w:szCs w:val="18"/>
              </w:rPr>
            </w:pPr>
            <w:r w:rsidRPr="006839E2">
              <w:rPr>
                <w:rFonts w:hint="eastAsia"/>
                <w:szCs w:val="18"/>
              </w:rPr>
              <w:t>29.14</w:t>
            </w:r>
          </w:p>
        </w:tc>
      </w:tr>
      <w:tr w:rsidR="00E53820" w:rsidRPr="006839E2" w:rsidTr="00371895">
        <w:trPr>
          <w:trHeight w:val="688"/>
          <w:jc w:val="center"/>
        </w:trPr>
        <w:tc>
          <w:tcPr>
            <w:tcW w:w="2996" w:type="dxa"/>
            <w:tcBorders>
              <w:top w:val="nil"/>
            </w:tcBorders>
            <w:shd w:val="clear" w:color="auto" w:fill="auto"/>
          </w:tcPr>
          <w:p w:rsidR="009D6434" w:rsidRPr="006839E2" w:rsidRDefault="009D6434" w:rsidP="006839E2">
            <w:pPr>
              <w:overflowPunct/>
              <w:autoSpaceDE w:val="0"/>
              <w:autoSpaceDN w:val="0"/>
              <w:adjustRightInd w:val="0"/>
              <w:spacing w:line="360" w:lineRule="auto"/>
              <w:jc w:val="left"/>
              <w:rPr>
                <w:szCs w:val="18"/>
              </w:rPr>
            </w:pPr>
            <w:proofErr w:type="spellStart"/>
            <w:r w:rsidRPr="006839E2">
              <w:rPr>
                <w:rFonts w:hint="eastAsia"/>
                <w:szCs w:val="18"/>
              </w:rPr>
              <w:t>TreeLSTM</w:t>
            </w:r>
            <w:proofErr w:type="spellEnd"/>
            <w:r w:rsidRPr="006839E2">
              <w:rPr>
                <w:rFonts w:hint="eastAsia"/>
                <w:szCs w:val="18"/>
              </w:rPr>
              <w:t xml:space="preserve"> + NTN + Surface features + Brown Cluster</w:t>
            </w:r>
          </w:p>
        </w:tc>
        <w:tc>
          <w:tcPr>
            <w:tcW w:w="909" w:type="dxa"/>
            <w:tcBorders>
              <w:top w:val="nil"/>
            </w:tcBorders>
            <w:shd w:val="clear" w:color="auto" w:fill="auto"/>
          </w:tcPr>
          <w:p w:rsidR="009D6434" w:rsidRPr="006839E2" w:rsidRDefault="009D6434" w:rsidP="006839E2">
            <w:pPr>
              <w:overflowPunct/>
              <w:autoSpaceDE w:val="0"/>
              <w:autoSpaceDN w:val="0"/>
              <w:adjustRightInd w:val="0"/>
              <w:spacing w:line="360" w:lineRule="auto"/>
              <w:jc w:val="center"/>
              <w:rPr>
                <w:b/>
                <w:szCs w:val="18"/>
              </w:rPr>
            </w:pPr>
            <w:r w:rsidRPr="006839E2">
              <w:rPr>
                <w:rFonts w:hint="eastAsia"/>
                <w:b/>
                <w:szCs w:val="18"/>
              </w:rPr>
              <w:t>80.19</w:t>
            </w:r>
          </w:p>
        </w:tc>
        <w:tc>
          <w:tcPr>
            <w:tcW w:w="1085" w:type="dxa"/>
            <w:tcBorders>
              <w:top w:val="nil"/>
            </w:tcBorders>
            <w:shd w:val="clear" w:color="auto" w:fill="auto"/>
          </w:tcPr>
          <w:p w:rsidR="009D6434" w:rsidRPr="006839E2" w:rsidRDefault="009D6434" w:rsidP="006839E2">
            <w:pPr>
              <w:overflowPunct/>
              <w:autoSpaceDE w:val="0"/>
              <w:autoSpaceDN w:val="0"/>
              <w:adjustRightInd w:val="0"/>
              <w:spacing w:line="360" w:lineRule="auto"/>
              <w:jc w:val="center"/>
              <w:rPr>
                <w:b/>
                <w:szCs w:val="18"/>
              </w:rPr>
            </w:pPr>
            <w:r w:rsidRPr="006839E2">
              <w:rPr>
                <w:rFonts w:hint="eastAsia"/>
                <w:b/>
                <w:szCs w:val="18"/>
              </w:rPr>
              <w:t>69.81</w:t>
            </w:r>
          </w:p>
        </w:tc>
        <w:tc>
          <w:tcPr>
            <w:tcW w:w="1042" w:type="dxa"/>
            <w:tcBorders>
              <w:top w:val="nil"/>
            </w:tcBorders>
            <w:shd w:val="clear" w:color="auto" w:fill="auto"/>
          </w:tcPr>
          <w:p w:rsidR="009D6434" w:rsidRPr="006839E2" w:rsidRDefault="009D6434" w:rsidP="006839E2">
            <w:pPr>
              <w:overflowPunct/>
              <w:autoSpaceDE w:val="0"/>
              <w:autoSpaceDN w:val="0"/>
              <w:adjustRightInd w:val="0"/>
              <w:spacing w:line="360" w:lineRule="auto"/>
              <w:jc w:val="center"/>
              <w:rPr>
                <w:b/>
                <w:szCs w:val="18"/>
              </w:rPr>
            </w:pPr>
            <w:r w:rsidRPr="006839E2">
              <w:rPr>
                <w:rFonts w:hint="eastAsia"/>
                <w:b/>
                <w:szCs w:val="18"/>
              </w:rPr>
              <w:t>53.47</w:t>
            </w:r>
          </w:p>
        </w:tc>
        <w:tc>
          <w:tcPr>
            <w:tcW w:w="992" w:type="dxa"/>
            <w:tcBorders>
              <w:top w:val="nil"/>
            </w:tcBorders>
            <w:shd w:val="clear" w:color="auto" w:fill="auto"/>
          </w:tcPr>
          <w:p w:rsidR="009D6434" w:rsidRPr="006839E2" w:rsidRDefault="009D6434" w:rsidP="006839E2">
            <w:pPr>
              <w:overflowPunct/>
              <w:autoSpaceDE w:val="0"/>
              <w:autoSpaceDN w:val="0"/>
              <w:adjustRightInd w:val="0"/>
              <w:spacing w:line="360" w:lineRule="auto"/>
              <w:jc w:val="center"/>
              <w:rPr>
                <w:b/>
                <w:szCs w:val="18"/>
              </w:rPr>
            </w:pPr>
            <w:r w:rsidRPr="006839E2">
              <w:rPr>
                <w:rFonts w:hint="eastAsia"/>
                <w:b/>
                <w:szCs w:val="18"/>
              </w:rPr>
              <w:t>35.03</w:t>
            </w:r>
          </w:p>
        </w:tc>
        <w:tc>
          <w:tcPr>
            <w:tcW w:w="992" w:type="dxa"/>
            <w:tcBorders>
              <w:top w:val="nil"/>
            </w:tcBorders>
            <w:shd w:val="clear" w:color="auto" w:fill="auto"/>
          </w:tcPr>
          <w:p w:rsidR="009D6434" w:rsidRPr="006839E2" w:rsidRDefault="009D6434" w:rsidP="006839E2">
            <w:pPr>
              <w:overflowPunct/>
              <w:autoSpaceDE w:val="0"/>
              <w:autoSpaceDN w:val="0"/>
              <w:adjustRightInd w:val="0"/>
              <w:spacing w:line="360" w:lineRule="auto"/>
              <w:jc w:val="center"/>
              <w:rPr>
                <w:b/>
                <w:szCs w:val="18"/>
              </w:rPr>
            </w:pPr>
            <w:r w:rsidRPr="006839E2">
              <w:rPr>
                <w:rFonts w:hint="eastAsia"/>
                <w:b/>
                <w:szCs w:val="18"/>
              </w:rPr>
              <w:t>30.21</w:t>
            </w:r>
          </w:p>
        </w:tc>
      </w:tr>
    </w:tbl>
    <w:p w:rsidR="009D6434" w:rsidRPr="006839E2" w:rsidRDefault="009D6434" w:rsidP="006839E2">
      <w:pPr>
        <w:spacing w:line="360" w:lineRule="auto"/>
        <w:rPr>
          <w:sz w:val="21"/>
          <w:szCs w:val="21"/>
        </w:rPr>
      </w:pPr>
    </w:p>
    <w:p w:rsidR="00586B6F" w:rsidRPr="006839E2" w:rsidRDefault="009273B7" w:rsidP="006839E2">
      <w:pPr>
        <w:spacing w:line="360" w:lineRule="auto"/>
        <w:ind w:firstLine="420"/>
        <w:rPr>
          <w:sz w:val="21"/>
          <w:szCs w:val="21"/>
        </w:rPr>
      </w:pPr>
      <w:r w:rsidRPr="006839E2">
        <w:rPr>
          <w:sz w:val="21"/>
          <w:szCs w:val="21"/>
        </w:rPr>
        <w:t>为了</w:t>
      </w:r>
      <w:r w:rsidR="0071492E" w:rsidRPr="006839E2">
        <w:rPr>
          <w:sz w:val="21"/>
          <w:szCs w:val="21"/>
        </w:rPr>
        <w:t>进一步</w:t>
      </w:r>
      <w:r w:rsidRPr="006839E2">
        <w:rPr>
          <w:sz w:val="21"/>
          <w:szCs w:val="21"/>
        </w:rPr>
        <w:t>比较，</w:t>
      </w:r>
      <w:r w:rsidR="00A254ED" w:rsidRPr="006839E2">
        <w:rPr>
          <w:sz w:val="21"/>
          <w:szCs w:val="21"/>
        </w:rPr>
        <w:t>在</w:t>
      </w:r>
      <w:r w:rsidRPr="006839E2">
        <w:rPr>
          <w:rFonts w:hint="eastAsia"/>
          <w:sz w:val="21"/>
          <w:szCs w:val="21"/>
        </w:rPr>
        <w:t>混合树</w:t>
      </w:r>
      <w:r w:rsidR="000D64D7" w:rsidRPr="006839E2">
        <w:rPr>
          <w:sz w:val="21"/>
          <w:szCs w:val="21"/>
        </w:rPr>
        <w:t>结构</w:t>
      </w:r>
      <w:r w:rsidRPr="006839E2">
        <w:rPr>
          <w:sz w:val="21"/>
          <w:szCs w:val="21"/>
        </w:rPr>
        <w:t>神经网络模型中</w:t>
      </w:r>
      <w:r w:rsidR="00586B6F" w:rsidRPr="006839E2">
        <w:rPr>
          <w:sz w:val="21"/>
          <w:szCs w:val="21"/>
        </w:rPr>
        <w:t>引入了与</w:t>
      </w:r>
      <w:proofErr w:type="spellStart"/>
      <w:r w:rsidR="00586B6F" w:rsidRPr="006839E2">
        <w:rPr>
          <w:sz w:val="21"/>
          <w:szCs w:val="21"/>
        </w:rPr>
        <w:t>Ji</w:t>
      </w:r>
      <w:proofErr w:type="spellEnd"/>
      <w:r w:rsidR="000945D3" w:rsidRPr="006839E2">
        <w:rPr>
          <w:rFonts w:hint="eastAsia"/>
          <w:sz w:val="21"/>
          <w:szCs w:val="21"/>
        </w:rPr>
        <w:t>等</w:t>
      </w:r>
      <w:r w:rsidR="001A5AB3" w:rsidRPr="006839E2">
        <w:rPr>
          <w:rFonts w:hint="eastAsia"/>
          <w:sz w:val="21"/>
          <w:szCs w:val="21"/>
          <w:vertAlign w:val="superscript"/>
        </w:rPr>
        <w:t>[31</w:t>
      </w:r>
      <w:r w:rsidR="00586B6F" w:rsidRPr="006839E2">
        <w:rPr>
          <w:rFonts w:hint="eastAsia"/>
          <w:sz w:val="21"/>
          <w:szCs w:val="21"/>
          <w:vertAlign w:val="superscript"/>
        </w:rPr>
        <w:t>]</w:t>
      </w:r>
      <w:r w:rsidR="00586B6F" w:rsidRPr="006839E2">
        <w:rPr>
          <w:sz w:val="21"/>
          <w:szCs w:val="21"/>
        </w:rPr>
        <w:t>相同的特征</w:t>
      </w:r>
      <w:r w:rsidR="00586B6F" w:rsidRPr="006839E2">
        <w:rPr>
          <w:sz w:val="21"/>
          <w:szCs w:val="21"/>
        </w:rPr>
        <w:t xml:space="preserve">, </w:t>
      </w:r>
      <w:r w:rsidR="00586B6F" w:rsidRPr="006839E2">
        <w:rPr>
          <w:sz w:val="21"/>
          <w:szCs w:val="21"/>
        </w:rPr>
        <w:t>不仅包含了</w:t>
      </w:r>
      <w:r w:rsidR="00586B6F" w:rsidRPr="006839E2">
        <w:rPr>
          <w:sz w:val="21"/>
          <w:szCs w:val="21"/>
        </w:rPr>
        <w:t>Lin</w:t>
      </w:r>
      <w:r w:rsidR="004C2848" w:rsidRPr="006839E2">
        <w:rPr>
          <w:sz w:val="21"/>
          <w:szCs w:val="21"/>
        </w:rPr>
        <w:t>等</w:t>
      </w:r>
      <w:r w:rsidR="003A6859" w:rsidRPr="006839E2">
        <w:rPr>
          <w:rFonts w:hint="eastAsia"/>
          <w:sz w:val="21"/>
          <w:szCs w:val="21"/>
          <w:vertAlign w:val="superscript"/>
        </w:rPr>
        <w:t>[11</w:t>
      </w:r>
      <w:r w:rsidR="00586B6F" w:rsidRPr="006839E2">
        <w:rPr>
          <w:rFonts w:hint="eastAsia"/>
          <w:sz w:val="21"/>
          <w:szCs w:val="21"/>
          <w:vertAlign w:val="superscript"/>
        </w:rPr>
        <w:t>]</w:t>
      </w:r>
      <w:r w:rsidR="002D0BA3" w:rsidRPr="006839E2">
        <w:rPr>
          <w:sz w:val="21"/>
          <w:szCs w:val="21"/>
        </w:rPr>
        <w:t>提出</w:t>
      </w:r>
      <w:r w:rsidR="002D0BA3" w:rsidRPr="006839E2">
        <w:rPr>
          <w:rFonts w:hint="eastAsia"/>
          <w:sz w:val="21"/>
          <w:szCs w:val="21"/>
        </w:rPr>
        <w:t>的</w:t>
      </w:r>
      <w:r w:rsidR="00586B6F" w:rsidRPr="006839E2">
        <w:rPr>
          <w:sz w:val="21"/>
          <w:szCs w:val="21"/>
        </w:rPr>
        <w:t>一些特征</w:t>
      </w:r>
      <w:r w:rsidR="00EB32FF" w:rsidRPr="006839E2">
        <w:rPr>
          <w:sz w:val="21"/>
          <w:szCs w:val="21"/>
        </w:rPr>
        <w:t>，</w:t>
      </w:r>
      <w:r w:rsidR="00586B6F" w:rsidRPr="006839E2">
        <w:rPr>
          <w:sz w:val="21"/>
          <w:szCs w:val="21"/>
        </w:rPr>
        <w:t>还包含了</w:t>
      </w:r>
      <w:r w:rsidR="00586B6F" w:rsidRPr="006839E2">
        <w:rPr>
          <w:sz w:val="21"/>
          <w:szCs w:val="21"/>
        </w:rPr>
        <w:t>Rutherford</w:t>
      </w:r>
      <w:r w:rsidR="001A5AB3" w:rsidRPr="006839E2">
        <w:rPr>
          <w:rFonts w:hint="eastAsia"/>
          <w:sz w:val="21"/>
          <w:szCs w:val="21"/>
          <w:vertAlign w:val="superscript"/>
        </w:rPr>
        <w:t>[20</w:t>
      </w:r>
      <w:r w:rsidR="00586B6F" w:rsidRPr="006839E2">
        <w:rPr>
          <w:rFonts w:hint="eastAsia"/>
          <w:sz w:val="21"/>
          <w:szCs w:val="21"/>
          <w:vertAlign w:val="superscript"/>
        </w:rPr>
        <w:t>]</w:t>
      </w:r>
      <w:r w:rsidR="00586B6F" w:rsidRPr="006839E2">
        <w:rPr>
          <w:sz w:val="21"/>
          <w:szCs w:val="21"/>
        </w:rPr>
        <w:t>等提出的</w:t>
      </w:r>
      <w:r w:rsidR="00586B6F" w:rsidRPr="006839E2">
        <w:rPr>
          <w:sz w:val="21"/>
          <w:szCs w:val="21"/>
        </w:rPr>
        <w:t>Brown cluster</w:t>
      </w:r>
      <w:r w:rsidR="001E4F56" w:rsidRPr="006839E2">
        <w:rPr>
          <w:sz w:val="21"/>
          <w:szCs w:val="21"/>
        </w:rPr>
        <w:t>特征。</w:t>
      </w:r>
      <w:r w:rsidR="001E4F56" w:rsidRPr="006839E2">
        <w:rPr>
          <w:rFonts w:hint="eastAsia"/>
          <w:sz w:val="21"/>
          <w:szCs w:val="21"/>
        </w:rPr>
        <w:t>模型</w:t>
      </w:r>
      <w:r w:rsidR="00586B6F" w:rsidRPr="006839E2">
        <w:rPr>
          <w:sz w:val="21"/>
          <w:szCs w:val="21"/>
        </w:rPr>
        <w:t>使用了与</w:t>
      </w:r>
      <w:proofErr w:type="spellStart"/>
      <w:r w:rsidR="00586B6F" w:rsidRPr="006839E2">
        <w:rPr>
          <w:sz w:val="21"/>
          <w:szCs w:val="21"/>
        </w:rPr>
        <w:t>Ji</w:t>
      </w:r>
      <w:proofErr w:type="spellEnd"/>
      <w:r w:rsidR="00810620" w:rsidRPr="006839E2">
        <w:rPr>
          <w:sz w:val="21"/>
          <w:szCs w:val="21"/>
        </w:rPr>
        <w:t>等</w:t>
      </w:r>
      <w:r w:rsidR="009D6434" w:rsidRPr="006839E2">
        <w:rPr>
          <w:rFonts w:hint="eastAsia"/>
          <w:sz w:val="21"/>
          <w:szCs w:val="21"/>
          <w:vertAlign w:val="superscript"/>
        </w:rPr>
        <w:t>[31</w:t>
      </w:r>
      <w:r w:rsidR="00586B6F" w:rsidRPr="006839E2">
        <w:rPr>
          <w:rFonts w:hint="eastAsia"/>
          <w:sz w:val="21"/>
          <w:szCs w:val="21"/>
          <w:vertAlign w:val="superscript"/>
        </w:rPr>
        <w:t>]</w:t>
      </w:r>
      <w:r w:rsidR="004D091B" w:rsidRPr="006839E2">
        <w:rPr>
          <w:sz w:val="21"/>
          <w:szCs w:val="21"/>
        </w:rPr>
        <w:t>一样的</w:t>
      </w:r>
      <w:r w:rsidR="004D091B" w:rsidRPr="006839E2">
        <w:rPr>
          <w:rFonts w:hint="eastAsia"/>
          <w:sz w:val="21"/>
          <w:szCs w:val="21"/>
        </w:rPr>
        <w:t>特征</w:t>
      </w:r>
      <w:r w:rsidR="00677103" w:rsidRPr="006839E2">
        <w:rPr>
          <w:sz w:val="21"/>
          <w:szCs w:val="21"/>
        </w:rPr>
        <w:t>：</w:t>
      </w:r>
      <w:r w:rsidR="00586B6F" w:rsidRPr="006839E2">
        <w:rPr>
          <w:sz w:val="21"/>
          <w:szCs w:val="21"/>
        </w:rPr>
        <w:t>500</w:t>
      </w:r>
      <w:r w:rsidR="00586B6F" w:rsidRPr="006839E2">
        <w:rPr>
          <w:sz w:val="21"/>
          <w:szCs w:val="21"/>
        </w:rPr>
        <w:t>个</w:t>
      </w:r>
      <w:r w:rsidR="005255FC" w:rsidRPr="006839E2">
        <w:rPr>
          <w:sz w:val="21"/>
          <w:szCs w:val="21"/>
        </w:rPr>
        <w:t>单词对</w:t>
      </w:r>
      <w:r w:rsidR="00586B6F" w:rsidRPr="006839E2">
        <w:rPr>
          <w:sz w:val="21"/>
          <w:szCs w:val="21"/>
        </w:rPr>
        <w:t>特征、</w:t>
      </w:r>
      <w:r w:rsidR="00586B6F" w:rsidRPr="006839E2">
        <w:rPr>
          <w:sz w:val="21"/>
          <w:szCs w:val="21"/>
        </w:rPr>
        <w:t>600</w:t>
      </w:r>
      <w:r w:rsidR="00586B6F" w:rsidRPr="006839E2">
        <w:rPr>
          <w:sz w:val="21"/>
          <w:szCs w:val="21"/>
        </w:rPr>
        <w:t>个</w:t>
      </w:r>
      <w:r w:rsidR="00C6269C" w:rsidRPr="006839E2">
        <w:rPr>
          <w:sz w:val="21"/>
          <w:szCs w:val="21"/>
        </w:rPr>
        <w:t>布朗聚类</w:t>
      </w:r>
      <w:r w:rsidR="00586B6F" w:rsidRPr="006839E2">
        <w:rPr>
          <w:sz w:val="21"/>
          <w:szCs w:val="21"/>
        </w:rPr>
        <w:t>特征、</w:t>
      </w:r>
      <w:r w:rsidR="00586B6F" w:rsidRPr="006839E2">
        <w:rPr>
          <w:sz w:val="21"/>
          <w:szCs w:val="21"/>
        </w:rPr>
        <w:t>100</w:t>
      </w:r>
      <w:r w:rsidR="00586B6F" w:rsidRPr="006839E2">
        <w:rPr>
          <w:sz w:val="21"/>
          <w:szCs w:val="21"/>
        </w:rPr>
        <w:t>个</w:t>
      </w:r>
      <w:r w:rsidR="002D7143" w:rsidRPr="006839E2">
        <w:rPr>
          <w:sz w:val="21"/>
          <w:szCs w:val="21"/>
        </w:rPr>
        <w:t>依赖</w:t>
      </w:r>
      <w:r w:rsidR="002D7143" w:rsidRPr="006839E2">
        <w:rPr>
          <w:rFonts w:hint="eastAsia"/>
          <w:sz w:val="21"/>
          <w:szCs w:val="21"/>
        </w:rPr>
        <w:t>树</w:t>
      </w:r>
      <w:r w:rsidR="002D7143" w:rsidRPr="006839E2">
        <w:rPr>
          <w:sz w:val="21"/>
          <w:szCs w:val="21"/>
        </w:rPr>
        <w:t>规则</w:t>
      </w:r>
      <w:r w:rsidR="00586B6F" w:rsidRPr="006839E2">
        <w:rPr>
          <w:sz w:val="21"/>
          <w:szCs w:val="21"/>
        </w:rPr>
        <w:t>特征和</w:t>
      </w:r>
      <w:r w:rsidR="00586B6F" w:rsidRPr="006839E2">
        <w:rPr>
          <w:sz w:val="21"/>
          <w:szCs w:val="21"/>
        </w:rPr>
        <w:t>100</w:t>
      </w:r>
      <w:r w:rsidR="00586B6F" w:rsidRPr="006839E2">
        <w:rPr>
          <w:sz w:val="21"/>
          <w:szCs w:val="21"/>
        </w:rPr>
        <w:t>个</w:t>
      </w:r>
      <w:r w:rsidR="001E4D58" w:rsidRPr="006839E2">
        <w:rPr>
          <w:sz w:val="21"/>
          <w:szCs w:val="21"/>
        </w:rPr>
        <w:t>产生式规则</w:t>
      </w:r>
      <w:r w:rsidR="00586B6F" w:rsidRPr="006839E2">
        <w:rPr>
          <w:sz w:val="21"/>
          <w:szCs w:val="21"/>
        </w:rPr>
        <w:t>特征。如表</w:t>
      </w:r>
      <w:r w:rsidR="00586B6F" w:rsidRPr="006839E2">
        <w:rPr>
          <w:rFonts w:hint="eastAsia"/>
          <w:sz w:val="21"/>
          <w:szCs w:val="21"/>
        </w:rPr>
        <w:t>2</w:t>
      </w:r>
      <w:r w:rsidR="00586B6F" w:rsidRPr="006839E2">
        <w:rPr>
          <w:sz w:val="21"/>
          <w:szCs w:val="21"/>
        </w:rPr>
        <w:t>的第五行与第六行所示，引入了特征以后</w:t>
      </w:r>
      <w:r w:rsidR="0093009C" w:rsidRPr="006839E2">
        <w:rPr>
          <w:sz w:val="21"/>
          <w:szCs w:val="21"/>
        </w:rPr>
        <w:t>混合树结构</w:t>
      </w:r>
      <w:r w:rsidR="00D71D94" w:rsidRPr="006839E2">
        <w:rPr>
          <w:sz w:val="21"/>
          <w:szCs w:val="21"/>
        </w:rPr>
        <w:t>的</w:t>
      </w:r>
      <w:r w:rsidR="0093009C" w:rsidRPr="006839E2">
        <w:rPr>
          <w:sz w:val="21"/>
          <w:szCs w:val="21"/>
        </w:rPr>
        <w:t>神经网络</w:t>
      </w:r>
      <w:r w:rsidR="00586B6F" w:rsidRPr="006839E2">
        <w:rPr>
          <w:sz w:val="21"/>
          <w:szCs w:val="21"/>
        </w:rPr>
        <w:t>模型在</w:t>
      </w:r>
      <w:r w:rsidR="00586B6F" w:rsidRPr="006839E2">
        <w:rPr>
          <w:sz w:val="21"/>
          <w:szCs w:val="21"/>
        </w:rPr>
        <w:t>Expansion</w:t>
      </w:r>
      <w:r w:rsidR="00586B6F" w:rsidRPr="006839E2">
        <w:rPr>
          <w:sz w:val="21"/>
          <w:szCs w:val="21"/>
        </w:rPr>
        <w:t>、</w:t>
      </w:r>
      <w:r w:rsidR="00586B6F" w:rsidRPr="006839E2">
        <w:rPr>
          <w:sz w:val="21"/>
          <w:szCs w:val="21"/>
        </w:rPr>
        <w:t>Contingency</w:t>
      </w:r>
      <w:r w:rsidR="00586B6F" w:rsidRPr="006839E2">
        <w:rPr>
          <w:sz w:val="21"/>
          <w:szCs w:val="21"/>
        </w:rPr>
        <w:t>、</w:t>
      </w:r>
      <w:r w:rsidR="00586B6F" w:rsidRPr="006839E2">
        <w:rPr>
          <w:sz w:val="21"/>
          <w:szCs w:val="21"/>
        </w:rPr>
        <w:t>Comparison</w:t>
      </w:r>
      <w:r w:rsidR="00586B6F" w:rsidRPr="006839E2">
        <w:rPr>
          <w:sz w:val="21"/>
          <w:szCs w:val="21"/>
        </w:rPr>
        <w:t>和</w:t>
      </w:r>
      <w:r w:rsidR="00586B6F" w:rsidRPr="006839E2">
        <w:rPr>
          <w:sz w:val="21"/>
          <w:szCs w:val="21"/>
        </w:rPr>
        <w:t>Temporal</w:t>
      </w:r>
      <w:r w:rsidR="00586B6F" w:rsidRPr="006839E2">
        <w:rPr>
          <w:sz w:val="21"/>
          <w:szCs w:val="21"/>
        </w:rPr>
        <w:t>四个</w:t>
      </w:r>
      <w:r w:rsidR="00C46902" w:rsidRPr="006839E2">
        <w:rPr>
          <w:sz w:val="21"/>
          <w:szCs w:val="21"/>
        </w:rPr>
        <w:t>篇章</w:t>
      </w:r>
      <w:r w:rsidR="00586B6F" w:rsidRPr="006839E2">
        <w:rPr>
          <w:sz w:val="21"/>
          <w:szCs w:val="21"/>
        </w:rPr>
        <w:t>关系中相比</w:t>
      </w:r>
      <w:r w:rsidR="00586B6F" w:rsidRPr="006839E2">
        <w:rPr>
          <w:sz w:val="21"/>
          <w:szCs w:val="21"/>
        </w:rPr>
        <w:t>RNN</w:t>
      </w:r>
      <w:r w:rsidR="00586B6F" w:rsidRPr="006839E2">
        <w:rPr>
          <w:sz w:val="21"/>
          <w:szCs w:val="21"/>
        </w:rPr>
        <w:t>模型基准系统</w:t>
      </w:r>
      <w:r w:rsidR="00586B6F" w:rsidRPr="006839E2">
        <w:rPr>
          <w:sz w:val="21"/>
          <w:szCs w:val="21"/>
        </w:rPr>
        <w:t>F</w:t>
      </w:r>
      <w:r w:rsidR="00586B6F" w:rsidRPr="006839E2">
        <w:rPr>
          <w:sz w:val="21"/>
          <w:szCs w:val="21"/>
        </w:rPr>
        <w:t>值提高了</w:t>
      </w:r>
      <w:r w:rsidR="00586B6F" w:rsidRPr="006839E2">
        <w:rPr>
          <w:sz w:val="21"/>
          <w:szCs w:val="21"/>
        </w:rPr>
        <w:t>3%</w:t>
      </w:r>
      <w:r w:rsidR="00586B6F" w:rsidRPr="006839E2">
        <w:rPr>
          <w:sz w:val="21"/>
          <w:szCs w:val="21"/>
        </w:rPr>
        <w:t>左右。</w:t>
      </w:r>
      <w:r w:rsidR="000F6D43" w:rsidRPr="006839E2">
        <w:rPr>
          <w:sz w:val="21"/>
          <w:szCs w:val="21"/>
        </w:rPr>
        <w:t>表</w:t>
      </w:r>
      <w:r w:rsidR="00CE1AF4" w:rsidRPr="006839E2">
        <w:rPr>
          <w:sz w:val="21"/>
          <w:szCs w:val="21"/>
        </w:rPr>
        <w:t>2</w:t>
      </w:r>
      <w:r w:rsidR="000F6D43" w:rsidRPr="006839E2">
        <w:rPr>
          <w:sz w:val="21"/>
          <w:szCs w:val="21"/>
        </w:rPr>
        <w:t>中的</w:t>
      </w:r>
      <w:proofErr w:type="spellStart"/>
      <w:r w:rsidR="000F6D43" w:rsidRPr="006839E2">
        <w:rPr>
          <w:sz w:val="21"/>
          <w:szCs w:val="21"/>
        </w:rPr>
        <w:t>E</w:t>
      </w:r>
      <w:r w:rsidR="000F6D43" w:rsidRPr="006839E2">
        <w:rPr>
          <w:rFonts w:hint="eastAsia"/>
          <w:sz w:val="21"/>
          <w:szCs w:val="21"/>
        </w:rPr>
        <w:t>xp</w:t>
      </w:r>
      <w:r w:rsidR="000F6D43" w:rsidRPr="006839E2">
        <w:rPr>
          <w:sz w:val="21"/>
          <w:szCs w:val="21"/>
        </w:rPr>
        <w:t>+Ent</w:t>
      </w:r>
      <w:proofErr w:type="spellEnd"/>
      <w:r w:rsidR="000F6D43" w:rsidRPr="006839E2">
        <w:rPr>
          <w:rFonts w:hint="eastAsia"/>
          <w:sz w:val="21"/>
          <w:szCs w:val="21"/>
        </w:rPr>
        <w:t>表示</w:t>
      </w:r>
      <w:r w:rsidR="000F6D43" w:rsidRPr="006839E2">
        <w:rPr>
          <w:sz w:val="21"/>
          <w:szCs w:val="21"/>
        </w:rPr>
        <w:t>将</w:t>
      </w:r>
      <w:proofErr w:type="spellStart"/>
      <w:r w:rsidR="000F6D43" w:rsidRPr="006839E2">
        <w:rPr>
          <w:sz w:val="21"/>
          <w:szCs w:val="21"/>
        </w:rPr>
        <w:t>E</w:t>
      </w:r>
      <w:r w:rsidR="000F6D43" w:rsidRPr="006839E2">
        <w:rPr>
          <w:rFonts w:hint="eastAsia"/>
          <w:sz w:val="21"/>
          <w:szCs w:val="21"/>
        </w:rPr>
        <w:t>nt</w:t>
      </w:r>
      <w:r w:rsidR="000F6D43" w:rsidRPr="006839E2">
        <w:rPr>
          <w:sz w:val="21"/>
          <w:szCs w:val="21"/>
        </w:rPr>
        <w:t>Rel</w:t>
      </w:r>
      <w:proofErr w:type="spellEnd"/>
      <w:r w:rsidR="00E75268" w:rsidRPr="006839E2">
        <w:rPr>
          <w:rFonts w:hint="eastAsia"/>
          <w:sz w:val="21"/>
          <w:szCs w:val="21"/>
        </w:rPr>
        <w:t>和</w:t>
      </w:r>
      <w:r w:rsidR="000F6D43" w:rsidRPr="006839E2">
        <w:rPr>
          <w:sz w:val="21"/>
          <w:szCs w:val="21"/>
        </w:rPr>
        <w:t>E</w:t>
      </w:r>
      <w:r w:rsidR="000F6D43" w:rsidRPr="006839E2">
        <w:rPr>
          <w:rFonts w:hint="eastAsia"/>
          <w:sz w:val="21"/>
          <w:szCs w:val="21"/>
        </w:rPr>
        <w:t>x</w:t>
      </w:r>
      <w:r w:rsidR="000F6D43" w:rsidRPr="006839E2">
        <w:rPr>
          <w:sz w:val="21"/>
          <w:szCs w:val="21"/>
        </w:rPr>
        <w:t>p</w:t>
      </w:r>
      <w:r w:rsidR="00B302EA" w:rsidRPr="006839E2">
        <w:rPr>
          <w:sz w:val="21"/>
          <w:szCs w:val="21"/>
        </w:rPr>
        <w:t>a</w:t>
      </w:r>
      <w:r w:rsidR="00C922CD" w:rsidRPr="006839E2">
        <w:rPr>
          <w:sz w:val="21"/>
          <w:szCs w:val="21"/>
        </w:rPr>
        <w:t>n</w:t>
      </w:r>
      <w:r w:rsidR="00B302EA" w:rsidRPr="006839E2">
        <w:rPr>
          <w:sz w:val="21"/>
          <w:szCs w:val="21"/>
        </w:rPr>
        <w:t>sion</w:t>
      </w:r>
      <w:r w:rsidR="000F6D43" w:rsidRPr="006839E2">
        <w:rPr>
          <w:rFonts w:hint="eastAsia"/>
          <w:sz w:val="21"/>
          <w:szCs w:val="21"/>
        </w:rPr>
        <w:t>实例</w:t>
      </w:r>
      <w:r w:rsidR="00E75268" w:rsidRPr="006839E2">
        <w:rPr>
          <w:sz w:val="21"/>
          <w:szCs w:val="21"/>
        </w:rPr>
        <w:t>共同作为</w:t>
      </w:r>
      <w:r w:rsidR="00E75268" w:rsidRPr="006839E2">
        <w:rPr>
          <w:sz w:val="21"/>
          <w:szCs w:val="21"/>
        </w:rPr>
        <w:t>E</w:t>
      </w:r>
      <w:r w:rsidR="00E75268" w:rsidRPr="006839E2">
        <w:rPr>
          <w:rFonts w:hint="eastAsia"/>
          <w:sz w:val="21"/>
          <w:szCs w:val="21"/>
        </w:rPr>
        <w:t>xp</w:t>
      </w:r>
      <w:r w:rsidR="00E75268" w:rsidRPr="006839E2">
        <w:rPr>
          <w:sz w:val="21"/>
          <w:szCs w:val="21"/>
        </w:rPr>
        <w:t>实例</w:t>
      </w:r>
      <w:r w:rsidR="00960D3C" w:rsidRPr="006839E2">
        <w:rPr>
          <w:sz w:val="21"/>
          <w:szCs w:val="21"/>
        </w:rPr>
        <w:t>，</w:t>
      </w:r>
      <w:r w:rsidR="00B302EA" w:rsidRPr="006839E2">
        <w:rPr>
          <w:sz w:val="21"/>
          <w:szCs w:val="21"/>
        </w:rPr>
        <w:t>E</w:t>
      </w:r>
      <w:r w:rsidR="00B302EA" w:rsidRPr="006839E2">
        <w:rPr>
          <w:rFonts w:hint="eastAsia"/>
          <w:sz w:val="21"/>
          <w:szCs w:val="21"/>
        </w:rPr>
        <w:t>x</w:t>
      </w:r>
      <w:r w:rsidR="00B302EA" w:rsidRPr="006839E2">
        <w:rPr>
          <w:sz w:val="21"/>
          <w:szCs w:val="21"/>
        </w:rPr>
        <w:t>p</w:t>
      </w:r>
      <w:r w:rsidR="00B302EA" w:rsidRPr="006839E2">
        <w:rPr>
          <w:rFonts w:hint="eastAsia"/>
          <w:sz w:val="21"/>
          <w:szCs w:val="21"/>
        </w:rPr>
        <w:t>表示</w:t>
      </w:r>
      <w:r w:rsidR="00C922CD" w:rsidRPr="006839E2">
        <w:rPr>
          <w:sz w:val="21"/>
          <w:szCs w:val="21"/>
        </w:rPr>
        <w:t>单独使用</w:t>
      </w:r>
      <w:r w:rsidR="00C922CD" w:rsidRPr="006839E2">
        <w:rPr>
          <w:sz w:val="21"/>
          <w:szCs w:val="21"/>
        </w:rPr>
        <w:t>E</w:t>
      </w:r>
      <w:r w:rsidR="00C922CD" w:rsidRPr="006839E2">
        <w:rPr>
          <w:rFonts w:hint="eastAsia"/>
          <w:sz w:val="21"/>
          <w:szCs w:val="21"/>
        </w:rPr>
        <w:t>x</w:t>
      </w:r>
      <w:r w:rsidR="00C922CD" w:rsidRPr="006839E2">
        <w:rPr>
          <w:sz w:val="21"/>
          <w:szCs w:val="21"/>
        </w:rPr>
        <w:t>pansion</w:t>
      </w:r>
      <w:r w:rsidR="00C922CD" w:rsidRPr="006839E2">
        <w:rPr>
          <w:rFonts w:hint="eastAsia"/>
          <w:sz w:val="21"/>
          <w:szCs w:val="21"/>
        </w:rPr>
        <w:t>实例</w:t>
      </w:r>
      <w:r w:rsidR="002D32E7" w:rsidRPr="006839E2">
        <w:rPr>
          <w:rFonts w:hint="eastAsia"/>
          <w:sz w:val="21"/>
          <w:szCs w:val="21"/>
        </w:rPr>
        <w:t>作为正例</w:t>
      </w:r>
      <w:r w:rsidR="00667667" w:rsidRPr="006839E2">
        <w:rPr>
          <w:sz w:val="21"/>
          <w:szCs w:val="21"/>
        </w:rPr>
        <w:t>。</w:t>
      </w:r>
    </w:p>
    <w:p w:rsidR="00586B6F" w:rsidRPr="006839E2" w:rsidRDefault="00586B6F" w:rsidP="006839E2">
      <w:pPr>
        <w:spacing w:line="360" w:lineRule="auto"/>
        <w:rPr>
          <w:sz w:val="21"/>
          <w:szCs w:val="21"/>
        </w:rPr>
        <w:sectPr w:rsidR="00586B6F" w:rsidRPr="006839E2" w:rsidSect="00242E7E">
          <w:type w:val="continuous"/>
          <w:pgSz w:w="11906" w:h="16838"/>
          <w:pgMar w:top="1440" w:right="1800" w:bottom="1440" w:left="1800" w:header="851" w:footer="992" w:gutter="0"/>
          <w:cols w:space="425"/>
          <w:docGrid w:type="lines" w:linePitch="312"/>
        </w:sectPr>
      </w:pPr>
    </w:p>
    <w:p w:rsidR="00586B6F" w:rsidRPr="006839E2" w:rsidRDefault="002435C0" w:rsidP="006839E2">
      <w:pPr>
        <w:pStyle w:val="2"/>
        <w:numPr>
          <w:ilvl w:val="1"/>
          <w:numId w:val="13"/>
        </w:numPr>
        <w:spacing w:before="78" w:after="78" w:line="360" w:lineRule="auto"/>
      </w:pPr>
      <w:r w:rsidRPr="006839E2">
        <w:lastRenderedPageBreak/>
        <w:t xml:space="preserve"> </w:t>
      </w:r>
      <w:r w:rsidR="00586B6F" w:rsidRPr="006839E2">
        <w:rPr>
          <w:rFonts w:hint="eastAsia"/>
        </w:rPr>
        <w:t>与其他系统的比较</w:t>
      </w:r>
    </w:p>
    <w:p w:rsidR="00586B6F" w:rsidRPr="006839E2" w:rsidRDefault="00586B6F" w:rsidP="006839E2">
      <w:pPr>
        <w:spacing w:line="360" w:lineRule="auto"/>
        <w:ind w:firstLine="420"/>
        <w:rPr>
          <w:sz w:val="21"/>
          <w:szCs w:val="21"/>
        </w:rPr>
      </w:pPr>
    </w:p>
    <w:p w:rsidR="00D90A97" w:rsidRPr="006839E2" w:rsidRDefault="00D90A97" w:rsidP="006839E2">
      <w:pPr>
        <w:pStyle w:val="a0"/>
        <w:spacing w:line="360" w:lineRule="auto"/>
        <w:ind w:firstLine="360"/>
        <w:jc w:val="center"/>
        <w:rPr>
          <w:szCs w:val="18"/>
        </w:rPr>
      </w:pPr>
      <w:r w:rsidRPr="006839E2">
        <w:rPr>
          <w:rFonts w:hint="eastAsia"/>
          <w:szCs w:val="18"/>
        </w:rPr>
        <w:t>表</w:t>
      </w:r>
      <w:r w:rsidRPr="006839E2">
        <w:rPr>
          <w:rFonts w:hint="eastAsia"/>
          <w:szCs w:val="18"/>
        </w:rPr>
        <w:t xml:space="preserve">3 </w:t>
      </w:r>
      <w:r w:rsidRPr="006839E2">
        <w:rPr>
          <w:rFonts w:hint="eastAsia"/>
          <w:szCs w:val="18"/>
        </w:rPr>
        <w:t>与其他有监督和半监督学习模型的比较</w:t>
      </w:r>
    </w:p>
    <w:p w:rsidR="00D90A97" w:rsidRPr="006839E2" w:rsidRDefault="00D90A97" w:rsidP="006839E2">
      <w:pPr>
        <w:pStyle w:val="a0"/>
        <w:spacing w:line="360" w:lineRule="auto"/>
        <w:ind w:firstLine="360"/>
        <w:jc w:val="center"/>
        <w:rPr>
          <w:szCs w:val="18"/>
        </w:rPr>
      </w:pPr>
      <w:r w:rsidRPr="006839E2">
        <w:rPr>
          <w:szCs w:val="18"/>
        </w:rPr>
        <w:t xml:space="preserve">Table 3: Comparison Results with the competitive systems.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815"/>
        <w:gridCol w:w="848"/>
        <w:gridCol w:w="806"/>
        <w:gridCol w:w="763"/>
        <w:gridCol w:w="998"/>
        <w:gridCol w:w="808"/>
        <w:gridCol w:w="888"/>
        <w:gridCol w:w="849"/>
      </w:tblGrid>
      <w:tr w:rsidR="0068562A" w:rsidRPr="006839E2" w:rsidTr="0068562A">
        <w:trPr>
          <w:trHeight w:val="107"/>
          <w:jc w:val="center"/>
        </w:trPr>
        <w:tc>
          <w:tcPr>
            <w:tcW w:w="1163" w:type="dxa"/>
            <w:vMerge w:val="restart"/>
            <w:tcBorders>
              <w:left w:val="nil"/>
              <w:right w:val="nil"/>
            </w:tcBorders>
            <w:shd w:val="clear" w:color="auto" w:fill="auto"/>
          </w:tcPr>
          <w:p w:rsidR="00004945" w:rsidRPr="006839E2" w:rsidRDefault="000A6740" w:rsidP="006839E2">
            <w:pPr>
              <w:pStyle w:val="a0"/>
              <w:spacing w:line="360" w:lineRule="auto"/>
              <w:ind w:firstLineChars="0" w:firstLine="0"/>
              <w:jc w:val="left"/>
              <w:rPr>
                <w:b/>
                <w:szCs w:val="18"/>
              </w:rPr>
            </w:pPr>
            <w:r w:rsidRPr="006839E2">
              <w:rPr>
                <w:rFonts w:hint="eastAsia"/>
                <w:b/>
                <w:szCs w:val="18"/>
              </w:rPr>
              <w:t>方法</w:t>
            </w:r>
          </w:p>
        </w:tc>
        <w:tc>
          <w:tcPr>
            <w:tcW w:w="1663" w:type="dxa"/>
            <w:gridSpan w:val="2"/>
            <w:tcBorders>
              <w:left w:val="nil"/>
              <w:bottom w:val="single" w:sz="4" w:space="0" w:color="auto"/>
              <w:right w:val="nil"/>
            </w:tcBorders>
          </w:tcPr>
          <w:p w:rsidR="00004945" w:rsidRPr="006839E2" w:rsidRDefault="00004945" w:rsidP="006839E2">
            <w:pPr>
              <w:pStyle w:val="a0"/>
              <w:spacing w:line="360" w:lineRule="auto"/>
              <w:ind w:firstLineChars="0" w:firstLine="0"/>
              <w:jc w:val="center"/>
              <w:rPr>
                <w:b/>
                <w:szCs w:val="18"/>
              </w:rPr>
            </w:pPr>
            <w:r w:rsidRPr="006839E2">
              <w:rPr>
                <w:rFonts w:hint="eastAsia"/>
                <w:b/>
                <w:szCs w:val="18"/>
              </w:rPr>
              <w:t>Exp.</w:t>
            </w:r>
          </w:p>
        </w:tc>
        <w:tc>
          <w:tcPr>
            <w:tcW w:w="1569" w:type="dxa"/>
            <w:gridSpan w:val="2"/>
            <w:tcBorders>
              <w:left w:val="nil"/>
              <w:bottom w:val="single" w:sz="4" w:space="0" w:color="auto"/>
              <w:right w:val="nil"/>
            </w:tcBorders>
          </w:tcPr>
          <w:p w:rsidR="00004945" w:rsidRPr="006839E2" w:rsidRDefault="00004945" w:rsidP="006839E2">
            <w:pPr>
              <w:pStyle w:val="a0"/>
              <w:spacing w:line="360" w:lineRule="auto"/>
              <w:ind w:firstLineChars="0" w:firstLine="0"/>
              <w:jc w:val="center"/>
              <w:rPr>
                <w:b/>
                <w:szCs w:val="18"/>
              </w:rPr>
            </w:pPr>
            <w:r w:rsidRPr="006839E2">
              <w:rPr>
                <w:rFonts w:hint="eastAsia"/>
                <w:b/>
                <w:szCs w:val="18"/>
              </w:rPr>
              <w:t>Cont.</w:t>
            </w:r>
          </w:p>
        </w:tc>
        <w:tc>
          <w:tcPr>
            <w:tcW w:w="1806" w:type="dxa"/>
            <w:gridSpan w:val="2"/>
            <w:tcBorders>
              <w:left w:val="nil"/>
              <w:bottom w:val="single" w:sz="4" w:space="0" w:color="auto"/>
              <w:right w:val="nil"/>
            </w:tcBorders>
          </w:tcPr>
          <w:p w:rsidR="00004945" w:rsidRPr="006839E2" w:rsidRDefault="00004945" w:rsidP="006839E2">
            <w:pPr>
              <w:pStyle w:val="a0"/>
              <w:spacing w:line="360" w:lineRule="auto"/>
              <w:ind w:firstLineChars="0" w:firstLine="0"/>
              <w:jc w:val="center"/>
              <w:rPr>
                <w:b/>
                <w:szCs w:val="18"/>
              </w:rPr>
            </w:pPr>
            <w:r w:rsidRPr="006839E2">
              <w:rPr>
                <w:rFonts w:hint="eastAsia"/>
                <w:b/>
                <w:szCs w:val="18"/>
              </w:rPr>
              <w:t>Com.</w:t>
            </w:r>
          </w:p>
        </w:tc>
        <w:tc>
          <w:tcPr>
            <w:tcW w:w="1737" w:type="dxa"/>
            <w:gridSpan w:val="2"/>
            <w:tcBorders>
              <w:left w:val="nil"/>
              <w:bottom w:val="single" w:sz="4" w:space="0" w:color="auto"/>
              <w:right w:val="nil"/>
            </w:tcBorders>
          </w:tcPr>
          <w:p w:rsidR="00004945" w:rsidRPr="006839E2" w:rsidRDefault="00004945" w:rsidP="006839E2">
            <w:pPr>
              <w:pStyle w:val="a0"/>
              <w:spacing w:line="360" w:lineRule="auto"/>
              <w:ind w:firstLineChars="0" w:firstLine="0"/>
              <w:jc w:val="center"/>
              <w:rPr>
                <w:b/>
                <w:szCs w:val="18"/>
              </w:rPr>
            </w:pPr>
            <w:r w:rsidRPr="006839E2">
              <w:rPr>
                <w:rFonts w:hint="eastAsia"/>
                <w:b/>
                <w:szCs w:val="18"/>
              </w:rPr>
              <w:t>Temp.</w:t>
            </w:r>
          </w:p>
        </w:tc>
      </w:tr>
      <w:tr w:rsidR="0068562A" w:rsidRPr="006839E2" w:rsidTr="0068562A">
        <w:trPr>
          <w:trHeight w:val="339"/>
          <w:jc w:val="center"/>
        </w:trPr>
        <w:tc>
          <w:tcPr>
            <w:tcW w:w="1163" w:type="dxa"/>
            <w:vMerge/>
            <w:tcBorders>
              <w:left w:val="nil"/>
              <w:bottom w:val="single" w:sz="4" w:space="0" w:color="auto"/>
              <w:right w:val="nil"/>
            </w:tcBorders>
            <w:shd w:val="clear" w:color="auto" w:fill="auto"/>
          </w:tcPr>
          <w:p w:rsidR="00E674D7" w:rsidRPr="006839E2" w:rsidRDefault="00E674D7" w:rsidP="006839E2">
            <w:pPr>
              <w:pStyle w:val="a0"/>
              <w:spacing w:line="360" w:lineRule="auto"/>
              <w:ind w:firstLineChars="0" w:firstLine="0"/>
              <w:jc w:val="left"/>
              <w:rPr>
                <w:b/>
                <w:szCs w:val="18"/>
              </w:rPr>
            </w:pPr>
          </w:p>
        </w:tc>
        <w:tc>
          <w:tcPr>
            <w:tcW w:w="815" w:type="dxa"/>
            <w:tcBorders>
              <w:left w:val="nil"/>
              <w:bottom w:val="single" w:sz="4" w:space="0" w:color="auto"/>
              <w:right w:val="nil"/>
            </w:tcBorders>
          </w:tcPr>
          <w:p w:rsidR="00E674D7" w:rsidRPr="006839E2" w:rsidRDefault="00E674D7" w:rsidP="006839E2">
            <w:pPr>
              <w:pStyle w:val="a0"/>
              <w:spacing w:line="360" w:lineRule="auto"/>
              <w:ind w:firstLineChars="0" w:firstLine="0"/>
              <w:jc w:val="center"/>
              <w:rPr>
                <w:b/>
                <w:szCs w:val="18"/>
              </w:rPr>
            </w:pPr>
            <w:r w:rsidRPr="006839E2">
              <w:rPr>
                <w:b/>
                <w:szCs w:val="18"/>
              </w:rPr>
              <w:t>F-</w:t>
            </w:r>
            <w:r w:rsidRPr="006839E2">
              <w:rPr>
                <w:rFonts w:hint="eastAsia"/>
                <w:b/>
                <w:szCs w:val="18"/>
              </w:rPr>
              <w:t>score</w:t>
            </w:r>
          </w:p>
        </w:tc>
        <w:tc>
          <w:tcPr>
            <w:tcW w:w="848" w:type="dxa"/>
            <w:tcBorders>
              <w:left w:val="nil"/>
              <w:bottom w:val="single" w:sz="4" w:space="0" w:color="auto"/>
              <w:right w:val="nil"/>
            </w:tcBorders>
          </w:tcPr>
          <w:p w:rsidR="00E674D7" w:rsidRPr="006839E2" w:rsidRDefault="0068562A" w:rsidP="006839E2">
            <w:pPr>
              <w:pStyle w:val="a0"/>
              <w:spacing w:line="360" w:lineRule="auto"/>
              <w:ind w:firstLineChars="0" w:firstLine="0"/>
              <w:jc w:val="center"/>
              <w:rPr>
                <w:b/>
                <w:szCs w:val="18"/>
              </w:rPr>
            </w:pPr>
            <w:r w:rsidRPr="006839E2">
              <w:rPr>
                <w:rFonts w:hint="eastAsia"/>
                <w:b/>
                <w:szCs w:val="18"/>
              </w:rPr>
              <w:t>准确</w:t>
            </w:r>
            <w:r w:rsidRPr="006839E2">
              <w:rPr>
                <w:b/>
                <w:szCs w:val="18"/>
              </w:rPr>
              <w:t>率</w:t>
            </w:r>
          </w:p>
        </w:tc>
        <w:tc>
          <w:tcPr>
            <w:tcW w:w="806" w:type="dxa"/>
            <w:tcBorders>
              <w:left w:val="nil"/>
              <w:bottom w:val="single" w:sz="4" w:space="0" w:color="auto"/>
              <w:right w:val="nil"/>
            </w:tcBorders>
          </w:tcPr>
          <w:p w:rsidR="00E674D7" w:rsidRPr="006839E2" w:rsidRDefault="00E674D7" w:rsidP="006839E2">
            <w:pPr>
              <w:pStyle w:val="a0"/>
              <w:spacing w:line="360" w:lineRule="auto"/>
              <w:ind w:firstLineChars="0" w:firstLine="0"/>
              <w:jc w:val="center"/>
              <w:rPr>
                <w:b/>
                <w:szCs w:val="18"/>
              </w:rPr>
            </w:pPr>
            <w:r w:rsidRPr="006839E2">
              <w:rPr>
                <w:b/>
                <w:szCs w:val="18"/>
              </w:rPr>
              <w:t>F-score</w:t>
            </w:r>
          </w:p>
        </w:tc>
        <w:tc>
          <w:tcPr>
            <w:tcW w:w="763" w:type="dxa"/>
            <w:tcBorders>
              <w:left w:val="nil"/>
              <w:bottom w:val="single" w:sz="4" w:space="0" w:color="auto"/>
              <w:right w:val="nil"/>
            </w:tcBorders>
          </w:tcPr>
          <w:p w:rsidR="00E674D7" w:rsidRPr="006839E2" w:rsidRDefault="0068562A" w:rsidP="006839E2">
            <w:pPr>
              <w:pStyle w:val="a0"/>
              <w:spacing w:line="360" w:lineRule="auto"/>
              <w:ind w:firstLineChars="0" w:firstLine="0"/>
              <w:jc w:val="center"/>
              <w:rPr>
                <w:b/>
                <w:szCs w:val="18"/>
              </w:rPr>
            </w:pPr>
            <w:r w:rsidRPr="006839E2">
              <w:rPr>
                <w:b/>
                <w:szCs w:val="18"/>
              </w:rPr>
              <w:t>准确率</w:t>
            </w:r>
          </w:p>
        </w:tc>
        <w:tc>
          <w:tcPr>
            <w:tcW w:w="998" w:type="dxa"/>
            <w:tcBorders>
              <w:left w:val="nil"/>
              <w:bottom w:val="single" w:sz="4" w:space="0" w:color="auto"/>
              <w:right w:val="nil"/>
            </w:tcBorders>
          </w:tcPr>
          <w:p w:rsidR="00E674D7" w:rsidRPr="006839E2" w:rsidRDefault="00E674D7" w:rsidP="006839E2">
            <w:pPr>
              <w:pStyle w:val="a0"/>
              <w:spacing w:line="360" w:lineRule="auto"/>
              <w:ind w:firstLineChars="0" w:firstLine="0"/>
              <w:jc w:val="center"/>
              <w:rPr>
                <w:b/>
                <w:szCs w:val="18"/>
              </w:rPr>
            </w:pPr>
            <w:r w:rsidRPr="006839E2">
              <w:rPr>
                <w:b/>
                <w:szCs w:val="18"/>
              </w:rPr>
              <w:t>F-score</w:t>
            </w:r>
          </w:p>
        </w:tc>
        <w:tc>
          <w:tcPr>
            <w:tcW w:w="808" w:type="dxa"/>
            <w:tcBorders>
              <w:left w:val="nil"/>
              <w:bottom w:val="single" w:sz="4" w:space="0" w:color="auto"/>
              <w:right w:val="nil"/>
            </w:tcBorders>
          </w:tcPr>
          <w:p w:rsidR="00E674D7" w:rsidRPr="006839E2" w:rsidRDefault="0068562A" w:rsidP="006839E2">
            <w:pPr>
              <w:pStyle w:val="a0"/>
              <w:spacing w:line="360" w:lineRule="auto"/>
              <w:ind w:firstLineChars="0" w:firstLine="0"/>
              <w:jc w:val="center"/>
              <w:rPr>
                <w:b/>
                <w:szCs w:val="18"/>
              </w:rPr>
            </w:pPr>
            <w:r w:rsidRPr="006839E2">
              <w:rPr>
                <w:b/>
                <w:szCs w:val="18"/>
              </w:rPr>
              <w:t>准确率</w:t>
            </w:r>
          </w:p>
        </w:tc>
        <w:tc>
          <w:tcPr>
            <w:tcW w:w="888" w:type="dxa"/>
            <w:tcBorders>
              <w:left w:val="nil"/>
              <w:bottom w:val="single" w:sz="4" w:space="0" w:color="auto"/>
              <w:right w:val="nil"/>
            </w:tcBorders>
          </w:tcPr>
          <w:p w:rsidR="00E674D7" w:rsidRPr="006839E2" w:rsidRDefault="00E674D7" w:rsidP="006839E2">
            <w:pPr>
              <w:pStyle w:val="a0"/>
              <w:spacing w:line="360" w:lineRule="auto"/>
              <w:ind w:firstLineChars="0" w:firstLine="0"/>
              <w:jc w:val="center"/>
              <w:rPr>
                <w:b/>
                <w:szCs w:val="18"/>
              </w:rPr>
            </w:pPr>
            <w:r w:rsidRPr="006839E2">
              <w:rPr>
                <w:b/>
                <w:szCs w:val="18"/>
              </w:rPr>
              <w:t>F-score</w:t>
            </w:r>
          </w:p>
        </w:tc>
        <w:tc>
          <w:tcPr>
            <w:tcW w:w="849" w:type="dxa"/>
            <w:tcBorders>
              <w:left w:val="nil"/>
              <w:bottom w:val="single" w:sz="4" w:space="0" w:color="auto"/>
              <w:right w:val="nil"/>
            </w:tcBorders>
          </w:tcPr>
          <w:p w:rsidR="00E674D7" w:rsidRPr="006839E2" w:rsidRDefault="0068562A" w:rsidP="006839E2">
            <w:pPr>
              <w:pStyle w:val="a0"/>
              <w:spacing w:line="360" w:lineRule="auto"/>
              <w:ind w:firstLineChars="0" w:firstLine="0"/>
              <w:jc w:val="center"/>
              <w:rPr>
                <w:b/>
                <w:szCs w:val="18"/>
              </w:rPr>
            </w:pPr>
            <w:r w:rsidRPr="006839E2">
              <w:rPr>
                <w:b/>
                <w:szCs w:val="18"/>
              </w:rPr>
              <w:t>准确率</w:t>
            </w:r>
          </w:p>
        </w:tc>
      </w:tr>
      <w:tr w:rsidR="0068562A" w:rsidRPr="006839E2" w:rsidTr="0068562A">
        <w:trPr>
          <w:jc w:val="center"/>
        </w:trPr>
        <w:tc>
          <w:tcPr>
            <w:tcW w:w="1163" w:type="dxa"/>
            <w:tcBorders>
              <w:left w:val="nil"/>
              <w:bottom w:val="nil"/>
              <w:right w:val="nil"/>
            </w:tcBorders>
            <w:shd w:val="clear" w:color="auto" w:fill="auto"/>
          </w:tcPr>
          <w:p w:rsidR="00A45EF6" w:rsidRPr="006839E2" w:rsidRDefault="000A6740" w:rsidP="006839E2">
            <w:pPr>
              <w:pStyle w:val="a0"/>
              <w:spacing w:line="360" w:lineRule="auto"/>
              <w:ind w:firstLineChars="0" w:firstLine="0"/>
              <w:jc w:val="left"/>
              <w:rPr>
                <w:szCs w:val="18"/>
              </w:rPr>
            </w:pPr>
            <w:proofErr w:type="spellStart"/>
            <w:r w:rsidRPr="006839E2">
              <w:rPr>
                <w:sz w:val="21"/>
                <w:szCs w:val="21"/>
              </w:rPr>
              <w:t>Pitler</w:t>
            </w:r>
            <w:proofErr w:type="spellEnd"/>
            <w:r w:rsidR="00A42861" w:rsidRPr="006839E2">
              <w:rPr>
                <w:sz w:val="21"/>
                <w:szCs w:val="21"/>
              </w:rPr>
              <w:t>等</w:t>
            </w:r>
            <w:r w:rsidRPr="006839E2">
              <w:rPr>
                <w:rFonts w:hint="eastAsia"/>
                <w:sz w:val="21"/>
                <w:szCs w:val="21"/>
                <w:vertAlign w:val="superscript"/>
              </w:rPr>
              <w:t>[10]</w:t>
            </w:r>
          </w:p>
        </w:tc>
        <w:tc>
          <w:tcPr>
            <w:tcW w:w="815"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76.42</w:t>
            </w:r>
          </w:p>
        </w:tc>
        <w:tc>
          <w:tcPr>
            <w:tcW w:w="848"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63.62</w:t>
            </w:r>
          </w:p>
        </w:tc>
        <w:tc>
          <w:tcPr>
            <w:tcW w:w="806"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47.13</w:t>
            </w:r>
          </w:p>
        </w:tc>
        <w:tc>
          <w:tcPr>
            <w:tcW w:w="763"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67.30</w:t>
            </w:r>
          </w:p>
        </w:tc>
        <w:tc>
          <w:tcPr>
            <w:tcW w:w="998"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21.96</w:t>
            </w:r>
          </w:p>
        </w:tc>
        <w:tc>
          <w:tcPr>
            <w:tcW w:w="808"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56.59</w:t>
            </w:r>
          </w:p>
        </w:tc>
        <w:tc>
          <w:tcPr>
            <w:tcW w:w="888"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16.76</w:t>
            </w:r>
          </w:p>
        </w:tc>
        <w:tc>
          <w:tcPr>
            <w:tcW w:w="849" w:type="dxa"/>
            <w:tcBorders>
              <w:left w:val="nil"/>
              <w:bottom w:val="nil"/>
              <w:right w:val="nil"/>
            </w:tcBorders>
          </w:tcPr>
          <w:p w:rsidR="00A45EF6" w:rsidRPr="006839E2" w:rsidRDefault="00A45EF6" w:rsidP="006839E2">
            <w:pPr>
              <w:pStyle w:val="a0"/>
              <w:spacing w:line="360" w:lineRule="auto"/>
              <w:ind w:firstLineChars="0" w:firstLine="0"/>
              <w:jc w:val="center"/>
              <w:rPr>
                <w:szCs w:val="18"/>
              </w:rPr>
            </w:pPr>
            <w:r w:rsidRPr="006839E2">
              <w:rPr>
                <w:rFonts w:hint="eastAsia"/>
                <w:szCs w:val="18"/>
              </w:rPr>
              <w:t>63.49</w:t>
            </w:r>
          </w:p>
        </w:tc>
      </w:tr>
      <w:tr w:rsidR="0068562A" w:rsidRPr="006839E2" w:rsidTr="0068562A">
        <w:trPr>
          <w:jc w:val="center"/>
        </w:trPr>
        <w:tc>
          <w:tcPr>
            <w:tcW w:w="1163" w:type="dxa"/>
            <w:tcBorders>
              <w:top w:val="nil"/>
              <w:left w:val="nil"/>
              <w:bottom w:val="nil"/>
              <w:right w:val="nil"/>
            </w:tcBorders>
            <w:shd w:val="clear" w:color="auto" w:fill="auto"/>
          </w:tcPr>
          <w:p w:rsidR="008E6529" w:rsidRPr="006839E2" w:rsidRDefault="000A6740" w:rsidP="006839E2">
            <w:pPr>
              <w:pStyle w:val="a0"/>
              <w:spacing w:line="360" w:lineRule="auto"/>
              <w:ind w:firstLineChars="0" w:firstLine="0"/>
              <w:jc w:val="left"/>
              <w:rPr>
                <w:szCs w:val="18"/>
              </w:rPr>
            </w:pPr>
            <w:r w:rsidRPr="006839E2">
              <w:rPr>
                <w:sz w:val="21"/>
                <w:szCs w:val="21"/>
              </w:rPr>
              <w:t>Zhou</w:t>
            </w:r>
            <w:r w:rsidR="00A42861" w:rsidRPr="006839E2">
              <w:rPr>
                <w:sz w:val="21"/>
                <w:szCs w:val="21"/>
              </w:rPr>
              <w:t>等</w:t>
            </w:r>
            <w:r w:rsidRPr="006839E2">
              <w:rPr>
                <w:rFonts w:hint="eastAsia"/>
                <w:sz w:val="21"/>
                <w:szCs w:val="21"/>
                <w:vertAlign w:val="superscript"/>
              </w:rPr>
              <w:t>[12]</w:t>
            </w:r>
          </w:p>
        </w:tc>
        <w:tc>
          <w:tcPr>
            <w:tcW w:w="815"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70.11</w:t>
            </w:r>
          </w:p>
        </w:tc>
        <w:tc>
          <w:tcPr>
            <w:tcW w:w="848"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54.54</w:t>
            </w:r>
          </w:p>
        </w:tc>
        <w:tc>
          <w:tcPr>
            <w:tcW w:w="806"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47.16</w:t>
            </w:r>
          </w:p>
        </w:tc>
        <w:tc>
          <w:tcPr>
            <w:tcW w:w="763"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48.96</w:t>
            </w:r>
          </w:p>
        </w:tc>
        <w:tc>
          <w:tcPr>
            <w:tcW w:w="998"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31.79</w:t>
            </w:r>
          </w:p>
        </w:tc>
        <w:tc>
          <w:tcPr>
            <w:tcW w:w="808"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58.22</w:t>
            </w:r>
          </w:p>
        </w:tc>
        <w:tc>
          <w:tcPr>
            <w:tcW w:w="888"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20.30</w:t>
            </w:r>
          </w:p>
        </w:tc>
        <w:tc>
          <w:tcPr>
            <w:tcW w:w="849" w:type="dxa"/>
            <w:tcBorders>
              <w:top w:val="nil"/>
              <w:left w:val="nil"/>
              <w:bottom w:val="nil"/>
              <w:right w:val="nil"/>
            </w:tcBorders>
          </w:tcPr>
          <w:p w:rsidR="008E6529" w:rsidRPr="006839E2" w:rsidRDefault="008E6529" w:rsidP="006839E2">
            <w:pPr>
              <w:pStyle w:val="a0"/>
              <w:spacing w:line="360" w:lineRule="auto"/>
              <w:ind w:firstLineChars="0" w:firstLine="0"/>
              <w:jc w:val="center"/>
              <w:rPr>
                <w:szCs w:val="18"/>
              </w:rPr>
            </w:pPr>
            <w:r w:rsidRPr="006839E2">
              <w:rPr>
                <w:rFonts w:hint="eastAsia"/>
                <w:szCs w:val="18"/>
              </w:rPr>
              <w:t>55.48</w:t>
            </w:r>
          </w:p>
        </w:tc>
      </w:tr>
      <w:tr w:rsidR="0068562A" w:rsidRPr="006839E2" w:rsidTr="0068562A">
        <w:trPr>
          <w:jc w:val="center"/>
        </w:trPr>
        <w:tc>
          <w:tcPr>
            <w:tcW w:w="1163" w:type="dxa"/>
            <w:tcBorders>
              <w:top w:val="nil"/>
              <w:left w:val="nil"/>
              <w:bottom w:val="nil"/>
              <w:right w:val="nil"/>
            </w:tcBorders>
            <w:shd w:val="clear" w:color="auto" w:fill="auto"/>
          </w:tcPr>
          <w:p w:rsidR="008364FC" w:rsidRPr="006839E2" w:rsidRDefault="000A6740" w:rsidP="006839E2">
            <w:pPr>
              <w:pStyle w:val="a0"/>
              <w:spacing w:line="360" w:lineRule="auto"/>
              <w:ind w:firstLineChars="0" w:firstLine="0"/>
              <w:jc w:val="left"/>
              <w:rPr>
                <w:szCs w:val="18"/>
              </w:rPr>
            </w:pPr>
            <w:r w:rsidRPr="006839E2">
              <w:rPr>
                <w:sz w:val="21"/>
                <w:szCs w:val="21"/>
              </w:rPr>
              <w:t>Park</w:t>
            </w:r>
            <w:r w:rsidR="00A42861" w:rsidRPr="006839E2">
              <w:rPr>
                <w:sz w:val="21"/>
                <w:szCs w:val="21"/>
              </w:rPr>
              <w:t>等</w:t>
            </w:r>
            <w:r w:rsidRPr="006839E2">
              <w:rPr>
                <w:rFonts w:hint="eastAsia"/>
                <w:sz w:val="21"/>
                <w:szCs w:val="21"/>
                <w:vertAlign w:val="superscript"/>
              </w:rPr>
              <w:t>[17]</w:t>
            </w:r>
          </w:p>
        </w:tc>
        <w:tc>
          <w:tcPr>
            <w:tcW w:w="815"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rFonts w:hint="eastAsia"/>
                <w:szCs w:val="18"/>
              </w:rPr>
              <w:t>79.22</w:t>
            </w:r>
          </w:p>
        </w:tc>
        <w:tc>
          <w:tcPr>
            <w:tcW w:w="848"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rFonts w:hint="eastAsia"/>
                <w:szCs w:val="18"/>
              </w:rPr>
              <w:t>69.14</w:t>
            </w:r>
          </w:p>
        </w:tc>
        <w:tc>
          <w:tcPr>
            <w:tcW w:w="806"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rFonts w:hint="eastAsia"/>
                <w:szCs w:val="18"/>
              </w:rPr>
              <w:t>49.82</w:t>
            </w:r>
          </w:p>
        </w:tc>
        <w:tc>
          <w:tcPr>
            <w:tcW w:w="763"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szCs w:val="18"/>
              </w:rPr>
              <w:t>7</w:t>
            </w:r>
            <w:r w:rsidRPr="006839E2">
              <w:rPr>
                <w:rFonts w:hint="eastAsia"/>
                <w:szCs w:val="18"/>
              </w:rPr>
              <w:t>2.09</w:t>
            </w:r>
          </w:p>
        </w:tc>
        <w:tc>
          <w:tcPr>
            <w:tcW w:w="998"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rFonts w:hint="eastAsia"/>
                <w:szCs w:val="18"/>
              </w:rPr>
              <w:t>31.32</w:t>
            </w:r>
          </w:p>
        </w:tc>
        <w:tc>
          <w:tcPr>
            <w:tcW w:w="808"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rFonts w:hint="eastAsia"/>
                <w:szCs w:val="18"/>
              </w:rPr>
              <w:t>74.66</w:t>
            </w:r>
          </w:p>
        </w:tc>
        <w:tc>
          <w:tcPr>
            <w:tcW w:w="888"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rFonts w:hint="eastAsia"/>
                <w:szCs w:val="18"/>
              </w:rPr>
              <w:t>26.57</w:t>
            </w:r>
          </w:p>
        </w:tc>
        <w:tc>
          <w:tcPr>
            <w:tcW w:w="849" w:type="dxa"/>
            <w:tcBorders>
              <w:top w:val="nil"/>
              <w:left w:val="nil"/>
              <w:bottom w:val="nil"/>
              <w:right w:val="nil"/>
            </w:tcBorders>
          </w:tcPr>
          <w:p w:rsidR="008364FC" w:rsidRPr="006839E2" w:rsidRDefault="008364FC" w:rsidP="006839E2">
            <w:pPr>
              <w:pStyle w:val="a0"/>
              <w:spacing w:line="360" w:lineRule="auto"/>
              <w:ind w:firstLineChars="0" w:firstLine="0"/>
              <w:jc w:val="center"/>
              <w:rPr>
                <w:szCs w:val="18"/>
              </w:rPr>
            </w:pPr>
            <w:r w:rsidRPr="006839E2">
              <w:rPr>
                <w:rFonts w:hint="eastAsia"/>
                <w:szCs w:val="18"/>
              </w:rPr>
              <w:t>79.32</w:t>
            </w:r>
          </w:p>
        </w:tc>
      </w:tr>
      <w:tr w:rsidR="0068562A" w:rsidRPr="006839E2" w:rsidTr="0068562A">
        <w:trPr>
          <w:jc w:val="center"/>
        </w:trPr>
        <w:tc>
          <w:tcPr>
            <w:tcW w:w="1163" w:type="dxa"/>
            <w:tcBorders>
              <w:top w:val="nil"/>
              <w:left w:val="nil"/>
              <w:bottom w:val="nil"/>
              <w:right w:val="nil"/>
            </w:tcBorders>
            <w:shd w:val="clear" w:color="auto" w:fill="auto"/>
          </w:tcPr>
          <w:p w:rsidR="00094A7C" w:rsidRPr="006839E2" w:rsidRDefault="000A6740" w:rsidP="006839E2">
            <w:pPr>
              <w:pStyle w:val="a0"/>
              <w:spacing w:line="360" w:lineRule="auto"/>
              <w:ind w:firstLineChars="0" w:firstLine="0"/>
              <w:jc w:val="left"/>
              <w:rPr>
                <w:szCs w:val="18"/>
              </w:rPr>
            </w:pPr>
            <w:proofErr w:type="spellStart"/>
            <w:r w:rsidRPr="006839E2">
              <w:rPr>
                <w:sz w:val="21"/>
                <w:szCs w:val="21"/>
              </w:rPr>
              <w:t>Biran</w:t>
            </w:r>
            <w:proofErr w:type="spellEnd"/>
            <w:r w:rsidR="00A42861" w:rsidRPr="006839E2">
              <w:rPr>
                <w:sz w:val="21"/>
                <w:szCs w:val="21"/>
              </w:rPr>
              <w:t>等</w:t>
            </w:r>
            <w:r w:rsidRPr="006839E2">
              <w:rPr>
                <w:rFonts w:hint="eastAsia"/>
                <w:sz w:val="21"/>
                <w:szCs w:val="21"/>
                <w:vertAlign w:val="superscript"/>
              </w:rPr>
              <w:t>[18]</w:t>
            </w:r>
          </w:p>
        </w:tc>
        <w:tc>
          <w:tcPr>
            <w:tcW w:w="815"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75.87</w:t>
            </w:r>
          </w:p>
        </w:tc>
        <w:tc>
          <w:tcPr>
            <w:tcW w:w="848"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62.84</w:t>
            </w:r>
          </w:p>
        </w:tc>
        <w:tc>
          <w:tcPr>
            <w:tcW w:w="806"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46.94</w:t>
            </w:r>
          </w:p>
        </w:tc>
        <w:tc>
          <w:tcPr>
            <w:tcW w:w="763"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68.09</w:t>
            </w:r>
          </w:p>
        </w:tc>
        <w:tc>
          <w:tcPr>
            <w:tcW w:w="998"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25.40</w:t>
            </w:r>
          </w:p>
        </w:tc>
        <w:tc>
          <w:tcPr>
            <w:tcW w:w="808"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63.36</w:t>
            </w:r>
          </w:p>
        </w:tc>
        <w:tc>
          <w:tcPr>
            <w:tcW w:w="888"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20.23</w:t>
            </w:r>
          </w:p>
        </w:tc>
        <w:tc>
          <w:tcPr>
            <w:tcW w:w="849" w:type="dxa"/>
            <w:tcBorders>
              <w:top w:val="nil"/>
              <w:left w:val="nil"/>
              <w:bottom w:val="nil"/>
              <w:right w:val="nil"/>
            </w:tcBorders>
          </w:tcPr>
          <w:p w:rsidR="00094A7C" w:rsidRPr="006839E2" w:rsidRDefault="00094A7C" w:rsidP="006839E2">
            <w:pPr>
              <w:pStyle w:val="a0"/>
              <w:spacing w:line="360" w:lineRule="auto"/>
              <w:ind w:firstLineChars="0" w:firstLine="0"/>
              <w:jc w:val="center"/>
              <w:rPr>
                <w:szCs w:val="18"/>
              </w:rPr>
            </w:pPr>
            <w:r w:rsidRPr="006839E2">
              <w:rPr>
                <w:rFonts w:hint="eastAsia"/>
                <w:szCs w:val="18"/>
              </w:rPr>
              <w:t>68.35</w:t>
            </w:r>
          </w:p>
        </w:tc>
      </w:tr>
      <w:tr w:rsidR="0068562A" w:rsidRPr="006839E2" w:rsidTr="0068562A">
        <w:trPr>
          <w:jc w:val="center"/>
        </w:trPr>
        <w:tc>
          <w:tcPr>
            <w:tcW w:w="1163" w:type="dxa"/>
            <w:tcBorders>
              <w:top w:val="nil"/>
              <w:left w:val="nil"/>
              <w:bottom w:val="single" w:sz="4" w:space="0" w:color="auto"/>
              <w:right w:val="nil"/>
            </w:tcBorders>
            <w:shd w:val="clear" w:color="auto" w:fill="auto"/>
          </w:tcPr>
          <w:p w:rsidR="003977B3" w:rsidRPr="006839E2" w:rsidRDefault="000A6740" w:rsidP="006839E2">
            <w:pPr>
              <w:pStyle w:val="a0"/>
              <w:spacing w:line="360" w:lineRule="auto"/>
              <w:ind w:firstLineChars="0" w:firstLine="0"/>
              <w:jc w:val="left"/>
              <w:rPr>
                <w:szCs w:val="18"/>
              </w:rPr>
            </w:pPr>
            <w:proofErr w:type="spellStart"/>
            <w:r w:rsidRPr="006839E2">
              <w:rPr>
                <w:sz w:val="21"/>
                <w:szCs w:val="21"/>
              </w:rPr>
              <w:t>Ji</w:t>
            </w:r>
            <w:proofErr w:type="spellEnd"/>
            <w:r w:rsidR="00A42861" w:rsidRPr="006839E2">
              <w:rPr>
                <w:sz w:val="21"/>
                <w:szCs w:val="21"/>
              </w:rPr>
              <w:t>等</w:t>
            </w:r>
            <w:r w:rsidRPr="006839E2">
              <w:rPr>
                <w:rFonts w:hint="eastAsia"/>
                <w:sz w:val="21"/>
                <w:szCs w:val="21"/>
                <w:vertAlign w:val="superscript"/>
              </w:rPr>
              <w:t>[31]</w:t>
            </w:r>
          </w:p>
        </w:tc>
        <w:tc>
          <w:tcPr>
            <w:tcW w:w="815"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szCs w:val="18"/>
              </w:rPr>
            </w:pPr>
            <w:r w:rsidRPr="006839E2">
              <w:rPr>
                <w:rFonts w:hint="eastAsia"/>
                <w:szCs w:val="18"/>
              </w:rPr>
              <w:t>80.02</w:t>
            </w:r>
          </w:p>
        </w:tc>
        <w:tc>
          <w:tcPr>
            <w:tcW w:w="848"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b/>
                <w:szCs w:val="18"/>
              </w:rPr>
            </w:pPr>
            <w:r w:rsidRPr="006839E2">
              <w:rPr>
                <w:rFonts w:hint="eastAsia"/>
                <w:b/>
                <w:szCs w:val="18"/>
              </w:rPr>
              <w:t>69.80</w:t>
            </w:r>
          </w:p>
        </w:tc>
        <w:tc>
          <w:tcPr>
            <w:tcW w:w="806"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szCs w:val="18"/>
              </w:rPr>
            </w:pPr>
            <w:r w:rsidRPr="006839E2">
              <w:rPr>
                <w:rFonts w:hint="eastAsia"/>
                <w:szCs w:val="18"/>
              </w:rPr>
              <w:t>52.78</w:t>
            </w:r>
          </w:p>
        </w:tc>
        <w:tc>
          <w:tcPr>
            <w:tcW w:w="763"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b/>
                <w:szCs w:val="18"/>
              </w:rPr>
            </w:pPr>
            <w:r w:rsidRPr="006839E2">
              <w:rPr>
                <w:rFonts w:hint="eastAsia"/>
                <w:b/>
                <w:szCs w:val="18"/>
              </w:rPr>
              <w:t>76.95</w:t>
            </w:r>
          </w:p>
        </w:tc>
        <w:tc>
          <w:tcPr>
            <w:tcW w:w="998"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szCs w:val="18"/>
              </w:rPr>
            </w:pPr>
            <w:r w:rsidRPr="006839E2">
              <w:rPr>
                <w:rFonts w:hint="eastAsia"/>
                <w:b/>
                <w:szCs w:val="18"/>
              </w:rPr>
              <w:t>35.93</w:t>
            </w:r>
          </w:p>
        </w:tc>
        <w:tc>
          <w:tcPr>
            <w:tcW w:w="808"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szCs w:val="18"/>
              </w:rPr>
            </w:pPr>
            <w:r w:rsidRPr="006839E2">
              <w:rPr>
                <w:rFonts w:hint="eastAsia"/>
                <w:szCs w:val="18"/>
              </w:rPr>
              <w:t>70.27</w:t>
            </w:r>
          </w:p>
        </w:tc>
        <w:tc>
          <w:tcPr>
            <w:tcW w:w="888"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szCs w:val="18"/>
              </w:rPr>
            </w:pPr>
            <w:r w:rsidRPr="006839E2">
              <w:rPr>
                <w:rFonts w:hint="eastAsia"/>
                <w:szCs w:val="18"/>
              </w:rPr>
              <w:t>27.63</w:t>
            </w:r>
          </w:p>
        </w:tc>
        <w:tc>
          <w:tcPr>
            <w:tcW w:w="849" w:type="dxa"/>
            <w:tcBorders>
              <w:top w:val="nil"/>
              <w:left w:val="nil"/>
              <w:bottom w:val="single" w:sz="4" w:space="0" w:color="auto"/>
              <w:right w:val="nil"/>
            </w:tcBorders>
          </w:tcPr>
          <w:p w:rsidR="003977B3" w:rsidRPr="006839E2" w:rsidRDefault="003977B3" w:rsidP="006839E2">
            <w:pPr>
              <w:pStyle w:val="a0"/>
              <w:spacing w:line="360" w:lineRule="auto"/>
              <w:ind w:firstLineChars="0" w:firstLine="0"/>
              <w:jc w:val="center"/>
              <w:rPr>
                <w:szCs w:val="18"/>
              </w:rPr>
            </w:pPr>
            <w:r w:rsidRPr="006839E2">
              <w:rPr>
                <w:rFonts w:hint="eastAsia"/>
                <w:szCs w:val="18"/>
              </w:rPr>
              <w:t>87.11</w:t>
            </w:r>
          </w:p>
        </w:tc>
      </w:tr>
      <w:tr w:rsidR="0068562A" w:rsidRPr="006839E2" w:rsidTr="0068562A">
        <w:trPr>
          <w:jc w:val="center"/>
        </w:trPr>
        <w:tc>
          <w:tcPr>
            <w:tcW w:w="1163" w:type="dxa"/>
            <w:tcBorders>
              <w:top w:val="single" w:sz="4" w:space="0" w:color="auto"/>
              <w:left w:val="nil"/>
              <w:right w:val="nil"/>
            </w:tcBorders>
            <w:shd w:val="clear" w:color="auto" w:fill="auto"/>
          </w:tcPr>
          <w:p w:rsidR="00D60056" w:rsidRPr="006839E2" w:rsidRDefault="0068562A" w:rsidP="006839E2">
            <w:pPr>
              <w:pStyle w:val="a0"/>
              <w:spacing w:line="360" w:lineRule="auto"/>
              <w:ind w:firstLineChars="0" w:firstLine="0"/>
              <w:jc w:val="left"/>
              <w:rPr>
                <w:szCs w:val="18"/>
              </w:rPr>
            </w:pPr>
            <w:r w:rsidRPr="006839E2">
              <w:rPr>
                <w:rFonts w:hint="eastAsia"/>
                <w:szCs w:val="18"/>
              </w:rPr>
              <w:t>本</w:t>
            </w:r>
            <w:r w:rsidRPr="006839E2">
              <w:rPr>
                <w:szCs w:val="18"/>
              </w:rPr>
              <w:t>研究</w:t>
            </w:r>
          </w:p>
        </w:tc>
        <w:tc>
          <w:tcPr>
            <w:tcW w:w="815"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b/>
                <w:szCs w:val="18"/>
              </w:rPr>
            </w:pPr>
            <w:r w:rsidRPr="006839E2">
              <w:rPr>
                <w:rFonts w:hint="eastAsia"/>
                <w:b/>
                <w:szCs w:val="18"/>
              </w:rPr>
              <w:t>80.19</w:t>
            </w:r>
          </w:p>
        </w:tc>
        <w:tc>
          <w:tcPr>
            <w:tcW w:w="848"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b/>
                <w:szCs w:val="18"/>
              </w:rPr>
            </w:pPr>
            <w:r w:rsidRPr="006839E2">
              <w:rPr>
                <w:rFonts w:hint="eastAsia"/>
                <w:szCs w:val="18"/>
              </w:rPr>
              <w:t>66.94</w:t>
            </w:r>
          </w:p>
        </w:tc>
        <w:tc>
          <w:tcPr>
            <w:tcW w:w="806"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b/>
                <w:szCs w:val="18"/>
              </w:rPr>
            </w:pPr>
            <w:r w:rsidRPr="006839E2">
              <w:rPr>
                <w:rFonts w:hint="eastAsia"/>
                <w:b/>
                <w:szCs w:val="18"/>
              </w:rPr>
              <w:t>53.47</w:t>
            </w:r>
          </w:p>
        </w:tc>
        <w:tc>
          <w:tcPr>
            <w:tcW w:w="763"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b/>
                <w:szCs w:val="18"/>
              </w:rPr>
            </w:pPr>
            <w:r w:rsidRPr="006839E2">
              <w:rPr>
                <w:rFonts w:hint="eastAsia"/>
                <w:szCs w:val="18"/>
              </w:rPr>
              <w:t>68.55</w:t>
            </w:r>
          </w:p>
        </w:tc>
        <w:tc>
          <w:tcPr>
            <w:tcW w:w="998"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szCs w:val="18"/>
              </w:rPr>
            </w:pPr>
            <w:r w:rsidRPr="006839E2">
              <w:rPr>
                <w:rFonts w:hint="eastAsia"/>
                <w:szCs w:val="18"/>
              </w:rPr>
              <w:t>35.03</w:t>
            </w:r>
          </w:p>
        </w:tc>
        <w:tc>
          <w:tcPr>
            <w:tcW w:w="808"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b/>
                <w:szCs w:val="18"/>
              </w:rPr>
            </w:pPr>
            <w:r w:rsidRPr="006839E2">
              <w:rPr>
                <w:rFonts w:hint="eastAsia"/>
                <w:b/>
                <w:szCs w:val="18"/>
              </w:rPr>
              <w:t>78.01</w:t>
            </w:r>
          </w:p>
        </w:tc>
        <w:tc>
          <w:tcPr>
            <w:tcW w:w="888"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b/>
                <w:szCs w:val="18"/>
              </w:rPr>
            </w:pPr>
            <w:r w:rsidRPr="006839E2">
              <w:rPr>
                <w:rFonts w:hint="eastAsia"/>
                <w:b/>
                <w:szCs w:val="18"/>
              </w:rPr>
              <w:t>30.21</w:t>
            </w:r>
          </w:p>
        </w:tc>
        <w:tc>
          <w:tcPr>
            <w:tcW w:w="849" w:type="dxa"/>
            <w:tcBorders>
              <w:top w:val="single" w:sz="4" w:space="0" w:color="auto"/>
              <w:left w:val="nil"/>
              <w:right w:val="nil"/>
            </w:tcBorders>
          </w:tcPr>
          <w:p w:rsidR="00D60056" w:rsidRPr="006839E2" w:rsidRDefault="00D60056" w:rsidP="006839E2">
            <w:pPr>
              <w:pStyle w:val="a0"/>
              <w:spacing w:line="360" w:lineRule="auto"/>
              <w:ind w:firstLineChars="0" w:firstLine="0"/>
              <w:jc w:val="center"/>
              <w:rPr>
                <w:b/>
                <w:szCs w:val="18"/>
              </w:rPr>
            </w:pPr>
            <w:r w:rsidRPr="006839E2">
              <w:rPr>
                <w:rFonts w:hint="eastAsia"/>
                <w:b/>
                <w:szCs w:val="18"/>
              </w:rPr>
              <w:t>90.73</w:t>
            </w:r>
          </w:p>
        </w:tc>
      </w:tr>
    </w:tbl>
    <w:p w:rsidR="00D90A97" w:rsidRPr="006839E2" w:rsidRDefault="00D90A97" w:rsidP="006839E2">
      <w:pPr>
        <w:spacing w:line="360" w:lineRule="auto"/>
        <w:rPr>
          <w:sz w:val="21"/>
          <w:szCs w:val="21"/>
        </w:rPr>
      </w:pPr>
    </w:p>
    <w:p w:rsidR="00D90A97" w:rsidRPr="006839E2" w:rsidRDefault="00D90A97" w:rsidP="006839E2">
      <w:pPr>
        <w:spacing w:line="360" w:lineRule="auto"/>
        <w:rPr>
          <w:sz w:val="21"/>
          <w:szCs w:val="21"/>
        </w:rPr>
        <w:sectPr w:rsidR="00D90A97" w:rsidRPr="006839E2" w:rsidSect="00242E7E">
          <w:type w:val="continuous"/>
          <w:pgSz w:w="11906" w:h="16838"/>
          <w:pgMar w:top="1440" w:right="1800" w:bottom="1440" w:left="1800" w:header="851" w:footer="992" w:gutter="0"/>
          <w:cols w:space="425"/>
          <w:docGrid w:type="lines" w:linePitch="312"/>
        </w:sectPr>
      </w:pPr>
    </w:p>
    <w:p w:rsidR="00D90A97" w:rsidRPr="006839E2" w:rsidRDefault="006F33A1" w:rsidP="006839E2">
      <w:pPr>
        <w:spacing w:line="360" w:lineRule="auto"/>
        <w:ind w:firstLine="360"/>
        <w:rPr>
          <w:sz w:val="21"/>
          <w:szCs w:val="21"/>
        </w:rPr>
      </w:pPr>
      <w:r w:rsidRPr="006839E2">
        <w:rPr>
          <w:sz w:val="21"/>
          <w:szCs w:val="21"/>
        </w:rPr>
        <w:lastRenderedPageBreak/>
        <w:t>如</w:t>
      </w:r>
      <w:r w:rsidR="00D90A97" w:rsidRPr="006839E2">
        <w:rPr>
          <w:sz w:val="21"/>
          <w:szCs w:val="21"/>
        </w:rPr>
        <w:t>表</w:t>
      </w:r>
      <w:r w:rsidR="00D90A97" w:rsidRPr="006839E2">
        <w:rPr>
          <w:sz w:val="21"/>
          <w:szCs w:val="21"/>
        </w:rPr>
        <w:t>3</w:t>
      </w:r>
      <w:r w:rsidRPr="006839E2">
        <w:rPr>
          <w:sz w:val="21"/>
          <w:szCs w:val="21"/>
        </w:rPr>
        <w:t>所示，</w:t>
      </w:r>
      <w:r w:rsidRPr="006839E2">
        <w:rPr>
          <w:rFonts w:hint="eastAsia"/>
          <w:sz w:val="21"/>
          <w:szCs w:val="21"/>
        </w:rPr>
        <w:t>该</w:t>
      </w:r>
      <w:r w:rsidRPr="006839E2">
        <w:rPr>
          <w:sz w:val="21"/>
          <w:szCs w:val="21"/>
        </w:rPr>
        <w:t>表</w:t>
      </w:r>
      <w:r w:rsidR="00D90A97" w:rsidRPr="006839E2">
        <w:rPr>
          <w:sz w:val="21"/>
          <w:szCs w:val="21"/>
        </w:rPr>
        <w:t>列出了前人的研究结果：</w:t>
      </w:r>
      <w:r w:rsidR="00D90A97" w:rsidRPr="006839E2">
        <w:rPr>
          <w:sz w:val="21"/>
          <w:szCs w:val="21"/>
        </w:rPr>
        <w:t>F-</w:t>
      </w:r>
      <w:r w:rsidR="00D90A97" w:rsidRPr="006839E2">
        <w:rPr>
          <w:rFonts w:hint="eastAsia"/>
          <w:sz w:val="21"/>
          <w:szCs w:val="21"/>
        </w:rPr>
        <w:t>score</w:t>
      </w:r>
      <w:r w:rsidR="00D90A97" w:rsidRPr="006839E2">
        <w:rPr>
          <w:sz w:val="21"/>
          <w:szCs w:val="21"/>
        </w:rPr>
        <w:t>和准确率。</w:t>
      </w:r>
      <w:r w:rsidR="00511439" w:rsidRPr="006839E2">
        <w:rPr>
          <w:sz w:val="21"/>
          <w:szCs w:val="21"/>
        </w:rPr>
        <w:t>“</w:t>
      </w:r>
      <w:r w:rsidR="00E14441" w:rsidRPr="006839E2">
        <w:rPr>
          <w:sz w:val="21"/>
          <w:szCs w:val="21"/>
        </w:rPr>
        <w:t>E</w:t>
      </w:r>
      <w:r w:rsidR="00E14441" w:rsidRPr="006839E2">
        <w:rPr>
          <w:rFonts w:hint="eastAsia"/>
          <w:sz w:val="21"/>
          <w:szCs w:val="21"/>
        </w:rPr>
        <w:t>xp</w:t>
      </w:r>
      <w:r w:rsidR="00F22A5A" w:rsidRPr="006839E2">
        <w:rPr>
          <w:sz w:val="21"/>
          <w:szCs w:val="21"/>
        </w:rPr>
        <w:t>.</w:t>
      </w:r>
      <w:r w:rsidR="00511439" w:rsidRPr="006839E2">
        <w:rPr>
          <w:sz w:val="21"/>
          <w:szCs w:val="21"/>
        </w:rPr>
        <w:t>”</w:t>
      </w:r>
      <w:r w:rsidR="00E14441" w:rsidRPr="006839E2">
        <w:rPr>
          <w:sz w:val="21"/>
          <w:szCs w:val="21"/>
        </w:rPr>
        <w:t>表示使用了</w:t>
      </w:r>
      <w:proofErr w:type="spellStart"/>
      <w:r w:rsidR="00E14441" w:rsidRPr="006839E2">
        <w:rPr>
          <w:sz w:val="21"/>
          <w:szCs w:val="21"/>
        </w:rPr>
        <w:t>E</w:t>
      </w:r>
      <w:r w:rsidR="00E14441" w:rsidRPr="006839E2">
        <w:rPr>
          <w:rFonts w:hint="eastAsia"/>
          <w:sz w:val="21"/>
          <w:szCs w:val="21"/>
        </w:rPr>
        <w:t>nt</w:t>
      </w:r>
      <w:r w:rsidR="00E14441" w:rsidRPr="006839E2">
        <w:rPr>
          <w:sz w:val="21"/>
          <w:szCs w:val="21"/>
        </w:rPr>
        <w:t>Rel</w:t>
      </w:r>
      <w:proofErr w:type="spellEnd"/>
      <w:r w:rsidR="00E14441" w:rsidRPr="006839E2">
        <w:rPr>
          <w:rFonts w:hint="eastAsia"/>
          <w:sz w:val="21"/>
          <w:szCs w:val="21"/>
        </w:rPr>
        <w:t>和</w:t>
      </w:r>
      <w:r w:rsidR="00E14441" w:rsidRPr="006839E2">
        <w:rPr>
          <w:sz w:val="21"/>
          <w:szCs w:val="21"/>
        </w:rPr>
        <w:t>E</w:t>
      </w:r>
      <w:r w:rsidR="00E14441" w:rsidRPr="006839E2">
        <w:rPr>
          <w:rFonts w:hint="eastAsia"/>
          <w:sz w:val="21"/>
          <w:szCs w:val="21"/>
        </w:rPr>
        <w:t>xpa</w:t>
      </w:r>
      <w:r w:rsidR="00E14441" w:rsidRPr="006839E2">
        <w:rPr>
          <w:sz w:val="21"/>
          <w:szCs w:val="21"/>
        </w:rPr>
        <w:t>n</w:t>
      </w:r>
      <w:r w:rsidR="00E14441" w:rsidRPr="006839E2">
        <w:rPr>
          <w:rFonts w:hint="eastAsia"/>
          <w:sz w:val="21"/>
          <w:szCs w:val="21"/>
        </w:rPr>
        <w:t>sion</w:t>
      </w:r>
      <w:r w:rsidR="00613E2A" w:rsidRPr="006839E2">
        <w:rPr>
          <w:rFonts w:hint="eastAsia"/>
          <w:sz w:val="21"/>
          <w:szCs w:val="21"/>
        </w:rPr>
        <w:t>共同</w:t>
      </w:r>
      <w:r w:rsidR="00E14441" w:rsidRPr="006839E2">
        <w:rPr>
          <w:sz w:val="21"/>
          <w:szCs w:val="21"/>
        </w:rPr>
        <w:t>作为</w:t>
      </w:r>
      <w:r w:rsidR="00E14441" w:rsidRPr="006839E2">
        <w:rPr>
          <w:rFonts w:hint="eastAsia"/>
          <w:sz w:val="21"/>
          <w:szCs w:val="21"/>
        </w:rPr>
        <w:t>正例</w:t>
      </w:r>
      <w:r w:rsidR="00E14441" w:rsidRPr="006839E2">
        <w:rPr>
          <w:sz w:val="21"/>
          <w:szCs w:val="21"/>
        </w:rPr>
        <w:t>。</w:t>
      </w:r>
      <w:r w:rsidR="00D90A97" w:rsidRPr="006839E2">
        <w:rPr>
          <w:sz w:val="21"/>
          <w:szCs w:val="21"/>
        </w:rPr>
        <w:t>这</w:t>
      </w:r>
      <w:r w:rsidR="00D90A97" w:rsidRPr="006839E2">
        <w:rPr>
          <w:rFonts w:hint="eastAsia"/>
          <w:sz w:val="21"/>
          <w:szCs w:val="21"/>
        </w:rPr>
        <w:t>里</w:t>
      </w:r>
      <w:r w:rsidR="00D90A97" w:rsidRPr="006839E2">
        <w:rPr>
          <w:sz w:val="21"/>
          <w:szCs w:val="21"/>
        </w:rPr>
        <w:t>只列出了使用相同的语料库</w:t>
      </w:r>
      <w:r w:rsidR="00D90A97" w:rsidRPr="006839E2">
        <w:rPr>
          <w:sz w:val="21"/>
          <w:szCs w:val="21"/>
        </w:rPr>
        <w:t>PDTB</w:t>
      </w:r>
      <w:r w:rsidR="00990D95" w:rsidRPr="006839E2">
        <w:rPr>
          <w:sz w:val="21"/>
          <w:szCs w:val="21"/>
        </w:rPr>
        <w:t>、相同的训练、验证和测试集的</w:t>
      </w:r>
      <w:r w:rsidR="00990D95" w:rsidRPr="006839E2">
        <w:rPr>
          <w:rFonts w:hint="eastAsia"/>
          <w:sz w:val="21"/>
          <w:szCs w:val="21"/>
        </w:rPr>
        <w:t>参考文献的</w:t>
      </w:r>
      <w:r w:rsidR="00D90A97" w:rsidRPr="006839E2">
        <w:rPr>
          <w:sz w:val="21"/>
          <w:szCs w:val="21"/>
        </w:rPr>
        <w:t>结果</w:t>
      </w:r>
      <w:r w:rsidR="00D90A97" w:rsidRPr="006839E2">
        <w:rPr>
          <w:sz w:val="21"/>
          <w:szCs w:val="21"/>
        </w:rPr>
        <w:t xml:space="preserve">, </w:t>
      </w:r>
      <w:r w:rsidR="00D90A97" w:rsidRPr="006839E2">
        <w:rPr>
          <w:sz w:val="21"/>
          <w:szCs w:val="21"/>
        </w:rPr>
        <w:t>如</w:t>
      </w:r>
      <w:proofErr w:type="spellStart"/>
      <w:r w:rsidR="00D90A97" w:rsidRPr="006839E2">
        <w:rPr>
          <w:sz w:val="21"/>
          <w:szCs w:val="21"/>
        </w:rPr>
        <w:t>Pitler</w:t>
      </w:r>
      <w:proofErr w:type="spellEnd"/>
      <w:r w:rsidR="002A7F1E" w:rsidRPr="006839E2">
        <w:rPr>
          <w:rFonts w:hint="eastAsia"/>
          <w:sz w:val="21"/>
          <w:szCs w:val="21"/>
          <w:vertAlign w:val="superscript"/>
        </w:rPr>
        <w:t>[10</w:t>
      </w:r>
      <w:r w:rsidR="00D90A97" w:rsidRPr="006839E2">
        <w:rPr>
          <w:rFonts w:hint="eastAsia"/>
          <w:sz w:val="21"/>
          <w:szCs w:val="21"/>
          <w:vertAlign w:val="superscript"/>
        </w:rPr>
        <w:t>]</w:t>
      </w:r>
      <w:r w:rsidR="00D90A97" w:rsidRPr="006839E2">
        <w:rPr>
          <w:sz w:val="21"/>
          <w:szCs w:val="21"/>
        </w:rPr>
        <w:t>、</w:t>
      </w:r>
      <w:r w:rsidR="00D90A97" w:rsidRPr="006839E2">
        <w:rPr>
          <w:sz w:val="21"/>
          <w:szCs w:val="21"/>
        </w:rPr>
        <w:t>Zhou</w:t>
      </w:r>
      <w:r w:rsidR="002A7F1E" w:rsidRPr="006839E2">
        <w:rPr>
          <w:rFonts w:hint="eastAsia"/>
          <w:sz w:val="21"/>
          <w:szCs w:val="21"/>
          <w:vertAlign w:val="superscript"/>
        </w:rPr>
        <w:t>[12</w:t>
      </w:r>
      <w:r w:rsidR="00D90A97" w:rsidRPr="006839E2">
        <w:rPr>
          <w:rFonts w:hint="eastAsia"/>
          <w:sz w:val="21"/>
          <w:szCs w:val="21"/>
          <w:vertAlign w:val="superscript"/>
        </w:rPr>
        <w:t>]</w:t>
      </w:r>
      <w:r w:rsidR="00D90A97" w:rsidRPr="006839E2">
        <w:rPr>
          <w:sz w:val="21"/>
          <w:szCs w:val="21"/>
        </w:rPr>
        <w:t>、</w:t>
      </w:r>
      <w:r w:rsidR="00D90A97" w:rsidRPr="006839E2">
        <w:rPr>
          <w:sz w:val="21"/>
          <w:szCs w:val="21"/>
        </w:rPr>
        <w:t>Park</w:t>
      </w:r>
      <w:r w:rsidR="002A7F1E" w:rsidRPr="006839E2">
        <w:rPr>
          <w:rFonts w:hint="eastAsia"/>
          <w:sz w:val="21"/>
          <w:szCs w:val="21"/>
          <w:vertAlign w:val="superscript"/>
        </w:rPr>
        <w:t>[17</w:t>
      </w:r>
      <w:r w:rsidR="00D90A97" w:rsidRPr="006839E2">
        <w:rPr>
          <w:rFonts w:hint="eastAsia"/>
          <w:sz w:val="21"/>
          <w:szCs w:val="21"/>
          <w:vertAlign w:val="superscript"/>
        </w:rPr>
        <w:t>]</w:t>
      </w:r>
      <w:r w:rsidR="00D90A97" w:rsidRPr="006839E2">
        <w:rPr>
          <w:sz w:val="21"/>
          <w:szCs w:val="21"/>
        </w:rPr>
        <w:t>、</w:t>
      </w:r>
      <w:proofErr w:type="spellStart"/>
      <w:r w:rsidR="00D90A97" w:rsidRPr="006839E2">
        <w:rPr>
          <w:sz w:val="21"/>
          <w:szCs w:val="21"/>
        </w:rPr>
        <w:t>Biran</w:t>
      </w:r>
      <w:proofErr w:type="spellEnd"/>
      <w:r w:rsidR="002A7F1E" w:rsidRPr="006839E2">
        <w:rPr>
          <w:rFonts w:hint="eastAsia"/>
          <w:sz w:val="21"/>
          <w:szCs w:val="21"/>
          <w:vertAlign w:val="superscript"/>
        </w:rPr>
        <w:t>[18</w:t>
      </w:r>
      <w:r w:rsidR="00D90A97" w:rsidRPr="006839E2">
        <w:rPr>
          <w:rFonts w:hint="eastAsia"/>
          <w:sz w:val="21"/>
          <w:szCs w:val="21"/>
          <w:vertAlign w:val="superscript"/>
        </w:rPr>
        <w:t>]</w:t>
      </w:r>
      <w:r w:rsidR="00D90A97" w:rsidRPr="006839E2">
        <w:rPr>
          <w:sz w:val="21"/>
          <w:szCs w:val="21"/>
        </w:rPr>
        <w:t>、</w:t>
      </w:r>
      <w:proofErr w:type="spellStart"/>
      <w:r w:rsidR="00D90A97" w:rsidRPr="006839E2">
        <w:rPr>
          <w:sz w:val="21"/>
          <w:szCs w:val="21"/>
        </w:rPr>
        <w:t>Ji</w:t>
      </w:r>
      <w:proofErr w:type="spellEnd"/>
      <w:r w:rsidR="002A7F1E" w:rsidRPr="006839E2">
        <w:rPr>
          <w:rFonts w:hint="eastAsia"/>
          <w:sz w:val="21"/>
          <w:szCs w:val="21"/>
          <w:vertAlign w:val="superscript"/>
        </w:rPr>
        <w:t>[31</w:t>
      </w:r>
      <w:r w:rsidR="00D90A97" w:rsidRPr="006839E2">
        <w:rPr>
          <w:rFonts w:hint="eastAsia"/>
          <w:sz w:val="21"/>
          <w:szCs w:val="21"/>
          <w:vertAlign w:val="superscript"/>
        </w:rPr>
        <w:t>]</w:t>
      </w:r>
      <w:r w:rsidR="00D90A97" w:rsidRPr="006839E2">
        <w:rPr>
          <w:sz w:val="21"/>
          <w:szCs w:val="21"/>
        </w:rPr>
        <w:t>等。</w:t>
      </w:r>
      <w:r w:rsidR="00D90A97" w:rsidRPr="006839E2">
        <w:rPr>
          <w:rFonts w:hint="eastAsia"/>
          <w:sz w:val="21"/>
          <w:szCs w:val="21"/>
        </w:rPr>
        <w:t>国内</w:t>
      </w:r>
      <w:r w:rsidR="00D90A97" w:rsidRPr="006839E2">
        <w:rPr>
          <w:sz w:val="21"/>
          <w:szCs w:val="21"/>
        </w:rPr>
        <w:t>一些</w:t>
      </w:r>
      <w:r w:rsidR="00D90A97" w:rsidRPr="006839E2">
        <w:rPr>
          <w:rFonts w:hint="eastAsia"/>
          <w:sz w:val="21"/>
          <w:szCs w:val="21"/>
        </w:rPr>
        <w:t>研究学者的模型比较方式和数据分布与本文不同，因此没有</w:t>
      </w:r>
      <w:r w:rsidR="00B02FA0" w:rsidRPr="006839E2">
        <w:rPr>
          <w:sz w:val="21"/>
          <w:szCs w:val="21"/>
        </w:rPr>
        <w:t>加入</w:t>
      </w:r>
      <w:r w:rsidR="00D90A97" w:rsidRPr="006839E2">
        <w:rPr>
          <w:rFonts w:hint="eastAsia"/>
          <w:sz w:val="21"/>
          <w:szCs w:val="21"/>
        </w:rPr>
        <w:t>对比。</w:t>
      </w:r>
      <w:r w:rsidR="00D90A97" w:rsidRPr="006839E2">
        <w:rPr>
          <w:sz w:val="21"/>
          <w:szCs w:val="21"/>
        </w:rPr>
        <w:t>在这些模型中</w:t>
      </w:r>
      <w:r w:rsidR="00D90A97" w:rsidRPr="006839E2">
        <w:rPr>
          <w:sz w:val="21"/>
          <w:szCs w:val="21"/>
        </w:rPr>
        <w:t xml:space="preserve">, </w:t>
      </w:r>
      <w:proofErr w:type="spellStart"/>
      <w:r w:rsidR="00D90A97" w:rsidRPr="006839E2">
        <w:rPr>
          <w:sz w:val="21"/>
          <w:szCs w:val="21"/>
        </w:rPr>
        <w:t>Ji</w:t>
      </w:r>
      <w:proofErr w:type="spellEnd"/>
      <w:r w:rsidR="007B6E77" w:rsidRPr="006839E2">
        <w:rPr>
          <w:rFonts w:hint="eastAsia"/>
          <w:sz w:val="21"/>
          <w:szCs w:val="21"/>
          <w:vertAlign w:val="superscript"/>
        </w:rPr>
        <w:t>[31</w:t>
      </w:r>
      <w:r w:rsidR="00D90A97" w:rsidRPr="006839E2">
        <w:rPr>
          <w:rFonts w:hint="eastAsia"/>
          <w:sz w:val="21"/>
          <w:szCs w:val="21"/>
          <w:vertAlign w:val="superscript"/>
        </w:rPr>
        <w:t>]</w:t>
      </w:r>
      <w:r w:rsidR="00D90A97" w:rsidRPr="006839E2">
        <w:rPr>
          <w:sz w:val="21"/>
          <w:szCs w:val="21"/>
        </w:rPr>
        <w:t>的模</w:t>
      </w:r>
      <w:r w:rsidR="00D90A97" w:rsidRPr="006839E2">
        <w:rPr>
          <w:sz w:val="21"/>
          <w:szCs w:val="21"/>
        </w:rPr>
        <w:lastRenderedPageBreak/>
        <w:t>型在</w:t>
      </w:r>
      <w:r w:rsidR="00D90A97" w:rsidRPr="006839E2">
        <w:rPr>
          <w:sz w:val="21"/>
          <w:szCs w:val="21"/>
        </w:rPr>
        <w:t>Expansion</w:t>
      </w:r>
      <w:r w:rsidR="00D90A97" w:rsidRPr="006839E2">
        <w:rPr>
          <w:sz w:val="21"/>
          <w:szCs w:val="21"/>
        </w:rPr>
        <w:t>、</w:t>
      </w:r>
      <w:r w:rsidR="00D90A97" w:rsidRPr="006839E2">
        <w:rPr>
          <w:sz w:val="21"/>
          <w:szCs w:val="21"/>
        </w:rPr>
        <w:t>Contingency</w:t>
      </w:r>
      <w:r w:rsidR="00D90A97" w:rsidRPr="006839E2">
        <w:rPr>
          <w:sz w:val="21"/>
          <w:szCs w:val="21"/>
        </w:rPr>
        <w:t>、</w:t>
      </w:r>
      <w:r w:rsidR="00D90A97" w:rsidRPr="006839E2">
        <w:rPr>
          <w:sz w:val="21"/>
          <w:szCs w:val="21"/>
        </w:rPr>
        <w:t>Comparison</w:t>
      </w:r>
      <w:r w:rsidR="00D90A97" w:rsidRPr="006839E2">
        <w:rPr>
          <w:sz w:val="21"/>
          <w:szCs w:val="21"/>
        </w:rPr>
        <w:t>和</w:t>
      </w:r>
      <w:r w:rsidR="00D90A97" w:rsidRPr="006839E2">
        <w:rPr>
          <w:sz w:val="21"/>
          <w:szCs w:val="21"/>
        </w:rPr>
        <w:t>Temporal</w:t>
      </w:r>
      <w:r w:rsidR="00D90A97" w:rsidRPr="006839E2">
        <w:rPr>
          <w:sz w:val="21"/>
          <w:szCs w:val="21"/>
        </w:rPr>
        <w:t>四个分类中效果都是最好的。与</w:t>
      </w:r>
      <w:proofErr w:type="spellStart"/>
      <w:r w:rsidR="00D90A97" w:rsidRPr="006839E2">
        <w:rPr>
          <w:sz w:val="21"/>
          <w:szCs w:val="21"/>
        </w:rPr>
        <w:t>Ji</w:t>
      </w:r>
      <w:proofErr w:type="spellEnd"/>
      <w:r w:rsidR="007B6E77" w:rsidRPr="006839E2">
        <w:rPr>
          <w:rFonts w:hint="eastAsia"/>
          <w:sz w:val="21"/>
          <w:szCs w:val="21"/>
          <w:vertAlign w:val="superscript"/>
        </w:rPr>
        <w:t>[31</w:t>
      </w:r>
      <w:r w:rsidR="00D90A97" w:rsidRPr="006839E2">
        <w:rPr>
          <w:rFonts w:hint="eastAsia"/>
          <w:sz w:val="21"/>
          <w:szCs w:val="21"/>
          <w:vertAlign w:val="superscript"/>
        </w:rPr>
        <w:t>]</w:t>
      </w:r>
      <w:r w:rsidR="00D90A97" w:rsidRPr="006839E2">
        <w:rPr>
          <w:sz w:val="21"/>
          <w:szCs w:val="21"/>
        </w:rPr>
        <w:t>的模型比较，我们的模型在以上四个关系上的</w:t>
      </w:r>
      <w:r w:rsidR="00D90A97" w:rsidRPr="006839E2">
        <w:rPr>
          <w:sz w:val="21"/>
          <w:szCs w:val="21"/>
        </w:rPr>
        <w:t>F</w:t>
      </w:r>
      <w:r w:rsidR="00D90A97" w:rsidRPr="006839E2">
        <w:rPr>
          <w:sz w:val="21"/>
          <w:szCs w:val="21"/>
        </w:rPr>
        <w:t>值都</w:t>
      </w:r>
      <w:r w:rsidR="008E1529" w:rsidRPr="006839E2">
        <w:rPr>
          <w:sz w:val="21"/>
          <w:szCs w:val="21"/>
        </w:rPr>
        <w:t>有</w:t>
      </w:r>
      <w:r w:rsidR="00D90A97" w:rsidRPr="006839E2">
        <w:rPr>
          <w:sz w:val="21"/>
          <w:szCs w:val="21"/>
        </w:rPr>
        <w:t>明显</w:t>
      </w:r>
      <w:r w:rsidR="008E1529" w:rsidRPr="006839E2">
        <w:rPr>
          <w:rFonts w:hint="eastAsia"/>
          <w:sz w:val="21"/>
          <w:szCs w:val="21"/>
        </w:rPr>
        <w:t>的</w:t>
      </w:r>
      <w:r w:rsidR="00D90A97" w:rsidRPr="006839E2">
        <w:rPr>
          <w:sz w:val="21"/>
          <w:szCs w:val="21"/>
        </w:rPr>
        <w:t>提升。</w:t>
      </w:r>
    </w:p>
    <w:p w:rsidR="00586B6F" w:rsidRPr="006839E2" w:rsidRDefault="00D528A9" w:rsidP="006839E2">
      <w:pPr>
        <w:pStyle w:val="1"/>
        <w:numPr>
          <w:ilvl w:val="0"/>
          <w:numId w:val="0"/>
        </w:numPr>
        <w:spacing w:line="360" w:lineRule="auto"/>
      </w:pPr>
      <w:r w:rsidRPr="006839E2">
        <w:t>4</w:t>
      </w:r>
      <w:r w:rsidR="00586B6F" w:rsidRPr="006839E2">
        <w:rPr>
          <w:rFonts w:hint="eastAsia"/>
        </w:rPr>
        <w:t>讨</w:t>
      </w:r>
      <w:r w:rsidRPr="006839E2">
        <w:t xml:space="preserve"> </w:t>
      </w:r>
      <w:r w:rsidR="00586B6F" w:rsidRPr="006839E2">
        <w:rPr>
          <w:rFonts w:hint="eastAsia"/>
        </w:rPr>
        <w:t>论</w:t>
      </w:r>
    </w:p>
    <w:p w:rsidR="00BF74AC" w:rsidRPr="006839E2" w:rsidRDefault="00BF74AC" w:rsidP="006839E2">
      <w:pPr>
        <w:spacing w:line="360" w:lineRule="auto"/>
        <w:ind w:firstLine="420"/>
        <w:rPr>
          <w:sz w:val="21"/>
          <w:szCs w:val="21"/>
        </w:rPr>
      </w:pPr>
      <w:r w:rsidRPr="006839E2">
        <w:rPr>
          <w:sz w:val="21"/>
          <w:szCs w:val="21"/>
        </w:rPr>
        <w:t>与传统基于统计分析和特征工程的模型不同，</w:t>
      </w:r>
      <w:r w:rsidR="008072B9" w:rsidRPr="006839E2">
        <w:rPr>
          <w:sz w:val="21"/>
          <w:szCs w:val="21"/>
        </w:rPr>
        <w:t>混合树结构神经网络</w:t>
      </w:r>
      <w:r w:rsidRPr="006839E2">
        <w:rPr>
          <w:sz w:val="21"/>
          <w:szCs w:val="21"/>
        </w:rPr>
        <w:t>模型尝试引入单词向量到隐式篇章识别关系中。相比于少量的人工标注数据，无标注数据大量存在。因此，</w:t>
      </w:r>
      <w:r w:rsidR="006679D9" w:rsidRPr="006839E2">
        <w:rPr>
          <w:sz w:val="21"/>
          <w:szCs w:val="21"/>
        </w:rPr>
        <w:t>可以</w:t>
      </w:r>
      <w:r w:rsidRPr="006839E2">
        <w:rPr>
          <w:sz w:val="21"/>
          <w:szCs w:val="21"/>
        </w:rPr>
        <w:t>使用自然语言模型从大规模无标注数据中学习得到单词向量。</w:t>
      </w:r>
      <w:r w:rsidR="00657025" w:rsidRPr="006839E2">
        <w:rPr>
          <w:rFonts w:hint="eastAsia"/>
          <w:sz w:val="21"/>
          <w:szCs w:val="21"/>
        </w:rPr>
        <w:t>实验</w:t>
      </w:r>
      <w:r w:rsidRPr="006839E2">
        <w:rPr>
          <w:sz w:val="21"/>
          <w:szCs w:val="21"/>
        </w:rPr>
        <w:t>使用</w:t>
      </w:r>
      <w:r w:rsidR="00073B8B" w:rsidRPr="006839E2">
        <w:rPr>
          <w:sz w:val="21"/>
          <w:szCs w:val="21"/>
        </w:rPr>
        <w:t>了</w:t>
      </w:r>
      <w:r w:rsidRPr="006839E2">
        <w:rPr>
          <w:sz w:val="21"/>
          <w:szCs w:val="21"/>
        </w:rPr>
        <w:t>Lai</w:t>
      </w:r>
      <w:r w:rsidR="00FF3A64" w:rsidRPr="006839E2">
        <w:rPr>
          <w:sz w:val="21"/>
          <w:szCs w:val="21"/>
        </w:rPr>
        <w:t>等</w:t>
      </w:r>
      <w:r w:rsidR="00D32FA8" w:rsidRPr="006839E2">
        <w:rPr>
          <w:rFonts w:hint="eastAsia"/>
          <w:sz w:val="21"/>
          <w:szCs w:val="21"/>
          <w:vertAlign w:val="superscript"/>
        </w:rPr>
        <w:t>[33</w:t>
      </w:r>
      <w:r w:rsidRPr="006839E2">
        <w:rPr>
          <w:rFonts w:hint="eastAsia"/>
          <w:sz w:val="21"/>
          <w:szCs w:val="21"/>
          <w:vertAlign w:val="superscript"/>
        </w:rPr>
        <w:t>]</w:t>
      </w:r>
      <w:r w:rsidRPr="006839E2">
        <w:rPr>
          <w:sz w:val="21"/>
          <w:szCs w:val="21"/>
        </w:rPr>
        <w:t>已经训练好的</w:t>
      </w:r>
      <w:r w:rsidRPr="006839E2">
        <w:rPr>
          <w:sz w:val="21"/>
          <w:szCs w:val="21"/>
        </w:rPr>
        <w:t>word2Vec</w:t>
      </w:r>
      <w:r w:rsidRPr="006839E2">
        <w:rPr>
          <w:sz w:val="21"/>
          <w:szCs w:val="21"/>
        </w:rPr>
        <w:t>作为初始向量。而</w:t>
      </w:r>
      <w:proofErr w:type="spellStart"/>
      <w:r w:rsidRPr="006839E2">
        <w:rPr>
          <w:sz w:val="21"/>
          <w:szCs w:val="21"/>
        </w:rPr>
        <w:t>Ji</w:t>
      </w:r>
      <w:proofErr w:type="spellEnd"/>
      <w:r w:rsidR="00FF3A64" w:rsidRPr="006839E2">
        <w:rPr>
          <w:sz w:val="21"/>
          <w:szCs w:val="21"/>
        </w:rPr>
        <w:t>等</w:t>
      </w:r>
      <w:r w:rsidR="007B57A9" w:rsidRPr="006839E2">
        <w:rPr>
          <w:rFonts w:hint="eastAsia"/>
          <w:sz w:val="21"/>
          <w:szCs w:val="21"/>
          <w:vertAlign w:val="superscript"/>
        </w:rPr>
        <w:t>[31</w:t>
      </w:r>
      <w:r w:rsidRPr="006839E2">
        <w:rPr>
          <w:rFonts w:hint="eastAsia"/>
          <w:sz w:val="21"/>
          <w:szCs w:val="21"/>
          <w:vertAlign w:val="superscript"/>
        </w:rPr>
        <w:t>]</w:t>
      </w:r>
      <w:r w:rsidRPr="006839E2">
        <w:rPr>
          <w:sz w:val="21"/>
          <w:szCs w:val="21"/>
        </w:rPr>
        <w:t>是直接采用</w:t>
      </w:r>
      <w:r w:rsidRPr="006839E2">
        <w:rPr>
          <w:sz w:val="21"/>
          <w:szCs w:val="21"/>
        </w:rPr>
        <w:t>PDTB</w:t>
      </w:r>
      <w:r w:rsidRPr="006839E2">
        <w:rPr>
          <w:sz w:val="21"/>
          <w:szCs w:val="21"/>
        </w:rPr>
        <w:t>语料库来训练</w:t>
      </w:r>
      <w:r w:rsidRPr="006839E2">
        <w:rPr>
          <w:sz w:val="21"/>
          <w:szCs w:val="21"/>
        </w:rPr>
        <w:t>word2Vec</w:t>
      </w:r>
      <w:r w:rsidRPr="006839E2">
        <w:rPr>
          <w:sz w:val="21"/>
          <w:szCs w:val="21"/>
        </w:rPr>
        <w:t>向量，这种向量本身</w:t>
      </w:r>
      <w:r w:rsidR="00696BFD" w:rsidRPr="006839E2">
        <w:rPr>
          <w:sz w:val="21"/>
          <w:szCs w:val="21"/>
        </w:rPr>
        <w:t>能够提供更好的篇章关系信息。考虑到单词向量的影响，</w:t>
      </w:r>
      <w:r w:rsidR="00696BFD" w:rsidRPr="006839E2">
        <w:rPr>
          <w:rFonts w:hint="eastAsia"/>
          <w:sz w:val="21"/>
          <w:szCs w:val="21"/>
        </w:rPr>
        <w:t>实验</w:t>
      </w:r>
      <w:r w:rsidR="00696BFD" w:rsidRPr="006839E2">
        <w:rPr>
          <w:sz w:val="21"/>
          <w:szCs w:val="21"/>
        </w:rPr>
        <w:t>中</w:t>
      </w:r>
      <w:r w:rsidRPr="006839E2">
        <w:rPr>
          <w:sz w:val="21"/>
          <w:szCs w:val="21"/>
        </w:rPr>
        <w:t>使用一些不同的单词向量来初始化模型，这些模型在篇章关系识别上进行比较并选择效果较好的单词向量作为初始化向量。</w:t>
      </w:r>
    </w:p>
    <w:p w:rsidR="00586B6F" w:rsidRPr="006839E2" w:rsidRDefault="00586B6F" w:rsidP="006839E2">
      <w:pPr>
        <w:spacing w:line="360" w:lineRule="auto"/>
        <w:ind w:firstLine="420"/>
        <w:rPr>
          <w:sz w:val="21"/>
          <w:szCs w:val="21"/>
        </w:rPr>
      </w:pPr>
      <w:r w:rsidRPr="006839E2">
        <w:rPr>
          <w:sz w:val="21"/>
          <w:szCs w:val="21"/>
        </w:rPr>
        <w:t>此外，</w:t>
      </w:r>
      <w:r w:rsidR="00AA3918" w:rsidRPr="006839E2">
        <w:rPr>
          <w:rFonts w:hint="eastAsia"/>
          <w:sz w:val="21"/>
          <w:szCs w:val="21"/>
        </w:rPr>
        <w:t>实验</w:t>
      </w:r>
      <w:r w:rsidR="00AA3918" w:rsidRPr="006839E2">
        <w:rPr>
          <w:sz w:val="21"/>
          <w:szCs w:val="21"/>
        </w:rPr>
        <w:t>表明</w:t>
      </w:r>
      <w:r w:rsidRPr="006839E2">
        <w:rPr>
          <w:sz w:val="21"/>
          <w:szCs w:val="21"/>
        </w:rPr>
        <w:t>随着单词维度的增加，篇章识别效果没有得到明显的提升。其中的</w:t>
      </w:r>
      <w:r w:rsidRPr="006839E2">
        <w:rPr>
          <w:rFonts w:hint="eastAsia"/>
          <w:sz w:val="21"/>
          <w:szCs w:val="21"/>
        </w:rPr>
        <w:t>原因</w:t>
      </w:r>
      <w:r w:rsidRPr="006839E2">
        <w:rPr>
          <w:sz w:val="21"/>
          <w:szCs w:val="21"/>
        </w:rPr>
        <w:t>是随着单词维度的增加虽然单词向量的信息会增多，但是有些无用的信息也会随之被引入进来。因此在实验中将单词维度设置为</w:t>
      </w:r>
      <w:r w:rsidRPr="006839E2">
        <w:rPr>
          <w:sz w:val="21"/>
          <w:szCs w:val="21"/>
        </w:rPr>
        <w:t>50</w:t>
      </w:r>
      <w:r w:rsidRPr="006839E2">
        <w:rPr>
          <w:rFonts w:hint="eastAsia"/>
          <w:sz w:val="21"/>
          <w:szCs w:val="21"/>
        </w:rPr>
        <w:t>。</w:t>
      </w:r>
    </w:p>
    <w:p w:rsidR="00586B6F" w:rsidRPr="006839E2" w:rsidRDefault="00586B6F" w:rsidP="006839E2">
      <w:pPr>
        <w:spacing w:line="360" w:lineRule="auto"/>
        <w:ind w:firstLine="420"/>
        <w:rPr>
          <w:sz w:val="21"/>
          <w:szCs w:val="21"/>
        </w:rPr>
      </w:pPr>
      <w:r w:rsidRPr="006839E2">
        <w:rPr>
          <w:sz w:val="21"/>
          <w:szCs w:val="21"/>
        </w:rPr>
        <w:t>基于</w:t>
      </w:r>
      <w:r w:rsidRPr="006839E2">
        <w:rPr>
          <w:sz w:val="21"/>
          <w:szCs w:val="21"/>
        </w:rPr>
        <w:t>Tree</w:t>
      </w:r>
      <w:r w:rsidRPr="006839E2">
        <w:rPr>
          <w:rFonts w:hint="eastAsia"/>
          <w:sz w:val="21"/>
          <w:szCs w:val="21"/>
        </w:rPr>
        <w:t>-</w:t>
      </w:r>
      <w:r w:rsidRPr="006839E2">
        <w:rPr>
          <w:sz w:val="21"/>
          <w:szCs w:val="21"/>
        </w:rPr>
        <w:t>LSTM</w:t>
      </w:r>
      <w:r w:rsidRPr="006839E2">
        <w:rPr>
          <w:sz w:val="21"/>
          <w:szCs w:val="21"/>
        </w:rPr>
        <w:t>的模型比基于</w:t>
      </w:r>
      <w:r w:rsidRPr="006839E2">
        <w:rPr>
          <w:sz w:val="21"/>
          <w:szCs w:val="21"/>
        </w:rPr>
        <w:t>RNN</w:t>
      </w:r>
      <w:r w:rsidRPr="006839E2">
        <w:rPr>
          <w:sz w:val="21"/>
          <w:szCs w:val="21"/>
        </w:rPr>
        <w:t>模型的效果更显著，这是</w:t>
      </w:r>
      <w:r w:rsidR="00412E8D" w:rsidRPr="006839E2">
        <w:rPr>
          <w:sz w:val="21"/>
          <w:szCs w:val="21"/>
        </w:rPr>
        <w:t>因为</w:t>
      </w:r>
      <w:r w:rsidRPr="006839E2">
        <w:rPr>
          <w:sz w:val="21"/>
          <w:szCs w:val="21"/>
        </w:rPr>
        <w:t>Tree</w:t>
      </w:r>
      <w:r w:rsidRPr="006839E2">
        <w:rPr>
          <w:rFonts w:hint="eastAsia"/>
          <w:sz w:val="21"/>
          <w:szCs w:val="21"/>
        </w:rPr>
        <w:t>-</w:t>
      </w:r>
      <w:r w:rsidRPr="006839E2">
        <w:rPr>
          <w:sz w:val="21"/>
          <w:szCs w:val="21"/>
        </w:rPr>
        <w:t>LSTM</w:t>
      </w:r>
      <w:r w:rsidRPr="006839E2">
        <w:rPr>
          <w:sz w:val="21"/>
          <w:szCs w:val="21"/>
        </w:rPr>
        <w:t>克服了</w:t>
      </w:r>
      <w:r w:rsidRPr="006839E2">
        <w:rPr>
          <w:sz w:val="21"/>
          <w:szCs w:val="21"/>
        </w:rPr>
        <w:t>RNN</w:t>
      </w:r>
      <w:r w:rsidRPr="006839E2">
        <w:rPr>
          <w:sz w:val="21"/>
          <w:szCs w:val="21"/>
        </w:rPr>
        <w:t>在长序列中反向传播会出现消失的问题。更重要的是基于</w:t>
      </w:r>
      <w:r w:rsidR="00FF3A64" w:rsidRPr="006839E2">
        <w:rPr>
          <w:rFonts w:hint="eastAsia"/>
          <w:sz w:val="21"/>
          <w:szCs w:val="21"/>
        </w:rPr>
        <w:t>成</w:t>
      </w:r>
      <w:r w:rsidR="00FF3A64" w:rsidRPr="006839E2">
        <w:rPr>
          <w:sz w:val="21"/>
          <w:szCs w:val="21"/>
        </w:rPr>
        <w:t>分树</w:t>
      </w:r>
      <w:r w:rsidRPr="006839E2">
        <w:rPr>
          <w:sz w:val="21"/>
          <w:szCs w:val="21"/>
        </w:rPr>
        <w:t>的</w:t>
      </w:r>
      <w:r w:rsidRPr="006839E2">
        <w:rPr>
          <w:sz w:val="21"/>
          <w:szCs w:val="21"/>
        </w:rPr>
        <w:t>Tree</w:t>
      </w:r>
      <w:r w:rsidRPr="006839E2">
        <w:rPr>
          <w:rFonts w:hint="eastAsia"/>
          <w:sz w:val="21"/>
          <w:szCs w:val="21"/>
        </w:rPr>
        <w:t>-</w:t>
      </w:r>
      <w:r w:rsidRPr="006839E2">
        <w:rPr>
          <w:sz w:val="21"/>
          <w:szCs w:val="21"/>
        </w:rPr>
        <w:t>LSTM</w:t>
      </w:r>
      <w:r w:rsidRPr="006839E2">
        <w:rPr>
          <w:sz w:val="21"/>
          <w:szCs w:val="21"/>
        </w:rPr>
        <w:t>模型能够帮助</w:t>
      </w:r>
      <w:r w:rsidR="00A02127" w:rsidRPr="006839E2">
        <w:rPr>
          <w:sz w:val="21"/>
          <w:szCs w:val="21"/>
        </w:rPr>
        <w:t>模型</w:t>
      </w:r>
      <w:r w:rsidR="001353D9" w:rsidRPr="006839E2">
        <w:rPr>
          <w:sz w:val="21"/>
          <w:szCs w:val="21"/>
        </w:rPr>
        <w:t>区别对待语法结构中的不同成分，增强</w:t>
      </w:r>
      <w:r w:rsidR="001353D9" w:rsidRPr="006839E2">
        <w:rPr>
          <w:rFonts w:hint="eastAsia"/>
          <w:sz w:val="21"/>
          <w:szCs w:val="21"/>
        </w:rPr>
        <w:t>信息</w:t>
      </w:r>
      <w:r w:rsidR="001353D9" w:rsidRPr="006839E2">
        <w:rPr>
          <w:sz w:val="21"/>
          <w:szCs w:val="21"/>
        </w:rPr>
        <w:t>焦点</w:t>
      </w:r>
      <w:r w:rsidR="00EE1E08" w:rsidRPr="006839E2">
        <w:rPr>
          <w:sz w:val="21"/>
          <w:szCs w:val="21"/>
        </w:rPr>
        <w:t>的影响程度，因此</w:t>
      </w:r>
      <w:r w:rsidRPr="006839E2">
        <w:rPr>
          <w:sz w:val="21"/>
          <w:szCs w:val="21"/>
        </w:rPr>
        <w:t>可以通过该模型获取到更加有效的语义信息。表</w:t>
      </w:r>
      <w:r w:rsidRPr="006839E2">
        <w:rPr>
          <w:sz w:val="21"/>
          <w:szCs w:val="21"/>
        </w:rPr>
        <w:t>2</w:t>
      </w:r>
      <w:r w:rsidRPr="006839E2">
        <w:rPr>
          <w:sz w:val="21"/>
          <w:szCs w:val="21"/>
        </w:rPr>
        <w:t>的结果证明了即使没有加入特征，</w:t>
      </w:r>
      <w:r w:rsidR="008D6A55" w:rsidRPr="006839E2">
        <w:rPr>
          <w:sz w:val="21"/>
          <w:szCs w:val="21"/>
        </w:rPr>
        <w:t>混合</w:t>
      </w:r>
      <w:r w:rsidR="008D6A55" w:rsidRPr="006839E2">
        <w:rPr>
          <w:rFonts w:hint="eastAsia"/>
          <w:sz w:val="21"/>
          <w:szCs w:val="21"/>
        </w:rPr>
        <w:t>树</w:t>
      </w:r>
      <w:r w:rsidR="008D6A55" w:rsidRPr="006839E2">
        <w:rPr>
          <w:sz w:val="21"/>
          <w:szCs w:val="21"/>
        </w:rPr>
        <w:t>结构神经网路</w:t>
      </w:r>
      <w:r w:rsidRPr="006839E2">
        <w:rPr>
          <w:sz w:val="21"/>
          <w:szCs w:val="21"/>
        </w:rPr>
        <w:t>在隐式篇章关系识别上依然效果显著。在表</w:t>
      </w:r>
      <w:r w:rsidRPr="006839E2">
        <w:rPr>
          <w:sz w:val="21"/>
          <w:szCs w:val="21"/>
        </w:rPr>
        <w:t>3</w:t>
      </w:r>
      <w:r w:rsidRPr="006839E2">
        <w:rPr>
          <w:sz w:val="21"/>
          <w:szCs w:val="21"/>
        </w:rPr>
        <w:t>中与其他模型的比较中，</w:t>
      </w:r>
      <w:r w:rsidR="00375280" w:rsidRPr="006839E2">
        <w:rPr>
          <w:sz w:val="21"/>
          <w:szCs w:val="21"/>
        </w:rPr>
        <w:t>该</w:t>
      </w:r>
      <w:r w:rsidRPr="006839E2">
        <w:rPr>
          <w:sz w:val="21"/>
          <w:szCs w:val="21"/>
        </w:rPr>
        <w:t>模型在四种关系中依然能取得一些提升。</w:t>
      </w:r>
    </w:p>
    <w:p w:rsidR="00FA6609" w:rsidRPr="006839E2" w:rsidRDefault="004646CF" w:rsidP="006839E2">
      <w:pPr>
        <w:pStyle w:val="a0"/>
        <w:spacing w:line="360" w:lineRule="auto"/>
        <w:ind w:firstLineChars="95" w:firstLine="199"/>
        <w:rPr>
          <w:sz w:val="21"/>
          <w:szCs w:val="21"/>
        </w:rPr>
      </w:pPr>
      <w:r w:rsidRPr="006839E2">
        <w:rPr>
          <w:sz w:val="21"/>
          <w:szCs w:val="21"/>
        </w:rPr>
        <w:t xml:space="preserve"> </w:t>
      </w:r>
      <w:r w:rsidR="00FA6609" w:rsidRPr="006839E2">
        <w:rPr>
          <w:sz w:val="21"/>
          <w:szCs w:val="21"/>
        </w:rPr>
        <w:t>举一些例子说明为什么关注句子的关键信息有利于提升篇章关系识别的效果。</w:t>
      </w:r>
    </w:p>
    <w:p w:rsidR="00FA6609" w:rsidRPr="006839E2" w:rsidRDefault="00FA6609" w:rsidP="006839E2">
      <w:pPr>
        <w:pStyle w:val="a0"/>
        <w:spacing w:line="360" w:lineRule="auto"/>
        <w:ind w:firstLineChars="0" w:firstLine="0"/>
        <w:rPr>
          <w:sz w:val="21"/>
          <w:szCs w:val="21"/>
        </w:rPr>
      </w:pPr>
      <w:r w:rsidRPr="006839E2">
        <w:rPr>
          <w:rFonts w:hint="eastAsia"/>
          <w:sz w:val="21"/>
          <w:szCs w:val="21"/>
        </w:rPr>
        <w:tab/>
      </w:r>
      <w:r w:rsidRPr="006839E2">
        <w:rPr>
          <w:sz w:val="21"/>
          <w:szCs w:val="21"/>
        </w:rPr>
        <w:t>例</w:t>
      </w:r>
      <w:r w:rsidRPr="006839E2">
        <w:rPr>
          <w:sz w:val="21"/>
          <w:szCs w:val="21"/>
        </w:rPr>
        <w:t xml:space="preserve"> 3: Arg1:</w:t>
      </w:r>
      <w:r w:rsidRPr="006839E2">
        <w:rPr>
          <w:rFonts w:hint="eastAsia"/>
          <w:sz w:val="21"/>
          <w:szCs w:val="21"/>
        </w:rPr>
        <w:t xml:space="preserve"> </w:t>
      </w:r>
      <w:r w:rsidRPr="006839E2">
        <w:rPr>
          <w:sz w:val="21"/>
          <w:szCs w:val="21"/>
        </w:rPr>
        <w:t>The estimated improvement in Colgate’s U.S. operations (</w:t>
      </w:r>
      <w:r w:rsidRPr="006839E2">
        <w:rPr>
          <w:i/>
          <w:sz w:val="21"/>
          <w:szCs w:val="21"/>
        </w:rPr>
        <w:t>took some analysts by surprise</w:t>
      </w:r>
      <w:r w:rsidRPr="006839E2">
        <w:rPr>
          <w:sz w:val="21"/>
          <w:szCs w:val="21"/>
        </w:rPr>
        <w:t>).</w:t>
      </w:r>
    </w:p>
    <w:p w:rsidR="00FA6609" w:rsidRPr="006839E2" w:rsidRDefault="00FA6609" w:rsidP="006839E2">
      <w:pPr>
        <w:pStyle w:val="a0"/>
        <w:spacing w:line="360" w:lineRule="auto"/>
        <w:ind w:firstLine="420"/>
        <w:rPr>
          <w:sz w:val="21"/>
          <w:szCs w:val="21"/>
        </w:rPr>
      </w:pPr>
      <w:r w:rsidRPr="006839E2">
        <w:rPr>
          <w:sz w:val="21"/>
          <w:szCs w:val="21"/>
        </w:rPr>
        <w:t>Arg2:</w:t>
      </w:r>
      <w:r w:rsidRPr="006839E2">
        <w:rPr>
          <w:rFonts w:hint="eastAsia"/>
          <w:sz w:val="21"/>
          <w:szCs w:val="21"/>
        </w:rPr>
        <w:t xml:space="preserve"> </w:t>
      </w:r>
      <w:r w:rsidRPr="006839E2">
        <w:rPr>
          <w:sz w:val="21"/>
          <w:szCs w:val="21"/>
        </w:rPr>
        <w:t>Colgate’s household products business (</w:t>
      </w:r>
      <w:r w:rsidRPr="006839E2">
        <w:rPr>
          <w:i/>
          <w:sz w:val="21"/>
          <w:szCs w:val="21"/>
        </w:rPr>
        <w:t>has been a weak performer</w:t>
      </w:r>
      <w:r w:rsidRPr="006839E2">
        <w:rPr>
          <w:sz w:val="21"/>
          <w:szCs w:val="21"/>
        </w:rPr>
        <w:t>).</w:t>
      </w:r>
    </w:p>
    <w:p w:rsidR="00FA6609" w:rsidRPr="006839E2" w:rsidRDefault="00FA6609" w:rsidP="006839E2">
      <w:pPr>
        <w:pStyle w:val="a0"/>
        <w:spacing w:line="360" w:lineRule="auto"/>
        <w:ind w:firstLineChars="0" w:firstLine="0"/>
        <w:rPr>
          <w:sz w:val="21"/>
          <w:szCs w:val="21"/>
        </w:rPr>
      </w:pPr>
      <w:r w:rsidRPr="006839E2">
        <w:rPr>
          <w:sz w:val="21"/>
          <w:szCs w:val="21"/>
        </w:rPr>
        <w:t xml:space="preserve"> </w:t>
      </w:r>
      <w:r w:rsidR="00D93DCE" w:rsidRPr="006839E2">
        <w:rPr>
          <w:sz w:val="21"/>
          <w:szCs w:val="21"/>
        </w:rPr>
        <w:t xml:space="preserve"> </w:t>
      </w:r>
      <w:r w:rsidRPr="006839E2">
        <w:rPr>
          <w:sz w:val="21"/>
          <w:szCs w:val="21"/>
        </w:rPr>
        <w:t xml:space="preserve"> </w:t>
      </w:r>
      <w:r w:rsidRPr="006839E2">
        <w:rPr>
          <w:sz w:val="21"/>
          <w:szCs w:val="21"/>
        </w:rPr>
        <w:t>例</w:t>
      </w:r>
      <w:r w:rsidRPr="006839E2">
        <w:rPr>
          <w:sz w:val="21"/>
          <w:szCs w:val="21"/>
        </w:rPr>
        <w:t xml:space="preserve"> 4: Arg1: His organization urged trucking firms to (</w:t>
      </w:r>
      <w:r w:rsidRPr="006839E2">
        <w:rPr>
          <w:i/>
          <w:sz w:val="21"/>
          <w:szCs w:val="21"/>
        </w:rPr>
        <w:t>halt all deliveries into the Bay area</w:t>
      </w:r>
      <w:r w:rsidRPr="006839E2">
        <w:rPr>
          <w:sz w:val="21"/>
          <w:szCs w:val="21"/>
        </w:rPr>
        <w:t>) yesterday,</w:t>
      </w:r>
      <w:r w:rsidRPr="006839E2">
        <w:rPr>
          <w:rFonts w:hint="eastAsia"/>
          <w:sz w:val="21"/>
          <w:szCs w:val="21"/>
        </w:rPr>
        <w:t xml:space="preserve"> </w:t>
      </w:r>
      <w:r w:rsidRPr="006839E2">
        <w:rPr>
          <w:sz w:val="21"/>
          <w:szCs w:val="21"/>
        </w:rPr>
        <w:t>except for emergency</w:t>
      </w:r>
      <w:r w:rsidRPr="006839E2">
        <w:rPr>
          <w:rFonts w:hint="eastAsia"/>
          <w:sz w:val="21"/>
          <w:szCs w:val="21"/>
        </w:rPr>
        <w:t xml:space="preserve"> </w:t>
      </w:r>
      <w:r w:rsidRPr="006839E2">
        <w:rPr>
          <w:sz w:val="21"/>
          <w:szCs w:val="21"/>
        </w:rPr>
        <w:t>medical supplies.</w:t>
      </w:r>
    </w:p>
    <w:p w:rsidR="00FA6609" w:rsidRPr="006839E2" w:rsidRDefault="00FA6609" w:rsidP="006839E2">
      <w:pPr>
        <w:pStyle w:val="a0"/>
        <w:spacing w:line="360" w:lineRule="auto"/>
        <w:ind w:firstLine="420"/>
        <w:rPr>
          <w:sz w:val="21"/>
          <w:szCs w:val="21"/>
        </w:rPr>
      </w:pPr>
      <w:r w:rsidRPr="006839E2">
        <w:rPr>
          <w:sz w:val="21"/>
          <w:szCs w:val="21"/>
        </w:rPr>
        <w:t xml:space="preserve">Arg2: Some foodstuff shipments will probably </w:t>
      </w:r>
      <w:r w:rsidRPr="006839E2">
        <w:rPr>
          <w:i/>
          <w:sz w:val="21"/>
          <w:szCs w:val="21"/>
        </w:rPr>
        <w:t>resume</w:t>
      </w:r>
      <w:r w:rsidRPr="006839E2">
        <w:rPr>
          <w:sz w:val="21"/>
          <w:szCs w:val="21"/>
        </w:rPr>
        <w:t xml:space="preserve"> Thursday.</w:t>
      </w:r>
    </w:p>
    <w:p w:rsidR="00FA6609" w:rsidRPr="006839E2" w:rsidRDefault="00FA6609" w:rsidP="006839E2">
      <w:pPr>
        <w:spacing w:line="360" w:lineRule="auto"/>
        <w:ind w:firstLine="420"/>
        <w:rPr>
          <w:sz w:val="21"/>
          <w:szCs w:val="21"/>
        </w:rPr>
      </w:pPr>
      <w:r w:rsidRPr="006839E2">
        <w:rPr>
          <w:sz w:val="21"/>
          <w:szCs w:val="21"/>
        </w:rPr>
        <w:t>Tree-LSTM</w:t>
      </w:r>
      <w:r w:rsidRPr="006839E2">
        <w:rPr>
          <w:sz w:val="21"/>
          <w:szCs w:val="21"/>
        </w:rPr>
        <w:t>模型能够正确识别出例</w:t>
      </w:r>
      <w:r w:rsidRPr="006839E2">
        <w:rPr>
          <w:sz w:val="21"/>
          <w:szCs w:val="21"/>
        </w:rPr>
        <w:t>3</w:t>
      </w:r>
      <w:r w:rsidRPr="006839E2">
        <w:rPr>
          <w:sz w:val="21"/>
          <w:szCs w:val="21"/>
        </w:rPr>
        <w:t>的隐式篇章关系是</w:t>
      </w:r>
      <w:r w:rsidRPr="006839E2">
        <w:rPr>
          <w:sz w:val="21"/>
          <w:szCs w:val="21"/>
        </w:rPr>
        <w:t xml:space="preserve">Contingency, </w:t>
      </w:r>
      <w:r w:rsidRPr="006839E2">
        <w:rPr>
          <w:sz w:val="21"/>
          <w:szCs w:val="21"/>
        </w:rPr>
        <w:t>一部分原因是该模型能够关注句子中的</w:t>
      </w:r>
      <w:r w:rsidRPr="006839E2">
        <w:rPr>
          <w:sz w:val="21"/>
          <w:szCs w:val="21"/>
        </w:rPr>
        <w:t>VP</w:t>
      </w:r>
      <w:r w:rsidRPr="006839E2">
        <w:rPr>
          <w:sz w:val="21"/>
          <w:szCs w:val="21"/>
        </w:rPr>
        <w:t>部分</w:t>
      </w:r>
      <w:r w:rsidRPr="006839E2">
        <w:rPr>
          <w:sz w:val="21"/>
          <w:szCs w:val="21"/>
        </w:rPr>
        <w:t>“took some analysts by surprise”</w:t>
      </w:r>
      <w:r w:rsidRPr="006839E2">
        <w:rPr>
          <w:sz w:val="21"/>
          <w:szCs w:val="21"/>
        </w:rPr>
        <w:t>和</w:t>
      </w:r>
      <w:r w:rsidRPr="006839E2">
        <w:rPr>
          <w:sz w:val="21"/>
          <w:szCs w:val="21"/>
        </w:rPr>
        <w:t>“has been a weak performer”</w:t>
      </w:r>
      <w:r w:rsidRPr="006839E2">
        <w:rPr>
          <w:sz w:val="21"/>
          <w:szCs w:val="21"/>
        </w:rPr>
        <w:t>，增强该部分的影响程度。相比之下</w:t>
      </w:r>
      <w:r w:rsidRPr="006839E2">
        <w:rPr>
          <w:sz w:val="21"/>
          <w:szCs w:val="21"/>
        </w:rPr>
        <w:t>RNN</w:t>
      </w:r>
      <w:r w:rsidRPr="006839E2">
        <w:rPr>
          <w:sz w:val="21"/>
          <w:szCs w:val="21"/>
        </w:rPr>
        <w:t>同等对待语法结构中的所有孩子节点，</w:t>
      </w:r>
      <w:r w:rsidRPr="006839E2">
        <w:rPr>
          <w:sz w:val="21"/>
          <w:szCs w:val="21"/>
        </w:rPr>
        <w:lastRenderedPageBreak/>
        <w:t>因此不能降低</w:t>
      </w:r>
      <w:r w:rsidRPr="006839E2">
        <w:rPr>
          <w:sz w:val="21"/>
          <w:szCs w:val="21"/>
        </w:rPr>
        <w:t>“The</w:t>
      </w:r>
      <w:r w:rsidRPr="006839E2">
        <w:rPr>
          <w:rFonts w:hint="eastAsia"/>
          <w:sz w:val="21"/>
          <w:szCs w:val="21"/>
        </w:rPr>
        <w:t xml:space="preserve"> </w:t>
      </w:r>
      <w:r w:rsidRPr="006839E2">
        <w:rPr>
          <w:sz w:val="21"/>
          <w:szCs w:val="21"/>
        </w:rPr>
        <w:t>estimated improvement”</w:t>
      </w:r>
      <w:r w:rsidRPr="006839E2">
        <w:rPr>
          <w:sz w:val="21"/>
          <w:szCs w:val="21"/>
        </w:rPr>
        <w:t>在句子的影响度，这样会导致错误的识别该篇章关系为</w:t>
      </w:r>
      <w:r w:rsidRPr="006839E2">
        <w:rPr>
          <w:sz w:val="21"/>
          <w:szCs w:val="21"/>
        </w:rPr>
        <w:t xml:space="preserve">Comparison. </w:t>
      </w:r>
      <w:r w:rsidRPr="006839E2">
        <w:rPr>
          <w:sz w:val="21"/>
          <w:szCs w:val="21"/>
        </w:rPr>
        <w:t>例</w:t>
      </w:r>
      <w:r w:rsidRPr="006839E2">
        <w:rPr>
          <w:sz w:val="21"/>
          <w:szCs w:val="21"/>
        </w:rPr>
        <w:t>4</w:t>
      </w:r>
      <w:r w:rsidRPr="006839E2">
        <w:rPr>
          <w:sz w:val="21"/>
          <w:szCs w:val="21"/>
        </w:rPr>
        <w:t>中</w:t>
      </w:r>
      <w:r w:rsidRPr="006839E2">
        <w:rPr>
          <w:sz w:val="21"/>
          <w:szCs w:val="21"/>
        </w:rPr>
        <w:t>Tree-LSTM</w:t>
      </w:r>
      <w:r w:rsidRPr="006839E2">
        <w:rPr>
          <w:sz w:val="21"/>
          <w:szCs w:val="21"/>
        </w:rPr>
        <w:t>能够通过关注</w:t>
      </w:r>
      <w:r w:rsidRPr="006839E2">
        <w:rPr>
          <w:sz w:val="21"/>
          <w:szCs w:val="21"/>
        </w:rPr>
        <w:t>“</w:t>
      </w:r>
      <w:r w:rsidRPr="006839E2">
        <w:rPr>
          <w:i/>
          <w:sz w:val="21"/>
          <w:szCs w:val="21"/>
        </w:rPr>
        <w:t>halt all deliveries into the Bay area</w:t>
      </w:r>
      <w:r w:rsidRPr="006839E2">
        <w:rPr>
          <w:sz w:val="21"/>
          <w:szCs w:val="21"/>
        </w:rPr>
        <w:t>”</w:t>
      </w:r>
      <w:r w:rsidRPr="006839E2">
        <w:rPr>
          <w:sz w:val="21"/>
          <w:szCs w:val="21"/>
        </w:rPr>
        <w:t>和</w:t>
      </w:r>
      <w:r w:rsidRPr="006839E2">
        <w:rPr>
          <w:sz w:val="21"/>
          <w:szCs w:val="21"/>
        </w:rPr>
        <w:t>“resume”</w:t>
      </w:r>
      <w:r w:rsidRPr="006839E2">
        <w:rPr>
          <w:sz w:val="21"/>
          <w:szCs w:val="21"/>
        </w:rPr>
        <w:t>部分的信息正确识别出篇章关系为</w:t>
      </w:r>
      <w:r w:rsidRPr="006839E2">
        <w:rPr>
          <w:sz w:val="21"/>
          <w:szCs w:val="21"/>
        </w:rPr>
        <w:t>Comparison.</w:t>
      </w:r>
    </w:p>
    <w:p w:rsidR="00586B6F" w:rsidRPr="006839E2" w:rsidRDefault="00586B6F" w:rsidP="006839E2">
      <w:pPr>
        <w:pStyle w:val="1"/>
        <w:numPr>
          <w:ilvl w:val="0"/>
          <w:numId w:val="15"/>
        </w:numPr>
        <w:spacing w:line="360" w:lineRule="auto"/>
      </w:pPr>
      <w:r w:rsidRPr="006839E2">
        <w:rPr>
          <w:rFonts w:hint="eastAsia"/>
        </w:rPr>
        <w:t>结</w:t>
      </w:r>
      <w:r w:rsidR="00181FEB" w:rsidRPr="006839E2">
        <w:t xml:space="preserve"> </w:t>
      </w:r>
      <w:r w:rsidRPr="006839E2">
        <w:rPr>
          <w:rFonts w:hint="eastAsia"/>
        </w:rPr>
        <w:t>论</w:t>
      </w:r>
    </w:p>
    <w:p w:rsidR="00586B6F" w:rsidRPr="006839E2" w:rsidRDefault="00586B6F" w:rsidP="006839E2">
      <w:pPr>
        <w:spacing w:line="360" w:lineRule="auto"/>
        <w:ind w:firstLine="420"/>
        <w:rPr>
          <w:sz w:val="21"/>
          <w:szCs w:val="21"/>
        </w:rPr>
      </w:pPr>
      <w:r w:rsidRPr="006839E2">
        <w:rPr>
          <w:rFonts w:hint="eastAsia"/>
          <w:sz w:val="21"/>
          <w:szCs w:val="21"/>
        </w:rPr>
        <w:t>混合树结构</w:t>
      </w:r>
      <w:r w:rsidR="00383316" w:rsidRPr="006839E2">
        <w:rPr>
          <w:sz w:val="21"/>
          <w:szCs w:val="21"/>
        </w:rPr>
        <w:t>神经网络模型用于识别隐式篇章关系，</w:t>
      </w:r>
      <w:r w:rsidRPr="006839E2">
        <w:rPr>
          <w:sz w:val="21"/>
          <w:szCs w:val="21"/>
        </w:rPr>
        <w:t>该模型是由单词向量、用于获取句子向量的</w:t>
      </w:r>
      <w:r w:rsidRPr="006839E2">
        <w:rPr>
          <w:sz w:val="21"/>
          <w:szCs w:val="21"/>
        </w:rPr>
        <w:t>Tree</w:t>
      </w:r>
      <w:r w:rsidRPr="006839E2">
        <w:rPr>
          <w:rFonts w:hint="eastAsia"/>
          <w:sz w:val="21"/>
          <w:szCs w:val="21"/>
        </w:rPr>
        <w:t>-</w:t>
      </w:r>
      <w:r w:rsidRPr="006839E2">
        <w:rPr>
          <w:sz w:val="21"/>
          <w:szCs w:val="21"/>
        </w:rPr>
        <w:t>LSTM</w:t>
      </w:r>
      <w:r w:rsidRPr="006839E2">
        <w:rPr>
          <w:sz w:val="21"/>
          <w:szCs w:val="21"/>
        </w:rPr>
        <w:t>以及进行关系识别的</w:t>
      </w:r>
      <w:r w:rsidRPr="006839E2">
        <w:rPr>
          <w:sz w:val="21"/>
          <w:szCs w:val="21"/>
        </w:rPr>
        <w:t>NTN</w:t>
      </w:r>
      <w:r w:rsidR="00CB4091" w:rsidRPr="006839E2">
        <w:rPr>
          <w:rFonts w:hint="eastAsia"/>
          <w:sz w:val="21"/>
          <w:szCs w:val="21"/>
        </w:rPr>
        <w:t>组成</w:t>
      </w:r>
      <w:r w:rsidR="001D771B" w:rsidRPr="006839E2">
        <w:rPr>
          <w:sz w:val="21"/>
          <w:szCs w:val="21"/>
        </w:rPr>
        <w:t>。</w:t>
      </w:r>
      <w:r w:rsidR="00846D62" w:rsidRPr="006839E2">
        <w:rPr>
          <w:sz w:val="21"/>
          <w:szCs w:val="21"/>
        </w:rPr>
        <w:t>该模型</w:t>
      </w:r>
      <w:r w:rsidRPr="006839E2">
        <w:rPr>
          <w:sz w:val="21"/>
          <w:szCs w:val="21"/>
        </w:rPr>
        <w:t>可以捕获两个文本单元的语义、语法和词汇信息，这些</w:t>
      </w:r>
      <w:r w:rsidR="00554683" w:rsidRPr="006839E2">
        <w:rPr>
          <w:sz w:val="21"/>
          <w:szCs w:val="21"/>
        </w:rPr>
        <w:t>有助于</w:t>
      </w:r>
      <w:r w:rsidRPr="006839E2">
        <w:rPr>
          <w:sz w:val="21"/>
          <w:szCs w:val="21"/>
        </w:rPr>
        <w:t>提升隐式篇章关系识别的效果。实验结果显示了</w:t>
      </w:r>
      <w:r w:rsidR="00D505C4" w:rsidRPr="006839E2">
        <w:rPr>
          <w:sz w:val="21"/>
          <w:szCs w:val="21"/>
        </w:rPr>
        <w:t>该</w:t>
      </w:r>
      <w:r w:rsidR="003D2C22" w:rsidRPr="006839E2">
        <w:rPr>
          <w:sz w:val="21"/>
          <w:szCs w:val="21"/>
        </w:rPr>
        <w:t>模型比传统</w:t>
      </w:r>
      <w:r w:rsidRPr="006839E2">
        <w:rPr>
          <w:sz w:val="21"/>
          <w:szCs w:val="21"/>
        </w:rPr>
        <w:t>基于特征工程的方法</w:t>
      </w:r>
      <w:r w:rsidR="00A42861" w:rsidRPr="006839E2">
        <w:rPr>
          <w:sz w:val="21"/>
          <w:szCs w:val="21"/>
        </w:rPr>
        <w:t>在</w:t>
      </w:r>
      <w:r w:rsidR="00A42861" w:rsidRPr="006839E2">
        <w:rPr>
          <w:sz w:val="21"/>
          <w:szCs w:val="21"/>
        </w:rPr>
        <w:t>F-score</w:t>
      </w:r>
      <w:r w:rsidR="00A42861" w:rsidRPr="006839E2">
        <w:rPr>
          <w:sz w:val="21"/>
          <w:szCs w:val="21"/>
        </w:rPr>
        <w:t>上提高了</w:t>
      </w:r>
      <w:r w:rsidR="00A42861" w:rsidRPr="006839E2">
        <w:rPr>
          <w:sz w:val="21"/>
          <w:szCs w:val="21"/>
        </w:rPr>
        <w:t>3.0%</w:t>
      </w:r>
      <w:r w:rsidRPr="006839E2">
        <w:rPr>
          <w:sz w:val="21"/>
          <w:szCs w:val="21"/>
        </w:rPr>
        <w:t>。在未</w:t>
      </w:r>
      <w:r w:rsidR="00CC68A5" w:rsidRPr="006839E2">
        <w:rPr>
          <w:sz w:val="21"/>
          <w:szCs w:val="21"/>
        </w:rPr>
        <w:t>来</w:t>
      </w:r>
      <w:r w:rsidRPr="006839E2">
        <w:rPr>
          <w:sz w:val="21"/>
          <w:szCs w:val="21"/>
        </w:rPr>
        <w:t>将进一步验证基于</w:t>
      </w:r>
      <w:r w:rsidR="00C12367" w:rsidRPr="006839E2">
        <w:rPr>
          <w:rFonts w:hint="eastAsia"/>
          <w:sz w:val="21"/>
          <w:szCs w:val="21"/>
        </w:rPr>
        <w:t>依赖树</w:t>
      </w:r>
      <w:r w:rsidRPr="006839E2">
        <w:rPr>
          <w:sz w:val="21"/>
          <w:szCs w:val="21"/>
        </w:rPr>
        <w:t>的</w:t>
      </w:r>
      <w:r w:rsidRPr="006839E2">
        <w:rPr>
          <w:sz w:val="21"/>
          <w:szCs w:val="21"/>
        </w:rPr>
        <w:t>Tree</w:t>
      </w:r>
      <w:r w:rsidRPr="006839E2">
        <w:rPr>
          <w:rFonts w:hint="eastAsia"/>
          <w:sz w:val="21"/>
          <w:szCs w:val="21"/>
        </w:rPr>
        <w:t>-</w:t>
      </w:r>
      <w:r w:rsidRPr="006839E2">
        <w:rPr>
          <w:sz w:val="21"/>
          <w:szCs w:val="21"/>
        </w:rPr>
        <w:t>LSTM</w:t>
      </w:r>
      <w:r w:rsidR="004801B9" w:rsidRPr="006839E2">
        <w:rPr>
          <w:sz w:val="21"/>
          <w:szCs w:val="21"/>
        </w:rPr>
        <w:t>是否比</w:t>
      </w:r>
      <w:r w:rsidRPr="006839E2">
        <w:rPr>
          <w:sz w:val="21"/>
          <w:szCs w:val="21"/>
        </w:rPr>
        <w:t>基于</w:t>
      </w:r>
      <w:r w:rsidR="00C12367" w:rsidRPr="006839E2">
        <w:rPr>
          <w:sz w:val="21"/>
          <w:szCs w:val="21"/>
        </w:rPr>
        <w:t>成分树</w:t>
      </w:r>
      <w:r w:rsidRPr="006839E2">
        <w:rPr>
          <w:sz w:val="21"/>
          <w:szCs w:val="21"/>
        </w:rPr>
        <w:t>的</w:t>
      </w:r>
      <w:r w:rsidR="00EF0A65" w:rsidRPr="006839E2">
        <w:rPr>
          <w:sz w:val="21"/>
          <w:szCs w:val="21"/>
        </w:rPr>
        <w:t>T</w:t>
      </w:r>
      <w:r w:rsidR="00EF0A65" w:rsidRPr="006839E2">
        <w:rPr>
          <w:rFonts w:hint="eastAsia"/>
          <w:sz w:val="21"/>
          <w:szCs w:val="21"/>
        </w:rPr>
        <w:t>ree</w:t>
      </w:r>
      <w:r w:rsidR="00EF0A65" w:rsidRPr="006839E2">
        <w:rPr>
          <w:sz w:val="21"/>
          <w:szCs w:val="21"/>
        </w:rPr>
        <w:t>-LSTM</w:t>
      </w:r>
      <w:r w:rsidRPr="006839E2">
        <w:rPr>
          <w:sz w:val="21"/>
          <w:szCs w:val="21"/>
        </w:rPr>
        <w:t>更好。</w:t>
      </w:r>
    </w:p>
    <w:p w:rsidR="00586B6F" w:rsidRPr="006839E2" w:rsidRDefault="00586B6F" w:rsidP="006839E2">
      <w:pPr>
        <w:pStyle w:val="1"/>
        <w:numPr>
          <w:ilvl w:val="0"/>
          <w:numId w:val="0"/>
        </w:numPr>
        <w:spacing w:line="360" w:lineRule="auto"/>
      </w:pPr>
      <w:r w:rsidRPr="006839E2">
        <w:rPr>
          <w:rFonts w:hint="eastAsia"/>
        </w:rPr>
        <w:t>参考文献</w:t>
      </w:r>
      <w:r w:rsidR="0047704E">
        <w:rPr>
          <w:rFonts w:hint="eastAsia"/>
        </w:rPr>
        <w:t>:</w:t>
      </w:r>
    </w:p>
    <w:p w:rsidR="00BD396E" w:rsidRPr="006839E2" w:rsidRDefault="00632702" w:rsidP="006839E2">
      <w:pPr>
        <w:pStyle w:val="TextofReference"/>
        <w:spacing w:line="360" w:lineRule="auto"/>
        <w:rPr>
          <w:rFonts w:eastAsiaTheme="minorEastAsia"/>
          <w:sz w:val="18"/>
          <w:szCs w:val="18"/>
        </w:rPr>
      </w:pPr>
      <w:r w:rsidRPr="006839E2">
        <w:rPr>
          <w:rFonts w:eastAsiaTheme="minorEastAsia"/>
          <w:sz w:val="18"/>
          <w:szCs w:val="18"/>
        </w:rPr>
        <w:t>NARASIMHAN K, BARZILAY R. M</w:t>
      </w:r>
      <w:r w:rsidR="006713FB" w:rsidRPr="006839E2">
        <w:rPr>
          <w:rFonts w:eastAsiaTheme="minorEastAsia"/>
          <w:sz w:val="18"/>
          <w:szCs w:val="18"/>
        </w:rPr>
        <w:t>achine comprehension with discourse r</w:t>
      </w:r>
      <w:r w:rsidR="00BD396E" w:rsidRPr="006839E2">
        <w:rPr>
          <w:rFonts w:eastAsiaTheme="minorEastAsia"/>
          <w:sz w:val="18"/>
          <w:szCs w:val="18"/>
        </w:rPr>
        <w:t>elations[C]//</w:t>
      </w:r>
      <w:r w:rsidR="00BD396E" w:rsidRPr="006839E2">
        <w:t xml:space="preserve"> </w:t>
      </w:r>
      <w:r w:rsidR="00BD396E" w:rsidRPr="006839E2">
        <w:rPr>
          <w:rFonts w:eastAsiaTheme="minorEastAsia"/>
          <w:sz w:val="18"/>
          <w:szCs w:val="18"/>
        </w:rPr>
        <w:t>Association for Computational Linguistics. Proceedings of the 53rd Annual Meeting of the Association for Computational Linguistics and the 7th International Joint Conference on Natural Language Processing. Beijing: ACL, 2015:1253-1262.</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VERBERNE S, BOVES L, OOSTDIJK N, et al. Evaluating discourse-based answer extraction for why-question answering[C]//SIGIR. International ACM SIGIR Conference on Research and Development in Inf</w:t>
      </w:r>
      <w:r w:rsidR="009D2C2D" w:rsidRPr="006839E2">
        <w:rPr>
          <w:rFonts w:eastAsiaTheme="minorEastAsia"/>
          <w:sz w:val="18"/>
          <w:szCs w:val="18"/>
        </w:rPr>
        <w:t>ormation Retrieval. Amsterdam</w:t>
      </w:r>
      <w:r w:rsidRPr="006839E2">
        <w:rPr>
          <w:rFonts w:eastAsiaTheme="minorEastAsia"/>
          <w:sz w:val="18"/>
          <w:szCs w:val="18"/>
        </w:rPr>
        <w:t>: SIGIR, 2007:735-736.</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LOUIS A,</w:t>
      </w:r>
      <w:r w:rsidR="00632702" w:rsidRPr="006839E2">
        <w:rPr>
          <w:rFonts w:eastAsiaTheme="minorEastAsia"/>
          <w:sz w:val="18"/>
          <w:szCs w:val="18"/>
        </w:rPr>
        <w:t xml:space="preserve"> JOSHI A, NENKOVA A. Discourse indicators for c</w:t>
      </w:r>
      <w:r w:rsidR="00A939D8" w:rsidRPr="006839E2">
        <w:rPr>
          <w:rFonts w:eastAsiaTheme="minorEastAsia"/>
          <w:sz w:val="18"/>
          <w:szCs w:val="18"/>
        </w:rPr>
        <w:t>ontent selection in s</w:t>
      </w:r>
      <w:r w:rsidRPr="006839E2">
        <w:rPr>
          <w:rFonts w:eastAsiaTheme="minorEastAsia"/>
          <w:sz w:val="18"/>
          <w:szCs w:val="18"/>
        </w:rPr>
        <w:t>ummarization[C]//</w:t>
      </w:r>
      <w:r w:rsidRPr="006839E2">
        <w:t xml:space="preserve"> </w:t>
      </w:r>
      <w:r w:rsidRPr="006839E2">
        <w:rPr>
          <w:rFonts w:eastAsiaTheme="minorEastAsia"/>
          <w:sz w:val="18"/>
          <w:szCs w:val="18"/>
        </w:rPr>
        <w:t>Association for Computational Linguistics. Meeting of the Special Interest Group on Discourse and Dialogue. Uppsala: ACL, 2010:147-156.</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MARCU D, ECHIHABI A. An unsupervised approach to recognizing discourse relations[C]// Association for Computational Linguistics. Proceedings of the 40th Annual Meeting on Association for Computational Linguistics.</w:t>
      </w:r>
      <w:r w:rsidRPr="006839E2">
        <w:t xml:space="preserve"> </w:t>
      </w:r>
      <w:r w:rsidR="006F41D7" w:rsidRPr="006839E2">
        <w:rPr>
          <w:rFonts w:eastAsiaTheme="minorEastAsia"/>
          <w:sz w:val="18"/>
          <w:szCs w:val="18"/>
        </w:rPr>
        <w:t>Philadelphia</w:t>
      </w:r>
      <w:r w:rsidRPr="006839E2">
        <w:rPr>
          <w:rFonts w:eastAsiaTheme="minorEastAsia"/>
          <w:sz w:val="18"/>
          <w:szCs w:val="18"/>
        </w:rPr>
        <w:t>: ACL, 2002: 368-375.</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 xml:space="preserve">SAITO M, YAMAMOTO K, SEKINE S. Using phrasal patterns to identify discourse relations[C]// Association for Computational Linguistics. Proceedings of the Human Language Technology </w:t>
      </w:r>
      <w:r w:rsidR="00153C61" w:rsidRPr="006839E2">
        <w:rPr>
          <w:rFonts w:eastAsiaTheme="minorEastAsia"/>
          <w:sz w:val="18"/>
          <w:szCs w:val="18"/>
        </w:rPr>
        <w:t>Conference of the NAACL. Sydney</w:t>
      </w:r>
      <w:r w:rsidRPr="006839E2">
        <w:rPr>
          <w:rFonts w:eastAsiaTheme="minorEastAsia"/>
          <w:sz w:val="18"/>
          <w:szCs w:val="18"/>
        </w:rPr>
        <w:t>: ACL, 2006: 133-136.</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lastRenderedPageBreak/>
        <w:t>BLAIR-GOLDENSOHN S, MCK</w:t>
      </w:r>
      <w:r w:rsidR="00C6762A" w:rsidRPr="006839E2">
        <w:rPr>
          <w:rFonts w:eastAsiaTheme="minorEastAsia"/>
          <w:sz w:val="18"/>
          <w:szCs w:val="18"/>
        </w:rPr>
        <w:t>EOWN K, RAMBOW O. Building and refining rhetorical-semantic relation m</w:t>
      </w:r>
      <w:r w:rsidRPr="006839E2">
        <w:rPr>
          <w:rFonts w:eastAsiaTheme="minorEastAsia"/>
          <w:sz w:val="18"/>
          <w:szCs w:val="18"/>
        </w:rPr>
        <w:t>odels[C]//HLT-NAACL.</w:t>
      </w:r>
      <w:r w:rsidRPr="006839E2">
        <w:rPr>
          <w:sz w:val="20"/>
        </w:rPr>
        <w:t xml:space="preserve"> </w:t>
      </w:r>
      <w:r w:rsidRPr="006839E2">
        <w:rPr>
          <w:sz w:val="18"/>
        </w:rPr>
        <w:t xml:space="preserve">The Conference of the North American Chapter of the Association for Computational Linguistics: Human Language. </w:t>
      </w:r>
      <w:r w:rsidR="004179D8" w:rsidRPr="006839E2">
        <w:rPr>
          <w:rFonts w:eastAsiaTheme="minorEastAsia"/>
          <w:sz w:val="18"/>
          <w:szCs w:val="18"/>
        </w:rPr>
        <w:t>Rochester</w:t>
      </w:r>
      <w:r w:rsidRPr="006839E2">
        <w:rPr>
          <w:rFonts w:eastAsiaTheme="minorEastAsia"/>
          <w:sz w:val="18"/>
          <w:szCs w:val="18"/>
        </w:rPr>
        <w:t>: HLT-NAACL, 2007: 428-435.</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CARLSON L, MARCU</w:t>
      </w:r>
      <w:r w:rsidR="00697B62" w:rsidRPr="006839E2">
        <w:rPr>
          <w:rFonts w:eastAsiaTheme="minorEastAsia"/>
          <w:sz w:val="18"/>
          <w:szCs w:val="18"/>
        </w:rPr>
        <w:t xml:space="preserve"> D, OKUROWSKI M E. Building a discourse-tagged corpus in the framework of rhetorical structure t</w:t>
      </w:r>
      <w:r w:rsidR="00225615" w:rsidRPr="006839E2">
        <w:rPr>
          <w:rFonts w:eastAsiaTheme="minorEastAsia"/>
          <w:sz w:val="18"/>
          <w:szCs w:val="18"/>
        </w:rPr>
        <w:t>heory[C</w:t>
      </w:r>
      <w:r w:rsidR="00473F7B" w:rsidRPr="006839E2">
        <w:rPr>
          <w:rFonts w:eastAsiaTheme="minorEastAsia"/>
          <w:sz w:val="18"/>
          <w:szCs w:val="18"/>
        </w:rPr>
        <w:t>]//</w:t>
      </w:r>
      <w:r w:rsidR="002E022E" w:rsidRPr="006839E2">
        <w:rPr>
          <w:rFonts w:eastAsiaTheme="minorEastAsia"/>
          <w:sz w:val="18"/>
          <w:szCs w:val="18"/>
        </w:rPr>
        <w:t xml:space="preserve"> </w:t>
      </w:r>
      <w:r w:rsidR="00F34D3F" w:rsidRPr="006839E2">
        <w:rPr>
          <w:rFonts w:eastAsiaTheme="minorEastAsia"/>
          <w:sz w:val="18"/>
          <w:szCs w:val="18"/>
        </w:rPr>
        <w:t xml:space="preserve">Proceedings of the Second </w:t>
      </w:r>
      <w:proofErr w:type="spellStart"/>
      <w:r w:rsidR="00F34D3F" w:rsidRPr="006839E2">
        <w:rPr>
          <w:rFonts w:eastAsiaTheme="minorEastAsia"/>
          <w:sz w:val="18"/>
          <w:szCs w:val="18"/>
        </w:rPr>
        <w:t>SIGdial</w:t>
      </w:r>
      <w:proofErr w:type="spellEnd"/>
      <w:r w:rsidR="00F34D3F" w:rsidRPr="006839E2">
        <w:rPr>
          <w:rFonts w:eastAsiaTheme="minorEastAsia"/>
          <w:sz w:val="18"/>
          <w:szCs w:val="18"/>
        </w:rPr>
        <w:t xml:space="preserve"> Workshop on Discourse and Dialogue</w:t>
      </w:r>
      <w:r w:rsidR="007D32BB" w:rsidRPr="006839E2">
        <w:rPr>
          <w:rFonts w:eastAsiaTheme="minorEastAsia"/>
          <w:sz w:val="18"/>
          <w:szCs w:val="18"/>
        </w:rPr>
        <w:t>.</w:t>
      </w:r>
      <w:r w:rsidR="003E37F6" w:rsidRPr="006839E2">
        <w:rPr>
          <w:rFonts w:eastAsiaTheme="minorEastAsia"/>
          <w:sz w:val="18"/>
          <w:szCs w:val="18"/>
        </w:rPr>
        <w:t xml:space="preserve"> </w:t>
      </w:r>
      <w:r w:rsidR="002350A2" w:rsidRPr="006839E2">
        <w:rPr>
          <w:rFonts w:eastAsiaTheme="minorEastAsia"/>
          <w:sz w:val="18"/>
          <w:szCs w:val="18"/>
        </w:rPr>
        <w:t>Aalborg</w:t>
      </w:r>
      <w:r w:rsidR="00A42861" w:rsidRPr="006839E2">
        <w:rPr>
          <w:rFonts w:eastAsiaTheme="minorEastAsia" w:hint="eastAsia"/>
          <w:sz w:val="18"/>
          <w:szCs w:val="18"/>
        </w:rPr>
        <w:t>：</w:t>
      </w:r>
      <w:proofErr w:type="spellStart"/>
      <w:r w:rsidR="00B5266E" w:rsidRPr="006839E2">
        <w:rPr>
          <w:rFonts w:eastAsiaTheme="minorEastAsia"/>
          <w:sz w:val="18"/>
          <w:szCs w:val="18"/>
        </w:rPr>
        <w:t>Sigdial</w:t>
      </w:r>
      <w:proofErr w:type="spellEnd"/>
      <w:r w:rsidR="00A42861" w:rsidRPr="006839E2">
        <w:rPr>
          <w:rFonts w:eastAsiaTheme="minorEastAsia" w:hint="eastAsia"/>
          <w:sz w:val="18"/>
          <w:szCs w:val="18"/>
        </w:rPr>
        <w:t>，</w:t>
      </w:r>
      <w:bookmarkStart w:id="11" w:name="_GoBack"/>
      <w:bookmarkEnd w:id="11"/>
      <w:r w:rsidR="00225615" w:rsidRPr="006839E2">
        <w:rPr>
          <w:rFonts w:eastAsiaTheme="minorEastAsia"/>
          <w:sz w:val="18"/>
          <w:szCs w:val="18"/>
        </w:rPr>
        <w:t>2001</w:t>
      </w:r>
      <w:r w:rsidR="00C31D4B" w:rsidRPr="006839E2">
        <w:rPr>
          <w:rFonts w:eastAsiaTheme="minorEastAsia"/>
          <w:sz w:val="18"/>
          <w:szCs w:val="18"/>
        </w:rPr>
        <w:t>:</w:t>
      </w:r>
      <w:r w:rsidR="001A31B8" w:rsidRPr="006839E2">
        <w:rPr>
          <w:rFonts w:eastAsiaTheme="minorEastAsia"/>
          <w:sz w:val="18"/>
          <w:szCs w:val="18"/>
        </w:rPr>
        <w:t>1-10</w:t>
      </w:r>
      <w:r w:rsidRPr="006839E2">
        <w:rPr>
          <w:rFonts w:eastAsiaTheme="minorEastAsia"/>
          <w:sz w:val="18"/>
          <w:szCs w:val="18"/>
        </w:rPr>
        <w:t>.</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PRASAD R, MILT</w:t>
      </w:r>
      <w:r w:rsidR="00D07320" w:rsidRPr="006839E2">
        <w:rPr>
          <w:rFonts w:eastAsiaTheme="minorEastAsia"/>
          <w:sz w:val="18"/>
          <w:szCs w:val="18"/>
        </w:rPr>
        <w:t xml:space="preserve">SAKAKI E, DINESH N, et al. The </w:t>
      </w:r>
      <w:proofErr w:type="spellStart"/>
      <w:r w:rsidR="00D07320" w:rsidRPr="006839E2">
        <w:rPr>
          <w:rFonts w:eastAsiaTheme="minorEastAsia"/>
          <w:sz w:val="18"/>
          <w:szCs w:val="18"/>
        </w:rPr>
        <w:t>penn</w:t>
      </w:r>
      <w:proofErr w:type="spellEnd"/>
      <w:r w:rsidR="00D07320" w:rsidRPr="006839E2">
        <w:rPr>
          <w:rFonts w:eastAsiaTheme="minorEastAsia"/>
          <w:sz w:val="18"/>
          <w:szCs w:val="18"/>
        </w:rPr>
        <w:t xml:space="preserve"> discourse </w:t>
      </w:r>
      <w:proofErr w:type="spellStart"/>
      <w:r w:rsidR="00D07320" w:rsidRPr="006839E2">
        <w:rPr>
          <w:rFonts w:eastAsiaTheme="minorEastAsia"/>
          <w:sz w:val="18"/>
          <w:szCs w:val="18"/>
        </w:rPr>
        <w:t>treebank</w:t>
      </w:r>
      <w:proofErr w:type="spellEnd"/>
      <w:r w:rsidR="00D07320" w:rsidRPr="006839E2">
        <w:rPr>
          <w:rFonts w:eastAsiaTheme="minorEastAsia"/>
          <w:sz w:val="18"/>
          <w:szCs w:val="18"/>
        </w:rPr>
        <w:t xml:space="preserve"> 2.0 a</w:t>
      </w:r>
      <w:r w:rsidRPr="006839E2">
        <w:rPr>
          <w:rFonts w:eastAsiaTheme="minorEastAsia"/>
          <w:sz w:val="18"/>
          <w:szCs w:val="18"/>
        </w:rPr>
        <w:t xml:space="preserve">nnotation manual[J]. Proceedings of </w:t>
      </w:r>
      <w:proofErr w:type="spellStart"/>
      <w:r w:rsidRPr="006839E2">
        <w:rPr>
          <w:rFonts w:eastAsiaTheme="minorEastAsia"/>
          <w:sz w:val="18"/>
          <w:szCs w:val="18"/>
        </w:rPr>
        <w:t>Lrec</w:t>
      </w:r>
      <w:proofErr w:type="spellEnd"/>
      <w:r w:rsidRPr="006839E2">
        <w:rPr>
          <w:rFonts w:eastAsiaTheme="minorEastAsia"/>
          <w:sz w:val="18"/>
          <w:szCs w:val="18"/>
        </w:rPr>
        <w:t>, 2007, 24(1) :2961-2968.</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WOLF F, GIBSON E. Representing discourse</w:t>
      </w:r>
      <w:r w:rsidR="00D07320" w:rsidRPr="006839E2">
        <w:rPr>
          <w:rFonts w:eastAsiaTheme="minorEastAsia"/>
          <w:sz w:val="18"/>
          <w:szCs w:val="18"/>
        </w:rPr>
        <w:t xml:space="preserve"> coherence: a</w:t>
      </w:r>
      <w:r w:rsidRPr="006839E2">
        <w:rPr>
          <w:rFonts w:eastAsiaTheme="minorEastAsia"/>
          <w:sz w:val="18"/>
          <w:szCs w:val="18"/>
        </w:rPr>
        <w:t xml:space="preserve"> corpus-based study[J]. Computational Lin</w:t>
      </w:r>
      <w:r w:rsidR="00D07320" w:rsidRPr="006839E2">
        <w:rPr>
          <w:rFonts w:eastAsiaTheme="minorEastAsia"/>
          <w:sz w:val="18"/>
          <w:szCs w:val="18"/>
        </w:rPr>
        <w:t>guistics, 2005, 31(2): 249-287.</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PITLER E, LOUIS A, NENKOVA A. Automatic sense prediction for implicit discourse relations in text[C]// Association for Computational Linguistics. Proceedings of the Joint Conference of the 47th Annual Meeting of the ACL and the 4th International Joint Conference on Natural Language Processing of the AFNLP.</w:t>
      </w:r>
      <w:r w:rsidRPr="006839E2">
        <w:t xml:space="preserve"> </w:t>
      </w:r>
      <w:proofErr w:type="spellStart"/>
      <w:r w:rsidRPr="006839E2">
        <w:rPr>
          <w:rFonts w:eastAsiaTheme="minorEastAsia"/>
          <w:sz w:val="18"/>
          <w:szCs w:val="18"/>
        </w:rPr>
        <w:t>Suntec</w:t>
      </w:r>
      <w:proofErr w:type="spellEnd"/>
      <w:r w:rsidRPr="006839E2">
        <w:rPr>
          <w:rFonts w:eastAsiaTheme="minorEastAsia"/>
          <w:sz w:val="18"/>
          <w:szCs w:val="18"/>
        </w:rPr>
        <w:t>: ACL, 2009: 683-691.</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 xml:space="preserve">LIN Z, KAN M Y, NG H T. Recognizing implicit discourse relations in the Penn Discourse Treebank[C]// Association for Computational Linguistics. Proceedings of the 2009 Conference on Empirical Methods in Natural Language Processing. </w:t>
      </w:r>
      <w:proofErr w:type="spellStart"/>
      <w:r w:rsidRPr="006839E2">
        <w:rPr>
          <w:rFonts w:eastAsiaTheme="minorEastAsia"/>
          <w:sz w:val="18"/>
          <w:szCs w:val="18"/>
        </w:rPr>
        <w:t>Suntec</w:t>
      </w:r>
      <w:proofErr w:type="spellEnd"/>
      <w:r w:rsidRPr="006839E2">
        <w:rPr>
          <w:rFonts w:eastAsiaTheme="minorEastAsia"/>
          <w:sz w:val="18"/>
          <w:szCs w:val="18"/>
        </w:rPr>
        <w:t>: ACL, 2009: 343-351.</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ZHOU Z M, LAN M, NIU Z Y, et al. The effects of discourse connectives prediction on implicit discourse relation recognition[C]// Association for Computational Linguistics. Proceedings of the 11th Annual Meeting of the Special Interest Group on Discourse and Dialogue. Uppsala: ACL, 2010: 139-146.</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WANG W T, SU J, TAN C L. Kernel based discourse relation recognition with temporal ordering information[C]//Association for Computational Linguistics. Proceedings of the 48th Annual Meeting of the Association for Computational Linguistics. Uppsala: ACL, 2010: 710-719.</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HERNAULT H, BOLLEGALA D, ISHIZUKA M. A semi-supervised approach to improve classification of infrequent discourse relations using feature vector extension[C]// Association for Computational Linguistics. Proceedings of the 2010 Conference on Empirical Methods in Natur</w:t>
      </w:r>
      <w:r w:rsidR="003C2166" w:rsidRPr="006839E2">
        <w:rPr>
          <w:rFonts w:eastAsiaTheme="minorEastAsia"/>
          <w:sz w:val="18"/>
          <w:szCs w:val="18"/>
        </w:rPr>
        <w:t>al Language Processing. Uppsala</w:t>
      </w:r>
      <w:r w:rsidRPr="006839E2">
        <w:rPr>
          <w:rFonts w:eastAsiaTheme="minorEastAsia"/>
          <w:sz w:val="18"/>
          <w:szCs w:val="18"/>
        </w:rPr>
        <w:t>: ACL, 2010: 399-409.</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HERNAULT H, BOLLEGALA D, ISHIZUKA M. Semi-supervised discourse relation classification with structural learning[C]//Springer Berlin Heidelberg. International Conference on Intelligent Text Processing and Computational Linguistics. Berlin Heidelberg: Springer Berlin Heidelberg, 2011: 340-352.</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lastRenderedPageBreak/>
        <w:t>LA</w:t>
      </w:r>
      <w:r w:rsidR="00E1737D" w:rsidRPr="006839E2">
        <w:rPr>
          <w:rFonts w:eastAsiaTheme="minorEastAsia"/>
          <w:sz w:val="18"/>
          <w:szCs w:val="18"/>
        </w:rPr>
        <w:t>N M, XU Y, NIU Z Y. Leveraging synthetic discourse data via multi-task learning for implicit discourse relation r</w:t>
      </w:r>
      <w:r w:rsidRPr="006839E2">
        <w:rPr>
          <w:rFonts w:eastAsiaTheme="minorEastAsia"/>
          <w:sz w:val="18"/>
          <w:szCs w:val="18"/>
        </w:rPr>
        <w:t>ecognition[C]//</w:t>
      </w:r>
      <w:r w:rsidRPr="006839E2">
        <w:t xml:space="preserve"> </w:t>
      </w:r>
      <w:r w:rsidRPr="006839E2">
        <w:rPr>
          <w:rFonts w:eastAsiaTheme="minorEastAsia"/>
          <w:sz w:val="18"/>
          <w:szCs w:val="18"/>
        </w:rPr>
        <w:t>Association for Computational Linguistics. Proceedings of the 51st Annual Meeting of the Association for Computational Linguistics. Sofia</w:t>
      </w:r>
      <w:r w:rsidR="007E6CA0" w:rsidRPr="006839E2">
        <w:rPr>
          <w:rFonts w:eastAsiaTheme="minorEastAsia"/>
          <w:sz w:val="18"/>
          <w:szCs w:val="18"/>
        </w:rPr>
        <w:t>:</w:t>
      </w:r>
      <w:r w:rsidRPr="006839E2">
        <w:rPr>
          <w:rFonts w:eastAsiaTheme="minorEastAsia"/>
          <w:sz w:val="18"/>
          <w:szCs w:val="18"/>
        </w:rPr>
        <w:t xml:space="preserve"> ACL, 2013: 476-485.</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PARK J, CARDIE C. Improving implicit discourse relation recognition through feature set optimization[C]//</w:t>
      </w:r>
      <w:r w:rsidRPr="006839E2">
        <w:t xml:space="preserve"> </w:t>
      </w:r>
      <w:r w:rsidRPr="006839E2">
        <w:rPr>
          <w:rFonts w:eastAsiaTheme="minorEastAsia"/>
          <w:sz w:val="18"/>
          <w:szCs w:val="18"/>
        </w:rPr>
        <w:t xml:space="preserve">Association for Computational Linguistics. Proceedings of the 13th Annual Meeting of the Special Interest Group on Discourse and Dialogue. </w:t>
      </w:r>
      <w:proofErr w:type="spellStart"/>
      <w:r w:rsidRPr="006839E2">
        <w:rPr>
          <w:rFonts w:eastAsiaTheme="minorEastAsia"/>
          <w:sz w:val="18"/>
          <w:szCs w:val="18"/>
        </w:rPr>
        <w:t>Jeju</w:t>
      </w:r>
      <w:proofErr w:type="spellEnd"/>
      <w:r w:rsidRPr="006839E2">
        <w:rPr>
          <w:rFonts w:eastAsiaTheme="minorEastAsia"/>
          <w:sz w:val="18"/>
          <w:szCs w:val="18"/>
        </w:rPr>
        <w:t xml:space="preserve"> Island, Korea: ACL, 2012: 108-112.</w:t>
      </w:r>
    </w:p>
    <w:p w:rsidR="00BD396E" w:rsidRPr="006839E2" w:rsidRDefault="007B5A7A" w:rsidP="006839E2">
      <w:pPr>
        <w:pStyle w:val="TextofReference"/>
        <w:spacing w:line="360" w:lineRule="auto"/>
        <w:rPr>
          <w:rFonts w:eastAsiaTheme="minorEastAsia"/>
          <w:sz w:val="18"/>
          <w:szCs w:val="18"/>
        </w:rPr>
      </w:pPr>
      <w:r w:rsidRPr="006839E2">
        <w:rPr>
          <w:rFonts w:eastAsiaTheme="minorEastAsia"/>
          <w:sz w:val="18"/>
          <w:szCs w:val="18"/>
        </w:rPr>
        <w:t>BIRAN O, MCKEOWN K. Aggregated word pair features for implicit d</w:t>
      </w:r>
      <w:r w:rsidR="00BD396E" w:rsidRPr="006839E2">
        <w:rPr>
          <w:rFonts w:eastAsiaTheme="minorEastAsia"/>
          <w:sz w:val="18"/>
          <w:szCs w:val="18"/>
        </w:rPr>
        <w:t>isc</w:t>
      </w:r>
      <w:r w:rsidRPr="006839E2">
        <w:rPr>
          <w:rFonts w:eastAsiaTheme="minorEastAsia"/>
          <w:sz w:val="18"/>
          <w:szCs w:val="18"/>
        </w:rPr>
        <w:t>ourse relation d</w:t>
      </w:r>
      <w:r w:rsidR="00BD396E" w:rsidRPr="006839E2">
        <w:rPr>
          <w:rFonts w:eastAsiaTheme="minorEastAsia"/>
          <w:sz w:val="18"/>
          <w:szCs w:val="18"/>
        </w:rPr>
        <w:t>isambiguation[C]//Association for Computational Linguistics. Proceedings of the 51st Annual Meeting of the Association for Computational Linguistics. Sofia: ACL, 2013: 69-73.</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FISHER R, SIMMONS R G. Spectral Semi-Supervised Discourse Relation Classification[C]// Association for Computational Linguistics. Proceedings of the 53rd Annual Meeting of the Association for Computational Linguistics and the 7th International Joint Conference on Natural Language Processing.</w:t>
      </w:r>
      <w:r w:rsidRPr="006839E2">
        <w:t xml:space="preserve"> </w:t>
      </w:r>
      <w:r w:rsidRPr="006839E2">
        <w:rPr>
          <w:rFonts w:eastAsiaTheme="minorEastAsia"/>
          <w:sz w:val="18"/>
          <w:szCs w:val="18"/>
        </w:rPr>
        <w:t>Beijing: ACL. 2015: 89-93.</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 xml:space="preserve">RUTHERFORD A, XUE N. Discovering Implicit Discourse Relations Through Brown Cluster Pair Representation and </w:t>
      </w:r>
      <w:proofErr w:type="spellStart"/>
      <w:r w:rsidRPr="006839E2">
        <w:rPr>
          <w:rFonts w:eastAsiaTheme="minorEastAsia"/>
          <w:sz w:val="18"/>
          <w:szCs w:val="18"/>
        </w:rPr>
        <w:t>Coreference</w:t>
      </w:r>
      <w:proofErr w:type="spellEnd"/>
      <w:r w:rsidRPr="006839E2">
        <w:rPr>
          <w:rFonts w:eastAsiaTheme="minorEastAsia"/>
          <w:sz w:val="18"/>
          <w:szCs w:val="18"/>
        </w:rPr>
        <w:t xml:space="preserve"> Patterns[C]//</w:t>
      </w:r>
      <w:r w:rsidRPr="006839E2">
        <w:t xml:space="preserve"> </w:t>
      </w:r>
      <w:r w:rsidRPr="006839E2">
        <w:rPr>
          <w:rFonts w:eastAsiaTheme="minorEastAsia"/>
          <w:sz w:val="18"/>
          <w:szCs w:val="18"/>
        </w:rPr>
        <w:t>Association for Computational Linguistics. Proceedings of the 14th Conference of the European Chapter of the Association for Computational Linguistic.</w:t>
      </w:r>
      <w:r w:rsidRPr="006839E2">
        <w:t xml:space="preserve"> </w:t>
      </w:r>
      <w:r w:rsidRPr="006839E2">
        <w:rPr>
          <w:rFonts w:eastAsiaTheme="minorEastAsia"/>
          <w:sz w:val="18"/>
          <w:szCs w:val="18"/>
        </w:rPr>
        <w:t>Gothenburg: ACL. 2014, 645: 2014.</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徐凡</w:t>
      </w:r>
      <w:r w:rsidRPr="006839E2">
        <w:rPr>
          <w:rFonts w:eastAsiaTheme="minorEastAsia"/>
          <w:sz w:val="18"/>
          <w:szCs w:val="18"/>
        </w:rPr>
        <w:t xml:space="preserve">, </w:t>
      </w:r>
      <w:r w:rsidRPr="006839E2">
        <w:rPr>
          <w:rFonts w:eastAsiaTheme="minorEastAsia"/>
          <w:sz w:val="18"/>
          <w:szCs w:val="18"/>
        </w:rPr>
        <w:t>朱巧明</w:t>
      </w:r>
      <w:r w:rsidRPr="006839E2">
        <w:rPr>
          <w:rFonts w:eastAsiaTheme="minorEastAsia"/>
          <w:sz w:val="18"/>
          <w:szCs w:val="18"/>
        </w:rPr>
        <w:t xml:space="preserve">, </w:t>
      </w:r>
      <w:r w:rsidRPr="006839E2">
        <w:rPr>
          <w:rFonts w:eastAsiaTheme="minorEastAsia"/>
          <w:sz w:val="18"/>
          <w:szCs w:val="18"/>
        </w:rPr>
        <w:t>周国栋</w:t>
      </w:r>
      <w:r w:rsidRPr="006839E2">
        <w:rPr>
          <w:rFonts w:eastAsiaTheme="minorEastAsia"/>
          <w:sz w:val="18"/>
          <w:szCs w:val="18"/>
        </w:rPr>
        <w:t xml:space="preserve">. </w:t>
      </w:r>
      <w:r w:rsidRPr="006839E2">
        <w:rPr>
          <w:rFonts w:eastAsiaTheme="minorEastAsia"/>
          <w:sz w:val="18"/>
          <w:szCs w:val="18"/>
        </w:rPr>
        <w:t>基于树核的隐式篇章关系识别</w:t>
      </w:r>
      <w:r w:rsidRPr="006839E2">
        <w:rPr>
          <w:rFonts w:eastAsiaTheme="minorEastAsia"/>
          <w:sz w:val="18"/>
          <w:szCs w:val="18"/>
        </w:rPr>
        <w:t xml:space="preserve">[J]. </w:t>
      </w:r>
      <w:r w:rsidRPr="006839E2">
        <w:rPr>
          <w:rFonts w:eastAsiaTheme="minorEastAsia"/>
          <w:sz w:val="18"/>
          <w:szCs w:val="18"/>
        </w:rPr>
        <w:t>软件学报</w:t>
      </w:r>
      <w:r w:rsidRPr="006839E2">
        <w:rPr>
          <w:rFonts w:eastAsiaTheme="minorEastAsia"/>
          <w:sz w:val="18"/>
          <w:szCs w:val="18"/>
        </w:rPr>
        <w:t>, 2013, 24(5): 1022-1035.</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ab/>
      </w:r>
      <w:r w:rsidRPr="006839E2">
        <w:rPr>
          <w:rFonts w:eastAsiaTheme="minorEastAsia"/>
          <w:sz w:val="18"/>
          <w:szCs w:val="18"/>
        </w:rPr>
        <w:t>洪宇</w:t>
      </w:r>
      <w:r w:rsidRPr="006839E2">
        <w:rPr>
          <w:rFonts w:eastAsiaTheme="minorEastAsia"/>
          <w:sz w:val="18"/>
          <w:szCs w:val="18"/>
        </w:rPr>
        <w:t>,</w:t>
      </w:r>
      <w:r w:rsidRPr="006839E2">
        <w:rPr>
          <w:rFonts w:eastAsiaTheme="minorEastAsia"/>
          <w:sz w:val="18"/>
          <w:szCs w:val="18"/>
        </w:rPr>
        <w:t>严为绒</w:t>
      </w:r>
      <w:r w:rsidRPr="006839E2">
        <w:rPr>
          <w:rFonts w:eastAsiaTheme="minorEastAsia"/>
          <w:sz w:val="18"/>
          <w:szCs w:val="18"/>
        </w:rPr>
        <w:t>,</w:t>
      </w:r>
      <w:r w:rsidRPr="006839E2">
        <w:rPr>
          <w:rFonts w:eastAsiaTheme="minorEastAsia"/>
          <w:sz w:val="18"/>
          <w:szCs w:val="18"/>
        </w:rPr>
        <w:t>车婷婷</w:t>
      </w:r>
      <w:r w:rsidRPr="006839E2">
        <w:rPr>
          <w:rFonts w:eastAsiaTheme="minorEastAsia"/>
          <w:sz w:val="18"/>
          <w:szCs w:val="18"/>
        </w:rPr>
        <w:t>,</w:t>
      </w:r>
      <w:r w:rsidRPr="006839E2">
        <w:rPr>
          <w:rFonts w:eastAsiaTheme="minorEastAsia"/>
          <w:sz w:val="18"/>
          <w:szCs w:val="18"/>
        </w:rPr>
        <w:t>梁颖红</w:t>
      </w:r>
      <w:r w:rsidRPr="006839E2">
        <w:rPr>
          <w:rFonts w:eastAsiaTheme="minorEastAsia"/>
          <w:sz w:val="18"/>
          <w:szCs w:val="18"/>
        </w:rPr>
        <w:t>,</w:t>
      </w:r>
      <w:r w:rsidRPr="006839E2">
        <w:rPr>
          <w:rFonts w:eastAsiaTheme="minorEastAsia"/>
          <w:sz w:val="18"/>
          <w:szCs w:val="18"/>
        </w:rPr>
        <w:t>姚建民</w:t>
      </w:r>
      <w:r w:rsidRPr="006839E2">
        <w:rPr>
          <w:rFonts w:eastAsiaTheme="minorEastAsia"/>
          <w:sz w:val="18"/>
          <w:szCs w:val="18"/>
        </w:rPr>
        <w:t>,</w:t>
      </w:r>
      <w:r w:rsidRPr="006839E2">
        <w:rPr>
          <w:rFonts w:eastAsiaTheme="minorEastAsia"/>
          <w:sz w:val="18"/>
          <w:szCs w:val="18"/>
        </w:rPr>
        <w:t>朱巧明</w:t>
      </w:r>
      <w:r w:rsidRPr="006839E2">
        <w:rPr>
          <w:rFonts w:eastAsiaTheme="minorEastAsia"/>
          <w:sz w:val="18"/>
          <w:szCs w:val="18"/>
        </w:rPr>
        <w:t>,</w:t>
      </w:r>
      <w:r w:rsidRPr="006839E2">
        <w:rPr>
          <w:rFonts w:eastAsiaTheme="minorEastAsia"/>
          <w:sz w:val="18"/>
          <w:szCs w:val="18"/>
        </w:rPr>
        <w:t>周国栋</w:t>
      </w:r>
      <w:r w:rsidRPr="006839E2">
        <w:rPr>
          <w:rFonts w:eastAsiaTheme="minorEastAsia"/>
          <w:sz w:val="18"/>
          <w:szCs w:val="18"/>
        </w:rPr>
        <w:t>.</w:t>
      </w:r>
      <w:r w:rsidRPr="006839E2">
        <w:rPr>
          <w:rFonts w:eastAsiaTheme="minorEastAsia"/>
          <w:sz w:val="18"/>
          <w:szCs w:val="18"/>
        </w:rPr>
        <w:t>平行推理机制：一种隐式篇章关系检测方法</w:t>
      </w:r>
      <w:r w:rsidRPr="006839E2">
        <w:rPr>
          <w:rFonts w:eastAsiaTheme="minorEastAsia"/>
          <w:sz w:val="18"/>
          <w:szCs w:val="18"/>
        </w:rPr>
        <w:t xml:space="preserve">[J]. </w:t>
      </w:r>
      <w:r w:rsidRPr="006839E2">
        <w:rPr>
          <w:rFonts w:eastAsiaTheme="minorEastAsia"/>
          <w:sz w:val="18"/>
          <w:szCs w:val="18"/>
        </w:rPr>
        <w:t>软件学报</w:t>
      </w:r>
      <w:r w:rsidRPr="006839E2">
        <w:rPr>
          <w:rFonts w:eastAsiaTheme="minorEastAsia"/>
          <w:sz w:val="18"/>
          <w:szCs w:val="18"/>
        </w:rPr>
        <w:t>, 2014, 25(11): 2528-2555.</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刘初</w:t>
      </w:r>
      <w:r w:rsidRPr="006839E2">
        <w:rPr>
          <w:rFonts w:eastAsiaTheme="minorEastAsia"/>
          <w:sz w:val="18"/>
          <w:szCs w:val="18"/>
        </w:rPr>
        <w:t>,</w:t>
      </w:r>
      <w:r w:rsidRPr="006839E2">
        <w:rPr>
          <w:rFonts w:eastAsiaTheme="minorEastAsia"/>
          <w:sz w:val="18"/>
          <w:szCs w:val="18"/>
        </w:rPr>
        <w:t>陈锦秀</w:t>
      </w:r>
      <w:r w:rsidRPr="006839E2">
        <w:rPr>
          <w:rFonts w:eastAsiaTheme="minorEastAsia"/>
          <w:sz w:val="18"/>
          <w:szCs w:val="18"/>
        </w:rPr>
        <w:t>,</w:t>
      </w:r>
      <w:r w:rsidRPr="006839E2">
        <w:rPr>
          <w:rFonts w:eastAsiaTheme="minorEastAsia"/>
          <w:sz w:val="18"/>
          <w:szCs w:val="18"/>
        </w:rPr>
        <w:t>基于组合特征的自训练隐式篇章关系的识别技术</w:t>
      </w:r>
      <w:r w:rsidRPr="006839E2">
        <w:rPr>
          <w:rFonts w:eastAsiaTheme="minorEastAsia"/>
          <w:sz w:val="18"/>
          <w:szCs w:val="18"/>
        </w:rPr>
        <w:t xml:space="preserve">[J]. </w:t>
      </w:r>
      <w:r w:rsidRPr="006839E2">
        <w:rPr>
          <w:rFonts w:eastAsiaTheme="minorEastAsia"/>
          <w:sz w:val="18"/>
          <w:szCs w:val="18"/>
        </w:rPr>
        <w:t>厦门大学学报</w:t>
      </w:r>
      <w:r w:rsidRPr="006839E2">
        <w:rPr>
          <w:rFonts w:eastAsiaTheme="minorEastAsia"/>
          <w:sz w:val="18"/>
          <w:szCs w:val="18"/>
        </w:rPr>
        <w:t>(</w:t>
      </w:r>
      <w:r w:rsidRPr="006839E2">
        <w:rPr>
          <w:rFonts w:eastAsiaTheme="minorEastAsia"/>
          <w:sz w:val="18"/>
          <w:szCs w:val="18"/>
        </w:rPr>
        <w:t>自然科学版</w:t>
      </w:r>
      <w:r w:rsidRPr="006839E2">
        <w:rPr>
          <w:rFonts w:eastAsiaTheme="minorEastAsia"/>
          <w:sz w:val="18"/>
          <w:szCs w:val="18"/>
        </w:rPr>
        <w:t>), 2014, 53(2): 0438-0479.</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李生</w:t>
      </w:r>
      <w:r w:rsidRPr="006839E2">
        <w:rPr>
          <w:rFonts w:eastAsiaTheme="minorEastAsia"/>
          <w:sz w:val="18"/>
          <w:szCs w:val="18"/>
        </w:rPr>
        <w:t xml:space="preserve">, </w:t>
      </w:r>
      <w:r w:rsidRPr="006839E2">
        <w:rPr>
          <w:rFonts w:eastAsiaTheme="minorEastAsia"/>
          <w:sz w:val="18"/>
          <w:szCs w:val="18"/>
        </w:rPr>
        <w:t>孔芳</w:t>
      </w:r>
      <w:r w:rsidRPr="006839E2">
        <w:rPr>
          <w:rFonts w:eastAsiaTheme="minorEastAsia"/>
          <w:sz w:val="18"/>
          <w:szCs w:val="18"/>
        </w:rPr>
        <w:t xml:space="preserve">, </w:t>
      </w:r>
      <w:r w:rsidRPr="006839E2">
        <w:rPr>
          <w:rFonts w:eastAsiaTheme="minorEastAsia"/>
          <w:sz w:val="18"/>
          <w:szCs w:val="18"/>
        </w:rPr>
        <w:t>周国栋</w:t>
      </w:r>
      <w:r w:rsidRPr="006839E2">
        <w:rPr>
          <w:rFonts w:eastAsiaTheme="minorEastAsia"/>
          <w:sz w:val="18"/>
          <w:szCs w:val="18"/>
        </w:rPr>
        <w:t>.</w:t>
      </w:r>
      <w:r w:rsidRPr="006839E2">
        <w:rPr>
          <w:rFonts w:eastAsiaTheme="minorEastAsia"/>
          <w:sz w:val="18"/>
          <w:szCs w:val="18"/>
        </w:rPr>
        <w:t>基于</w:t>
      </w:r>
      <w:r w:rsidRPr="006839E2">
        <w:rPr>
          <w:rFonts w:eastAsiaTheme="minorEastAsia"/>
          <w:sz w:val="18"/>
          <w:szCs w:val="18"/>
        </w:rPr>
        <w:t>PDTB</w:t>
      </w:r>
      <w:r w:rsidRPr="006839E2">
        <w:rPr>
          <w:rFonts w:eastAsiaTheme="minorEastAsia"/>
          <w:sz w:val="18"/>
          <w:szCs w:val="18"/>
        </w:rPr>
        <w:t>体系的隐式篇章关系识别</w:t>
      </w:r>
      <w:r w:rsidRPr="006839E2">
        <w:rPr>
          <w:rFonts w:eastAsiaTheme="minorEastAsia"/>
          <w:sz w:val="18"/>
          <w:szCs w:val="18"/>
        </w:rPr>
        <w:t xml:space="preserve">[J]. </w:t>
      </w:r>
      <w:r w:rsidRPr="006839E2">
        <w:rPr>
          <w:rFonts w:eastAsiaTheme="minorEastAsia"/>
          <w:sz w:val="18"/>
          <w:szCs w:val="18"/>
        </w:rPr>
        <w:t>中文信息学报</w:t>
      </w:r>
      <w:r w:rsidRPr="006839E2">
        <w:rPr>
          <w:rFonts w:eastAsiaTheme="minorEastAsia"/>
          <w:sz w:val="18"/>
          <w:szCs w:val="18"/>
        </w:rPr>
        <w:t>, 2016, 30(4): 81-89.</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朱珊珊</w:t>
      </w:r>
      <w:r w:rsidRPr="006839E2">
        <w:rPr>
          <w:rFonts w:eastAsiaTheme="minorEastAsia"/>
          <w:sz w:val="18"/>
          <w:szCs w:val="18"/>
        </w:rPr>
        <w:t>,</w:t>
      </w:r>
      <w:r w:rsidRPr="006839E2">
        <w:rPr>
          <w:rFonts w:eastAsiaTheme="minorEastAsia"/>
          <w:sz w:val="18"/>
          <w:szCs w:val="18"/>
        </w:rPr>
        <w:t>洪宇</w:t>
      </w:r>
      <w:r w:rsidRPr="006839E2">
        <w:rPr>
          <w:rFonts w:eastAsiaTheme="minorEastAsia"/>
          <w:sz w:val="18"/>
          <w:szCs w:val="18"/>
        </w:rPr>
        <w:t>,</w:t>
      </w:r>
      <w:r w:rsidRPr="006839E2">
        <w:rPr>
          <w:rFonts w:eastAsiaTheme="minorEastAsia"/>
          <w:sz w:val="18"/>
          <w:szCs w:val="18"/>
        </w:rPr>
        <w:t>丁思远</w:t>
      </w:r>
      <w:r w:rsidRPr="006839E2">
        <w:rPr>
          <w:rFonts w:eastAsiaTheme="minorEastAsia"/>
          <w:sz w:val="18"/>
          <w:szCs w:val="18"/>
        </w:rPr>
        <w:t>,</w:t>
      </w:r>
      <w:r w:rsidRPr="006839E2">
        <w:rPr>
          <w:rFonts w:eastAsiaTheme="minorEastAsia"/>
          <w:sz w:val="18"/>
          <w:szCs w:val="18"/>
        </w:rPr>
        <w:t>严为绒</w:t>
      </w:r>
      <w:r w:rsidRPr="006839E2">
        <w:rPr>
          <w:rFonts w:eastAsiaTheme="minorEastAsia"/>
          <w:sz w:val="18"/>
          <w:szCs w:val="18"/>
        </w:rPr>
        <w:t xml:space="preserve">, </w:t>
      </w:r>
      <w:r w:rsidRPr="006839E2">
        <w:rPr>
          <w:rFonts w:eastAsiaTheme="minorEastAsia"/>
          <w:sz w:val="18"/>
          <w:szCs w:val="18"/>
        </w:rPr>
        <w:t>姚建民</w:t>
      </w:r>
      <w:r w:rsidRPr="006839E2">
        <w:rPr>
          <w:rFonts w:eastAsiaTheme="minorEastAsia"/>
          <w:sz w:val="18"/>
          <w:szCs w:val="18"/>
        </w:rPr>
        <w:t>,</w:t>
      </w:r>
      <w:r w:rsidRPr="006839E2">
        <w:rPr>
          <w:rFonts w:eastAsiaTheme="minorEastAsia"/>
          <w:sz w:val="18"/>
          <w:szCs w:val="18"/>
        </w:rPr>
        <w:t>朱巧明</w:t>
      </w:r>
      <w:r w:rsidRPr="006839E2">
        <w:rPr>
          <w:rFonts w:eastAsiaTheme="minorEastAsia"/>
          <w:sz w:val="18"/>
          <w:szCs w:val="18"/>
        </w:rPr>
        <w:t xml:space="preserve">. </w:t>
      </w:r>
      <w:r w:rsidRPr="006839E2">
        <w:rPr>
          <w:rFonts w:eastAsiaTheme="minorEastAsia"/>
          <w:sz w:val="18"/>
          <w:szCs w:val="18"/>
        </w:rPr>
        <w:t>基于训练样本集扩展的隐式篇章关系分类</w:t>
      </w:r>
      <w:r w:rsidRPr="006839E2">
        <w:rPr>
          <w:rFonts w:eastAsiaTheme="minorEastAsia"/>
          <w:sz w:val="18"/>
          <w:szCs w:val="18"/>
        </w:rPr>
        <w:t xml:space="preserve">[J]. </w:t>
      </w:r>
      <w:r w:rsidRPr="006839E2">
        <w:rPr>
          <w:rFonts w:eastAsiaTheme="minorEastAsia"/>
          <w:sz w:val="18"/>
          <w:szCs w:val="18"/>
        </w:rPr>
        <w:t>中文信息学报</w:t>
      </w:r>
      <w:r w:rsidRPr="006839E2">
        <w:rPr>
          <w:rFonts w:eastAsiaTheme="minorEastAsia"/>
          <w:sz w:val="18"/>
          <w:szCs w:val="18"/>
        </w:rPr>
        <w:t>. 2016, 30(5): 111 – 120.</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RUMELHART D E, HINTON G E, WILLIAMS R J. Learning representations by back-propagating errors[J]. Cognitive modeling, 1986, 323(6088):533-536.</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 xml:space="preserve">FOLTZ P W, KINTSCH W, LANDAUER T K. The measurement of textual coherence with latent semantic analysis[J]. </w:t>
      </w:r>
      <w:r w:rsidR="00293814" w:rsidRPr="006839E2">
        <w:rPr>
          <w:rFonts w:eastAsiaTheme="minorEastAsia"/>
          <w:sz w:val="18"/>
          <w:szCs w:val="18"/>
        </w:rPr>
        <w:t>Discourse processes, 1998, 25(2</w:t>
      </w:r>
      <w:r w:rsidR="008224F4" w:rsidRPr="006839E2">
        <w:rPr>
          <w:rFonts w:eastAsiaTheme="minorEastAsia"/>
          <w:sz w:val="18"/>
          <w:szCs w:val="18"/>
        </w:rPr>
        <w:t>/</w:t>
      </w:r>
      <w:r w:rsidRPr="006839E2">
        <w:rPr>
          <w:rFonts w:eastAsiaTheme="minorEastAsia"/>
          <w:sz w:val="18"/>
          <w:szCs w:val="18"/>
        </w:rPr>
        <w:t>3): 285-307.</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lastRenderedPageBreak/>
        <w:t>MIKOLOV T. Statistical language models based on neural networks[D].</w:t>
      </w:r>
      <w:r w:rsidRPr="006839E2">
        <w:t xml:space="preserve"> </w:t>
      </w:r>
      <w:r w:rsidRPr="006839E2">
        <w:rPr>
          <w:rFonts w:eastAsiaTheme="minorEastAsia"/>
          <w:sz w:val="18"/>
          <w:szCs w:val="18"/>
        </w:rPr>
        <w:t>PhD thesis: Brno University of Technology, 2012.</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 xml:space="preserve">SOCHER R, LIN C </w:t>
      </w:r>
      <w:proofErr w:type="spellStart"/>
      <w:r w:rsidRPr="006839E2">
        <w:rPr>
          <w:rFonts w:eastAsiaTheme="minorEastAsia"/>
          <w:sz w:val="18"/>
          <w:szCs w:val="18"/>
        </w:rPr>
        <w:t>C</w:t>
      </w:r>
      <w:proofErr w:type="spellEnd"/>
      <w:r w:rsidRPr="006839E2">
        <w:rPr>
          <w:rFonts w:eastAsiaTheme="minorEastAsia"/>
          <w:sz w:val="18"/>
          <w:szCs w:val="18"/>
        </w:rPr>
        <w:t>, MANNING C, et al. Parsing natural scenes and natural language with recursive neural networks[C]//ICML. Proceedings of the 28th international conference on machine learning (ICML-11).</w:t>
      </w:r>
      <w:r w:rsidRPr="006839E2">
        <w:t xml:space="preserve"> </w:t>
      </w:r>
      <w:r w:rsidRPr="006839E2">
        <w:rPr>
          <w:rFonts w:eastAsiaTheme="minorEastAsia"/>
          <w:sz w:val="18"/>
          <w:szCs w:val="18"/>
        </w:rPr>
        <w:t>Bellevue, Washington: ICML. 2011: 129-136.</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 xml:space="preserve">TAI K S, SOCHER R, MANNING C D. Improved Semantic Representations From Tree-Structured Long Short-Term Memory Networks[J]. Computer Science, 2015, 5(1):36. </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JI Y, EISENSTEIN J. One vector is not enough: Entity-augmented distributional semantics for discourse relations[J]. Transactions of the Association for Computational Linguistics, 2015, 3(1):</w:t>
      </w:r>
      <w:r w:rsidRPr="006839E2">
        <w:t xml:space="preserve"> </w:t>
      </w:r>
      <w:r w:rsidRPr="006839E2">
        <w:rPr>
          <w:rFonts w:eastAsiaTheme="minorEastAsia"/>
          <w:sz w:val="18"/>
          <w:szCs w:val="18"/>
        </w:rPr>
        <w:t>329–344.</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SOCHER R, CHEN D, MANNING C D, et al. Reasoning with neural tensor networks for knowledge base completion[C]//International Conference on Intelligent Control and Information Processing. Beijing: ICICIP, 2013: 926-934.</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LAI S, LIU K, HE S, ET AL. How to generate a good word embedding[J]. IEEE Intelligent Systems, 2016, 31(6): 5-14.</w:t>
      </w:r>
    </w:p>
    <w:p w:rsidR="00BD396E" w:rsidRPr="006839E2" w:rsidRDefault="00BD396E" w:rsidP="006839E2">
      <w:pPr>
        <w:pStyle w:val="TextofReference"/>
        <w:spacing w:line="360" w:lineRule="auto"/>
        <w:rPr>
          <w:rFonts w:eastAsiaTheme="minorEastAsia"/>
          <w:sz w:val="18"/>
          <w:szCs w:val="18"/>
        </w:rPr>
      </w:pPr>
      <w:r w:rsidRPr="006839E2">
        <w:rPr>
          <w:rFonts w:eastAsiaTheme="minorEastAsia"/>
          <w:sz w:val="18"/>
          <w:szCs w:val="18"/>
        </w:rPr>
        <w:t xml:space="preserve">DUCHI J, HAZAN E, SINGER Y. Adaptive </w:t>
      </w:r>
      <w:proofErr w:type="spellStart"/>
      <w:r w:rsidRPr="006839E2">
        <w:rPr>
          <w:rFonts w:eastAsiaTheme="minorEastAsia"/>
          <w:sz w:val="18"/>
          <w:szCs w:val="18"/>
        </w:rPr>
        <w:t>subgradient</w:t>
      </w:r>
      <w:proofErr w:type="spellEnd"/>
      <w:r w:rsidRPr="006839E2">
        <w:rPr>
          <w:rFonts w:eastAsiaTheme="minorEastAsia"/>
          <w:sz w:val="18"/>
          <w:szCs w:val="18"/>
        </w:rPr>
        <w:t xml:space="preserve"> methods for online learning and stochastic optimization[J]. Journal of Machine Learning Research, 2011, 12(7): 2121-2159.</w:t>
      </w:r>
    </w:p>
    <w:p w:rsidR="00BD396E" w:rsidRPr="006839E2" w:rsidRDefault="00BD396E" w:rsidP="006839E2">
      <w:pPr>
        <w:pStyle w:val="a0"/>
        <w:spacing w:line="360" w:lineRule="auto"/>
        <w:ind w:firstLine="360"/>
      </w:pPr>
    </w:p>
    <w:p w:rsidR="00586B6F" w:rsidRPr="006839E2" w:rsidRDefault="00586B6F" w:rsidP="006839E2">
      <w:pPr>
        <w:wordWrap w:val="0"/>
        <w:overflowPunct/>
        <w:autoSpaceDE w:val="0"/>
        <w:autoSpaceDN w:val="0"/>
        <w:adjustRightInd w:val="0"/>
        <w:spacing w:line="360" w:lineRule="auto"/>
        <w:ind w:right="210"/>
        <w:rPr>
          <w:sz w:val="21"/>
          <w:szCs w:val="21"/>
        </w:rPr>
        <w:sectPr w:rsidR="00586B6F" w:rsidRPr="006839E2" w:rsidSect="00242E7E">
          <w:type w:val="continuous"/>
          <w:pgSz w:w="11906" w:h="16838"/>
          <w:pgMar w:top="1440" w:right="1800" w:bottom="1440" w:left="1800" w:header="851" w:footer="992" w:gutter="0"/>
          <w:cols w:space="425"/>
          <w:docGrid w:type="lines" w:linePitch="312"/>
        </w:sectPr>
      </w:pPr>
    </w:p>
    <w:p w:rsidR="00A44156" w:rsidRPr="006839E2" w:rsidRDefault="00A44156" w:rsidP="006839E2">
      <w:pPr>
        <w:spacing w:line="360" w:lineRule="auto"/>
        <w:rPr>
          <w:sz w:val="21"/>
          <w:szCs w:val="21"/>
        </w:rPr>
        <w:sectPr w:rsidR="00A44156" w:rsidRPr="006839E2" w:rsidSect="00242E7E">
          <w:type w:val="continuous"/>
          <w:pgSz w:w="11906" w:h="16838"/>
          <w:pgMar w:top="1440" w:right="1800" w:bottom="1440" w:left="1800" w:header="851" w:footer="992" w:gutter="0"/>
          <w:cols w:space="425"/>
          <w:docGrid w:type="lines" w:linePitch="312"/>
        </w:sectPr>
      </w:pPr>
    </w:p>
    <w:p w:rsidR="00586B6F" w:rsidRPr="006839E2" w:rsidRDefault="00586B6F" w:rsidP="006839E2">
      <w:pPr>
        <w:spacing w:line="360" w:lineRule="auto"/>
        <w:rPr>
          <w:sz w:val="21"/>
          <w:szCs w:val="21"/>
        </w:rPr>
      </w:pPr>
    </w:p>
    <w:p w:rsidR="00586B6F" w:rsidRPr="006839E2" w:rsidRDefault="00586B6F" w:rsidP="006839E2">
      <w:pPr>
        <w:spacing w:line="360" w:lineRule="auto"/>
        <w:jc w:val="center"/>
        <w:rPr>
          <w:b/>
          <w:sz w:val="44"/>
          <w:szCs w:val="44"/>
        </w:rPr>
      </w:pPr>
      <w:r w:rsidRPr="006839E2">
        <w:rPr>
          <w:b/>
          <w:sz w:val="44"/>
          <w:szCs w:val="44"/>
        </w:rPr>
        <w:t>A Hybrid Tree Structured Neural Network</w:t>
      </w:r>
      <w:r w:rsidRPr="006839E2">
        <w:rPr>
          <w:rFonts w:hint="eastAsia"/>
          <w:b/>
          <w:sz w:val="44"/>
          <w:szCs w:val="44"/>
        </w:rPr>
        <w:t xml:space="preserve"> </w:t>
      </w:r>
      <w:r w:rsidRPr="006839E2">
        <w:rPr>
          <w:b/>
          <w:sz w:val="44"/>
          <w:szCs w:val="44"/>
        </w:rPr>
        <w:t>for Implicit Discourse Relation Recognition</w:t>
      </w:r>
    </w:p>
    <w:p w:rsidR="00586B6F" w:rsidRPr="006839E2" w:rsidRDefault="00827074" w:rsidP="006839E2">
      <w:pPr>
        <w:spacing w:line="360" w:lineRule="auto"/>
        <w:jc w:val="center"/>
        <w:rPr>
          <w:sz w:val="28"/>
          <w:szCs w:val="28"/>
          <w:vertAlign w:val="superscript"/>
        </w:rPr>
      </w:pPr>
      <w:r w:rsidRPr="006839E2">
        <w:rPr>
          <w:rFonts w:hint="eastAsia"/>
          <w:sz w:val="28"/>
          <w:szCs w:val="28"/>
        </w:rPr>
        <w:t>Z</w:t>
      </w:r>
      <w:r w:rsidRPr="006839E2">
        <w:rPr>
          <w:sz w:val="28"/>
          <w:szCs w:val="28"/>
        </w:rPr>
        <w:t>HENG</w:t>
      </w:r>
      <w:r w:rsidRPr="006839E2">
        <w:rPr>
          <w:rFonts w:hint="eastAsia"/>
          <w:sz w:val="28"/>
          <w:szCs w:val="28"/>
        </w:rPr>
        <w:t xml:space="preserve"> </w:t>
      </w:r>
      <w:proofErr w:type="spellStart"/>
      <w:r w:rsidR="00586B6F" w:rsidRPr="006839E2">
        <w:rPr>
          <w:rFonts w:hint="eastAsia"/>
          <w:sz w:val="28"/>
          <w:szCs w:val="28"/>
        </w:rPr>
        <w:t>Jianglong</w:t>
      </w:r>
      <w:proofErr w:type="spellEnd"/>
      <w:r w:rsidR="00586B6F" w:rsidRPr="006839E2">
        <w:rPr>
          <w:rFonts w:hint="eastAsia"/>
          <w:sz w:val="28"/>
          <w:szCs w:val="28"/>
        </w:rPr>
        <w:t xml:space="preserve"> </w:t>
      </w:r>
      <w:r w:rsidR="00586B6F" w:rsidRPr="006839E2">
        <w:rPr>
          <w:sz w:val="28"/>
          <w:szCs w:val="28"/>
        </w:rPr>
        <w:t xml:space="preserve">, </w:t>
      </w:r>
      <w:r w:rsidRPr="006839E2">
        <w:rPr>
          <w:rFonts w:hint="eastAsia"/>
          <w:sz w:val="28"/>
          <w:szCs w:val="28"/>
        </w:rPr>
        <w:t>C</w:t>
      </w:r>
      <w:r w:rsidRPr="006839E2">
        <w:rPr>
          <w:sz w:val="28"/>
          <w:szCs w:val="28"/>
        </w:rPr>
        <w:t>HEN</w:t>
      </w:r>
      <w:r w:rsidRPr="006839E2">
        <w:rPr>
          <w:rFonts w:hint="eastAsia"/>
          <w:sz w:val="28"/>
          <w:szCs w:val="28"/>
        </w:rPr>
        <w:t xml:space="preserve"> </w:t>
      </w:r>
      <w:proofErr w:type="spellStart"/>
      <w:r w:rsidR="00586B6F" w:rsidRPr="006839E2">
        <w:rPr>
          <w:rFonts w:hint="eastAsia"/>
          <w:sz w:val="28"/>
          <w:szCs w:val="28"/>
        </w:rPr>
        <w:t>Jinxiu</w:t>
      </w:r>
      <w:proofErr w:type="spellEnd"/>
      <w:r w:rsidR="00586B6F" w:rsidRPr="006839E2">
        <w:rPr>
          <w:rFonts w:hint="eastAsia"/>
          <w:sz w:val="28"/>
          <w:szCs w:val="28"/>
        </w:rPr>
        <w:t xml:space="preserve"> *</w:t>
      </w:r>
    </w:p>
    <w:p w:rsidR="00586B6F" w:rsidRDefault="00586B6F" w:rsidP="006839E2">
      <w:pPr>
        <w:spacing w:line="360" w:lineRule="auto"/>
        <w:jc w:val="center"/>
        <w:rPr>
          <w:sz w:val="21"/>
          <w:szCs w:val="21"/>
        </w:rPr>
      </w:pPr>
      <w:r w:rsidRPr="006839E2">
        <w:rPr>
          <w:sz w:val="21"/>
          <w:szCs w:val="21"/>
        </w:rPr>
        <w:t>(School of Information Science and Engineering, Xiamen University, Xiamen 361005, China)</w:t>
      </w:r>
    </w:p>
    <w:p w:rsidR="006839E2" w:rsidRPr="006839E2" w:rsidRDefault="006839E2" w:rsidP="006839E2">
      <w:pPr>
        <w:spacing w:line="360" w:lineRule="auto"/>
        <w:jc w:val="center"/>
        <w:rPr>
          <w:sz w:val="21"/>
          <w:szCs w:val="21"/>
        </w:rPr>
      </w:pPr>
    </w:p>
    <w:p w:rsidR="00586B6F" w:rsidRPr="006839E2" w:rsidRDefault="00586B6F" w:rsidP="006839E2">
      <w:pPr>
        <w:spacing w:line="360" w:lineRule="auto"/>
        <w:rPr>
          <w:sz w:val="21"/>
          <w:szCs w:val="21"/>
        </w:rPr>
      </w:pPr>
      <w:r w:rsidRPr="006839E2">
        <w:rPr>
          <w:b/>
          <w:sz w:val="21"/>
          <w:szCs w:val="21"/>
        </w:rPr>
        <w:t xml:space="preserve">Abstract: </w:t>
      </w:r>
      <w:r w:rsidRPr="006839E2">
        <w:rPr>
          <w:sz w:val="21"/>
          <w:szCs w:val="21"/>
        </w:rPr>
        <w:t>The most</w:t>
      </w:r>
      <w:r w:rsidR="001E45DB" w:rsidRPr="006839E2">
        <w:rPr>
          <w:sz w:val="21"/>
          <w:szCs w:val="21"/>
        </w:rPr>
        <w:t xml:space="preserve"> </w:t>
      </w:r>
      <w:proofErr w:type="spellStart"/>
      <w:r w:rsidR="001E45DB" w:rsidRPr="006839E2">
        <w:rPr>
          <w:sz w:val="21"/>
          <w:szCs w:val="21"/>
        </w:rPr>
        <w:t>critural</w:t>
      </w:r>
      <w:proofErr w:type="spellEnd"/>
      <w:r w:rsidRPr="006839E2">
        <w:rPr>
          <w:sz w:val="21"/>
          <w:szCs w:val="21"/>
        </w:rPr>
        <w:t xml:space="preserve"> challenge of implicit discourse</w:t>
      </w:r>
      <w:r w:rsidRPr="006839E2">
        <w:rPr>
          <w:rFonts w:hint="eastAsia"/>
          <w:sz w:val="21"/>
          <w:szCs w:val="21"/>
        </w:rPr>
        <w:t xml:space="preserve"> </w:t>
      </w:r>
      <w:r w:rsidRPr="006839E2">
        <w:rPr>
          <w:sz w:val="21"/>
          <w:szCs w:val="21"/>
        </w:rPr>
        <w:t xml:space="preserve">relation recognition </w:t>
      </w:r>
      <w:r w:rsidR="00A84819" w:rsidRPr="006839E2">
        <w:rPr>
          <w:sz w:val="21"/>
          <w:szCs w:val="21"/>
        </w:rPr>
        <w:t>lies in</w:t>
      </w:r>
      <w:r w:rsidRPr="006839E2">
        <w:rPr>
          <w:sz w:val="21"/>
          <w:szCs w:val="21"/>
        </w:rPr>
        <w:t xml:space="preserve"> how to represent the</w:t>
      </w:r>
      <w:r w:rsidRPr="006839E2">
        <w:rPr>
          <w:rFonts w:hint="eastAsia"/>
          <w:sz w:val="21"/>
          <w:szCs w:val="21"/>
        </w:rPr>
        <w:t xml:space="preserve"> </w:t>
      </w:r>
      <w:r w:rsidRPr="006839E2">
        <w:rPr>
          <w:sz w:val="21"/>
          <w:szCs w:val="21"/>
        </w:rPr>
        <w:t>semantic</w:t>
      </w:r>
      <w:r w:rsidRPr="006839E2">
        <w:rPr>
          <w:rFonts w:hint="eastAsia"/>
          <w:sz w:val="21"/>
          <w:szCs w:val="21"/>
        </w:rPr>
        <w:t xml:space="preserve"> </w:t>
      </w:r>
      <w:r w:rsidRPr="006839E2">
        <w:rPr>
          <w:sz w:val="21"/>
          <w:szCs w:val="21"/>
        </w:rPr>
        <w:t>information of each discourse argument.</w:t>
      </w:r>
      <w:r w:rsidRPr="006839E2">
        <w:rPr>
          <w:rFonts w:hint="eastAsia"/>
          <w:sz w:val="21"/>
          <w:szCs w:val="21"/>
        </w:rPr>
        <w:t xml:space="preserve"> </w:t>
      </w:r>
      <w:r w:rsidRPr="006839E2">
        <w:rPr>
          <w:sz w:val="21"/>
          <w:szCs w:val="21"/>
        </w:rPr>
        <w:t>However,</w:t>
      </w:r>
      <w:r w:rsidRPr="006839E2">
        <w:rPr>
          <w:rFonts w:hint="eastAsia"/>
          <w:sz w:val="21"/>
          <w:szCs w:val="21"/>
        </w:rPr>
        <w:t xml:space="preserve"> </w:t>
      </w:r>
      <w:r w:rsidRPr="006839E2">
        <w:rPr>
          <w:sz w:val="21"/>
          <w:szCs w:val="21"/>
        </w:rPr>
        <w:t>the semantic value of the sentence is</w:t>
      </w:r>
      <w:r w:rsidRPr="006839E2">
        <w:rPr>
          <w:rFonts w:hint="eastAsia"/>
          <w:sz w:val="21"/>
          <w:szCs w:val="21"/>
        </w:rPr>
        <w:t xml:space="preserve"> </w:t>
      </w:r>
      <w:r w:rsidRPr="006839E2">
        <w:rPr>
          <w:sz w:val="21"/>
          <w:szCs w:val="21"/>
        </w:rPr>
        <w:t>mainly decided by its specific information</w:t>
      </w:r>
      <w:r w:rsidRPr="006839E2">
        <w:rPr>
          <w:rFonts w:hint="eastAsia"/>
          <w:sz w:val="21"/>
          <w:szCs w:val="21"/>
        </w:rPr>
        <w:t xml:space="preserve"> </w:t>
      </w:r>
      <w:r w:rsidR="009D6B67" w:rsidRPr="006839E2">
        <w:rPr>
          <w:sz w:val="21"/>
          <w:szCs w:val="21"/>
        </w:rPr>
        <w:t xml:space="preserve">focus in linguistics. Therefore, </w:t>
      </w:r>
      <w:r w:rsidRPr="006839E2">
        <w:rPr>
          <w:sz w:val="21"/>
          <w:szCs w:val="21"/>
        </w:rPr>
        <w:t>the discourse relation</w:t>
      </w:r>
      <w:r w:rsidRPr="006839E2">
        <w:rPr>
          <w:rFonts w:hint="eastAsia"/>
          <w:sz w:val="21"/>
          <w:szCs w:val="21"/>
        </w:rPr>
        <w:t xml:space="preserve"> </w:t>
      </w:r>
      <w:r w:rsidRPr="006839E2">
        <w:rPr>
          <w:sz w:val="21"/>
          <w:szCs w:val="21"/>
        </w:rPr>
        <w:t>may mostly depend on links between</w:t>
      </w:r>
      <w:r w:rsidRPr="006839E2">
        <w:rPr>
          <w:rFonts w:hint="eastAsia"/>
          <w:sz w:val="21"/>
          <w:szCs w:val="21"/>
        </w:rPr>
        <w:t xml:space="preserve"> </w:t>
      </w:r>
      <w:r w:rsidRPr="006839E2">
        <w:rPr>
          <w:sz w:val="21"/>
          <w:szCs w:val="21"/>
        </w:rPr>
        <w:t>information focuses. Intuitively, we cannot</w:t>
      </w:r>
      <w:r w:rsidRPr="006839E2">
        <w:rPr>
          <w:rFonts w:hint="eastAsia"/>
          <w:sz w:val="21"/>
          <w:szCs w:val="21"/>
        </w:rPr>
        <w:t xml:space="preserve"> </w:t>
      </w:r>
      <w:r w:rsidRPr="006839E2">
        <w:rPr>
          <w:sz w:val="21"/>
          <w:szCs w:val="21"/>
        </w:rPr>
        <w:t>give equal treatment to every phrase</w:t>
      </w:r>
      <w:r w:rsidRPr="006839E2">
        <w:rPr>
          <w:rFonts w:hint="eastAsia"/>
          <w:sz w:val="21"/>
          <w:szCs w:val="21"/>
        </w:rPr>
        <w:t xml:space="preserve"> </w:t>
      </w:r>
      <w:r w:rsidRPr="006839E2">
        <w:rPr>
          <w:sz w:val="21"/>
          <w:szCs w:val="21"/>
        </w:rPr>
        <w:t>branches during composition up the syntactic</w:t>
      </w:r>
      <w:r w:rsidRPr="006839E2">
        <w:rPr>
          <w:rFonts w:hint="eastAsia"/>
          <w:sz w:val="21"/>
          <w:szCs w:val="21"/>
        </w:rPr>
        <w:t xml:space="preserve"> </w:t>
      </w:r>
      <w:r w:rsidRPr="006839E2">
        <w:rPr>
          <w:sz w:val="21"/>
          <w:szCs w:val="21"/>
        </w:rPr>
        <w:t>parse tree. To resolve the problem,</w:t>
      </w:r>
      <w:r w:rsidRPr="006839E2">
        <w:rPr>
          <w:rFonts w:hint="eastAsia"/>
          <w:sz w:val="21"/>
          <w:szCs w:val="21"/>
        </w:rPr>
        <w:t xml:space="preserve"> </w:t>
      </w:r>
      <w:r w:rsidR="009D6B67" w:rsidRPr="006839E2">
        <w:rPr>
          <w:sz w:val="21"/>
          <w:szCs w:val="21"/>
        </w:rPr>
        <w:t>we introduce</w:t>
      </w:r>
      <w:r w:rsidRPr="006839E2">
        <w:rPr>
          <w:sz w:val="21"/>
          <w:szCs w:val="21"/>
        </w:rPr>
        <w:t xml:space="preserve"> the </w:t>
      </w:r>
      <w:r w:rsidR="00197764" w:rsidRPr="006839E2">
        <w:rPr>
          <w:sz w:val="21"/>
          <w:szCs w:val="21"/>
        </w:rPr>
        <w:t>Tree-Structured Long Short-Term Memory</w:t>
      </w:r>
      <w:r w:rsidR="006434C7" w:rsidRPr="006839E2">
        <w:rPr>
          <w:sz w:val="21"/>
          <w:szCs w:val="21"/>
        </w:rPr>
        <w:t>(</w:t>
      </w:r>
      <w:r w:rsidRPr="006839E2">
        <w:rPr>
          <w:sz w:val="21"/>
          <w:szCs w:val="21"/>
        </w:rPr>
        <w:t>Tree-LSTM</w:t>
      </w:r>
      <w:r w:rsidR="00197764" w:rsidRPr="006839E2">
        <w:rPr>
          <w:sz w:val="21"/>
          <w:szCs w:val="21"/>
        </w:rPr>
        <w:t>)</w:t>
      </w:r>
      <w:r w:rsidRPr="006839E2">
        <w:rPr>
          <w:sz w:val="21"/>
          <w:szCs w:val="21"/>
        </w:rPr>
        <w:t xml:space="preserve"> network to</w:t>
      </w:r>
      <w:r w:rsidRPr="006839E2">
        <w:rPr>
          <w:rFonts w:hint="eastAsia"/>
          <w:sz w:val="21"/>
          <w:szCs w:val="21"/>
        </w:rPr>
        <w:t xml:space="preserve"> </w:t>
      </w:r>
      <w:r w:rsidRPr="006839E2">
        <w:rPr>
          <w:sz w:val="21"/>
          <w:szCs w:val="21"/>
        </w:rPr>
        <w:t>selectively incorporate information from</w:t>
      </w:r>
      <w:r w:rsidRPr="006839E2">
        <w:rPr>
          <w:rFonts w:hint="eastAsia"/>
          <w:sz w:val="21"/>
          <w:szCs w:val="21"/>
        </w:rPr>
        <w:t xml:space="preserve"> </w:t>
      </w:r>
      <w:r w:rsidRPr="006839E2">
        <w:rPr>
          <w:sz w:val="21"/>
          <w:szCs w:val="21"/>
        </w:rPr>
        <w:t>each child to compute the distributed semantic</w:t>
      </w:r>
      <w:r w:rsidRPr="006839E2">
        <w:rPr>
          <w:rFonts w:hint="eastAsia"/>
          <w:sz w:val="21"/>
          <w:szCs w:val="21"/>
        </w:rPr>
        <w:t xml:space="preserve"> </w:t>
      </w:r>
      <w:r w:rsidRPr="006839E2">
        <w:rPr>
          <w:sz w:val="21"/>
          <w:szCs w:val="21"/>
        </w:rPr>
        <w:t>representation of two arguments.</w:t>
      </w:r>
      <w:r w:rsidRPr="006839E2">
        <w:rPr>
          <w:rFonts w:hint="eastAsia"/>
          <w:sz w:val="21"/>
          <w:szCs w:val="21"/>
        </w:rPr>
        <w:t xml:space="preserve"> </w:t>
      </w:r>
      <w:r w:rsidRPr="006839E2">
        <w:rPr>
          <w:sz w:val="21"/>
          <w:szCs w:val="21"/>
        </w:rPr>
        <w:t>Consequently, it can emphasize those informative</w:t>
      </w:r>
      <w:r w:rsidRPr="006839E2">
        <w:rPr>
          <w:rFonts w:hint="eastAsia"/>
          <w:sz w:val="21"/>
          <w:szCs w:val="21"/>
        </w:rPr>
        <w:t xml:space="preserve"> </w:t>
      </w:r>
      <w:r w:rsidRPr="006839E2">
        <w:rPr>
          <w:sz w:val="21"/>
          <w:szCs w:val="21"/>
        </w:rPr>
        <w:t>pre</w:t>
      </w:r>
      <w:r w:rsidR="001807E4" w:rsidRPr="006839E2">
        <w:rPr>
          <w:sz w:val="21"/>
          <w:szCs w:val="21"/>
        </w:rPr>
        <w:t>dicative branches that indicate</w:t>
      </w:r>
      <w:r w:rsidRPr="006839E2">
        <w:rPr>
          <w:rFonts w:hint="eastAsia"/>
          <w:sz w:val="21"/>
          <w:szCs w:val="21"/>
        </w:rPr>
        <w:t xml:space="preserve"> </w:t>
      </w:r>
      <w:r w:rsidR="00F459D3" w:rsidRPr="006839E2">
        <w:rPr>
          <w:sz w:val="21"/>
          <w:szCs w:val="21"/>
        </w:rPr>
        <w:t>the “focus”</w:t>
      </w:r>
      <w:r w:rsidRPr="006839E2">
        <w:rPr>
          <w:sz w:val="21"/>
          <w:szCs w:val="21"/>
        </w:rPr>
        <w:t xml:space="preserve"> of a sentence. Then the</w:t>
      </w:r>
      <w:r w:rsidRPr="006839E2">
        <w:rPr>
          <w:rFonts w:hint="eastAsia"/>
          <w:sz w:val="21"/>
          <w:szCs w:val="21"/>
        </w:rPr>
        <w:t xml:space="preserve"> </w:t>
      </w:r>
      <w:r w:rsidR="00694199" w:rsidRPr="006839E2">
        <w:rPr>
          <w:sz w:val="21"/>
          <w:szCs w:val="21"/>
        </w:rPr>
        <w:t>Neural Tensor Network(NTN)</w:t>
      </w:r>
      <w:r w:rsidRPr="006839E2">
        <w:rPr>
          <w:sz w:val="21"/>
          <w:szCs w:val="21"/>
        </w:rPr>
        <w:t xml:space="preserve"> </w:t>
      </w:r>
      <w:r w:rsidR="00581618" w:rsidRPr="006839E2">
        <w:rPr>
          <w:sz w:val="21"/>
          <w:szCs w:val="21"/>
        </w:rPr>
        <w:t>is</w:t>
      </w:r>
      <w:r w:rsidRPr="006839E2">
        <w:rPr>
          <w:sz w:val="21"/>
          <w:szCs w:val="21"/>
        </w:rPr>
        <w:t xml:space="preserve"> used to predict the semantic</w:t>
      </w:r>
      <w:r w:rsidRPr="006839E2">
        <w:rPr>
          <w:rFonts w:hint="eastAsia"/>
          <w:sz w:val="21"/>
          <w:szCs w:val="21"/>
        </w:rPr>
        <w:t xml:space="preserve"> </w:t>
      </w:r>
      <w:r w:rsidRPr="006839E2">
        <w:rPr>
          <w:sz w:val="21"/>
          <w:szCs w:val="21"/>
        </w:rPr>
        <w:t xml:space="preserve">correlation between </w:t>
      </w:r>
      <w:r w:rsidR="00581618" w:rsidRPr="006839E2">
        <w:rPr>
          <w:sz w:val="21"/>
          <w:szCs w:val="21"/>
        </w:rPr>
        <w:t>these</w:t>
      </w:r>
      <w:r w:rsidRPr="006839E2">
        <w:rPr>
          <w:sz w:val="21"/>
          <w:szCs w:val="21"/>
        </w:rPr>
        <w:t xml:space="preserve"> two discourse</w:t>
      </w:r>
      <w:r w:rsidRPr="006839E2">
        <w:rPr>
          <w:rFonts w:hint="eastAsia"/>
          <w:sz w:val="21"/>
          <w:szCs w:val="21"/>
        </w:rPr>
        <w:t xml:space="preserve"> </w:t>
      </w:r>
      <w:r w:rsidRPr="006839E2">
        <w:rPr>
          <w:sz w:val="21"/>
          <w:szCs w:val="21"/>
        </w:rPr>
        <w:t>arguments across multiple dimensions.</w:t>
      </w:r>
      <w:r w:rsidRPr="006839E2">
        <w:rPr>
          <w:rFonts w:hint="eastAsia"/>
          <w:sz w:val="21"/>
          <w:szCs w:val="21"/>
        </w:rPr>
        <w:t xml:space="preserve"> </w:t>
      </w:r>
      <w:r w:rsidR="00581618" w:rsidRPr="006839E2">
        <w:rPr>
          <w:sz w:val="21"/>
          <w:szCs w:val="21"/>
        </w:rPr>
        <w:t>E</w:t>
      </w:r>
      <w:r w:rsidRPr="006839E2">
        <w:rPr>
          <w:sz w:val="21"/>
          <w:szCs w:val="21"/>
        </w:rPr>
        <w:t>xperimental results on PDTB</w:t>
      </w:r>
      <w:r w:rsidRPr="006839E2">
        <w:rPr>
          <w:rFonts w:hint="eastAsia"/>
          <w:sz w:val="21"/>
          <w:szCs w:val="21"/>
        </w:rPr>
        <w:t xml:space="preserve"> </w:t>
      </w:r>
      <w:r w:rsidR="00B91346" w:rsidRPr="006839E2">
        <w:rPr>
          <w:sz w:val="21"/>
          <w:szCs w:val="21"/>
        </w:rPr>
        <w:t>corpus show</w:t>
      </w:r>
      <w:r w:rsidRPr="006839E2">
        <w:rPr>
          <w:sz w:val="21"/>
          <w:szCs w:val="21"/>
        </w:rPr>
        <w:t xml:space="preserve"> that our model</w:t>
      </w:r>
      <w:r w:rsidR="00AD7C84" w:rsidRPr="006839E2">
        <w:rPr>
          <w:sz w:val="21"/>
          <w:szCs w:val="21"/>
        </w:rPr>
        <w:t xml:space="preserve"> has</w:t>
      </w:r>
      <w:r w:rsidRPr="006839E2">
        <w:rPr>
          <w:sz w:val="21"/>
          <w:szCs w:val="21"/>
        </w:rPr>
        <w:t xml:space="preserve"> achieved</w:t>
      </w:r>
      <w:r w:rsidR="00C13F2C" w:rsidRPr="006839E2">
        <w:rPr>
          <w:sz w:val="21"/>
          <w:szCs w:val="21"/>
        </w:rPr>
        <w:t xml:space="preserve"> some</w:t>
      </w:r>
      <w:r w:rsidRPr="006839E2">
        <w:rPr>
          <w:rFonts w:hint="eastAsia"/>
          <w:sz w:val="21"/>
          <w:szCs w:val="21"/>
        </w:rPr>
        <w:t xml:space="preserve"> </w:t>
      </w:r>
      <w:r w:rsidRPr="006839E2">
        <w:rPr>
          <w:sz w:val="21"/>
          <w:szCs w:val="21"/>
        </w:rPr>
        <w:t>improvement on the task of discourse relation</w:t>
      </w:r>
      <w:r w:rsidRPr="006839E2">
        <w:rPr>
          <w:rFonts w:hint="eastAsia"/>
          <w:sz w:val="21"/>
          <w:szCs w:val="21"/>
        </w:rPr>
        <w:t xml:space="preserve"> </w:t>
      </w:r>
      <w:r w:rsidRPr="006839E2">
        <w:rPr>
          <w:sz w:val="21"/>
          <w:szCs w:val="21"/>
        </w:rPr>
        <w:t>recognition.</w:t>
      </w:r>
    </w:p>
    <w:p w:rsidR="001C34F4" w:rsidRPr="006839E2" w:rsidRDefault="00586B6F" w:rsidP="006839E2">
      <w:pPr>
        <w:overflowPunct/>
        <w:autoSpaceDE w:val="0"/>
        <w:autoSpaceDN w:val="0"/>
        <w:adjustRightInd w:val="0"/>
        <w:spacing w:line="360" w:lineRule="auto"/>
        <w:rPr>
          <w:kern w:val="0"/>
          <w:sz w:val="21"/>
          <w:szCs w:val="21"/>
        </w:rPr>
        <w:sectPr w:rsidR="001C34F4" w:rsidRPr="006839E2" w:rsidSect="00A44156">
          <w:pgSz w:w="11906" w:h="16838"/>
          <w:pgMar w:top="1440" w:right="1800" w:bottom="1440" w:left="1800" w:header="851" w:footer="992" w:gutter="0"/>
          <w:cols w:space="425"/>
          <w:docGrid w:type="lines" w:linePitch="312"/>
        </w:sectPr>
      </w:pPr>
      <w:r w:rsidRPr="006839E2">
        <w:rPr>
          <w:b/>
          <w:sz w:val="21"/>
          <w:szCs w:val="21"/>
        </w:rPr>
        <w:t>Key words:</w:t>
      </w:r>
      <w:r w:rsidRPr="006839E2">
        <w:rPr>
          <w:rFonts w:hint="eastAsia"/>
          <w:b/>
          <w:sz w:val="21"/>
          <w:szCs w:val="21"/>
        </w:rPr>
        <w:t xml:space="preserve"> </w:t>
      </w:r>
      <w:r w:rsidR="006839E2">
        <w:rPr>
          <w:rFonts w:hint="eastAsia"/>
          <w:sz w:val="21"/>
          <w:szCs w:val="21"/>
        </w:rPr>
        <w:t>i</w:t>
      </w:r>
      <w:r w:rsidRPr="006839E2">
        <w:rPr>
          <w:sz w:val="21"/>
          <w:szCs w:val="21"/>
        </w:rPr>
        <w:t>mplicit discourse</w:t>
      </w:r>
      <w:r w:rsidRPr="006839E2">
        <w:rPr>
          <w:rFonts w:hint="eastAsia"/>
          <w:sz w:val="21"/>
          <w:szCs w:val="21"/>
        </w:rPr>
        <w:t xml:space="preserve"> </w:t>
      </w:r>
      <w:r w:rsidRPr="006839E2">
        <w:rPr>
          <w:sz w:val="21"/>
          <w:szCs w:val="21"/>
        </w:rPr>
        <w:t>relation recognition</w:t>
      </w:r>
      <w:r w:rsidRPr="006839E2">
        <w:rPr>
          <w:rFonts w:hint="eastAsia"/>
          <w:sz w:val="21"/>
          <w:szCs w:val="21"/>
        </w:rPr>
        <w:t>；</w:t>
      </w:r>
      <w:r w:rsidR="006839E2">
        <w:rPr>
          <w:rFonts w:hint="eastAsia"/>
          <w:sz w:val="21"/>
          <w:szCs w:val="21"/>
        </w:rPr>
        <w:t>s</w:t>
      </w:r>
      <w:r w:rsidRPr="006839E2">
        <w:rPr>
          <w:sz w:val="21"/>
          <w:szCs w:val="21"/>
        </w:rPr>
        <w:t>pecific information</w:t>
      </w:r>
      <w:r w:rsidRPr="006839E2">
        <w:rPr>
          <w:rFonts w:hint="eastAsia"/>
          <w:sz w:val="21"/>
          <w:szCs w:val="21"/>
        </w:rPr>
        <w:t>；</w:t>
      </w:r>
      <w:r w:rsidR="00827074" w:rsidRPr="006839E2">
        <w:rPr>
          <w:sz w:val="21"/>
          <w:szCs w:val="21"/>
        </w:rPr>
        <w:t>tree-structured long short-term memory</w:t>
      </w:r>
      <w:r w:rsidR="00283BE7" w:rsidRPr="006839E2">
        <w:rPr>
          <w:sz w:val="21"/>
          <w:szCs w:val="21"/>
        </w:rPr>
        <w:t>(Tree-LSTM)</w:t>
      </w:r>
      <w:r w:rsidRPr="006839E2">
        <w:rPr>
          <w:rFonts w:hint="eastAsia"/>
          <w:sz w:val="21"/>
          <w:szCs w:val="21"/>
        </w:rPr>
        <w:t>；</w:t>
      </w:r>
      <w:r w:rsidR="00827074" w:rsidRPr="006839E2">
        <w:rPr>
          <w:sz w:val="21"/>
          <w:szCs w:val="21"/>
        </w:rPr>
        <w:t>neural tensor network</w:t>
      </w:r>
      <w:r w:rsidR="005D2B1E" w:rsidRPr="006839E2">
        <w:rPr>
          <w:sz w:val="21"/>
          <w:szCs w:val="21"/>
        </w:rPr>
        <w:t>(NTN)</w:t>
      </w:r>
    </w:p>
    <w:p w:rsidR="000B29BE" w:rsidRPr="006839E2" w:rsidRDefault="000B29BE" w:rsidP="006839E2">
      <w:pPr>
        <w:overflowPunct/>
        <w:autoSpaceDE w:val="0"/>
        <w:autoSpaceDN w:val="0"/>
        <w:adjustRightInd w:val="0"/>
        <w:spacing w:line="360" w:lineRule="auto"/>
        <w:jc w:val="left"/>
        <w:rPr>
          <w:rFonts w:ascii="宋体" w:hAnsi="宋体"/>
          <w:kern w:val="0"/>
          <w:sz w:val="21"/>
          <w:szCs w:val="21"/>
        </w:rPr>
        <w:sectPr w:rsidR="000B29BE" w:rsidRPr="006839E2" w:rsidSect="00242E7E">
          <w:type w:val="continuous"/>
          <w:pgSz w:w="11906" w:h="16838"/>
          <w:pgMar w:top="1440" w:right="1800" w:bottom="1440" w:left="1800" w:header="851" w:footer="992" w:gutter="0"/>
          <w:cols w:space="425"/>
          <w:docGrid w:type="lines" w:linePitch="312"/>
        </w:sectPr>
      </w:pPr>
    </w:p>
    <w:p w:rsidR="0006115D" w:rsidRPr="00827074" w:rsidRDefault="0006115D" w:rsidP="006839E2">
      <w:pPr>
        <w:spacing w:line="360" w:lineRule="auto"/>
        <w:jc w:val="left"/>
        <w:rPr>
          <w:kern w:val="0"/>
          <w:sz w:val="20"/>
        </w:rPr>
      </w:pPr>
    </w:p>
    <w:sectPr w:rsidR="0006115D" w:rsidRPr="00827074" w:rsidSect="00242E7E">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F2" w:rsidRDefault="003538F2" w:rsidP="006F7DF8">
      <w:r>
        <w:separator/>
      </w:r>
    </w:p>
  </w:endnote>
  <w:endnote w:type="continuationSeparator" w:id="0">
    <w:p w:rsidR="003538F2" w:rsidRDefault="003538F2" w:rsidP="006F7D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otype Sorts">
    <w:altName w:val="Euclid Extra"/>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DY50+ZELLLB-51">
    <w:altName w:val="宋体"/>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黑体-简">
    <w:altName w:val="Arial Unicode MS"/>
    <w:charset w:val="88"/>
    <w:family w:val="auto"/>
    <w:pitch w:val="variable"/>
    <w:sig w:usb0="00000000" w:usb1="0808004A" w:usb2="00000010" w:usb3="00000000" w:csb0="003E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FA" w:rsidRDefault="006800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FA" w:rsidRDefault="006800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E2" w:rsidRDefault="006839E2" w:rsidP="006839E2">
    <w:pPr>
      <w:ind w:left="904" w:hangingChars="500" w:hanging="904"/>
      <w:jc w:val="left"/>
      <w:rPr>
        <w:szCs w:val="18"/>
      </w:rPr>
    </w:pPr>
    <w:r w:rsidRPr="00FF6896">
      <w:rPr>
        <w:b/>
        <w:szCs w:val="18"/>
      </w:rPr>
      <w:t>收稿日期</w:t>
    </w:r>
    <w:r>
      <w:rPr>
        <w:szCs w:val="18"/>
      </w:rPr>
      <w:t>：</w:t>
    </w:r>
    <w:r>
      <w:rPr>
        <w:szCs w:val="18"/>
      </w:rPr>
      <w:t>2017</w:t>
    </w:r>
    <w:r>
      <w:rPr>
        <w:rFonts w:hint="eastAsia"/>
        <w:szCs w:val="18"/>
      </w:rPr>
      <w:t>-</w:t>
    </w:r>
    <w:r>
      <w:rPr>
        <w:szCs w:val="18"/>
      </w:rPr>
      <w:t xml:space="preserve">01-09     </w:t>
    </w:r>
    <w:r w:rsidRPr="00FB163A">
      <w:rPr>
        <w:rFonts w:hint="eastAsia"/>
        <w:b/>
        <w:szCs w:val="18"/>
      </w:rPr>
      <w:t>录用</w:t>
    </w:r>
    <w:r w:rsidRPr="00FB163A">
      <w:rPr>
        <w:b/>
        <w:szCs w:val="18"/>
      </w:rPr>
      <w:t>日期</w:t>
    </w:r>
    <w:r>
      <w:rPr>
        <w:szCs w:val="18"/>
      </w:rPr>
      <w:t>：</w:t>
    </w:r>
    <w:r>
      <w:rPr>
        <w:szCs w:val="18"/>
      </w:rPr>
      <w:t>2017-05-11</w:t>
    </w:r>
  </w:p>
  <w:p w:rsidR="006839E2" w:rsidRPr="001A490E" w:rsidRDefault="006839E2" w:rsidP="006839E2">
    <w:pPr>
      <w:ind w:left="904" w:hangingChars="500" w:hanging="904"/>
      <w:jc w:val="left"/>
      <w:rPr>
        <w:szCs w:val="18"/>
      </w:rPr>
    </w:pPr>
    <w:r w:rsidRPr="001A490E">
      <w:rPr>
        <w:rFonts w:hint="eastAsia"/>
        <w:b/>
        <w:szCs w:val="18"/>
      </w:rPr>
      <w:t>基金项目：</w:t>
    </w:r>
    <w:r w:rsidRPr="00EB737F">
      <w:rPr>
        <w:szCs w:val="18"/>
      </w:rPr>
      <w:t>国家自然科学基金</w:t>
    </w:r>
    <w:r w:rsidRPr="00EB737F">
      <w:rPr>
        <w:szCs w:val="18"/>
      </w:rPr>
      <w:t xml:space="preserve">(60803078); </w:t>
    </w:r>
    <w:r w:rsidRPr="00EB737F">
      <w:rPr>
        <w:szCs w:val="18"/>
      </w:rPr>
      <w:t>福建省自然科学基金</w:t>
    </w:r>
    <w:r w:rsidRPr="00EB737F">
      <w:rPr>
        <w:szCs w:val="18"/>
      </w:rPr>
      <w:t xml:space="preserve">(2010J01351); </w:t>
    </w:r>
    <w:r w:rsidRPr="00EB737F">
      <w:rPr>
        <w:szCs w:val="18"/>
      </w:rPr>
      <w:t>教育部海外留学回国人员科研启动基金</w:t>
    </w:r>
  </w:p>
  <w:p w:rsidR="006839E2" w:rsidRDefault="006839E2" w:rsidP="006839E2">
    <w:pPr>
      <w:pStyle w:val="a5"/>
    </w:pPr>
    <w:r w:rsidRPr="001A490E">
      <w:t>*</w:t>
    </w:r>
    <w:r w:rsidRPr="001A490E">
      <w:rPr>
        <w:b/>
      </w:rPr>
      <w:t>通</w:t>
    </w:r>
    <w:r w:rsidRPr="001A490E">
      <w:rPr>
        <w:rFonts w:hint="eastAsia"/>
        <w:b/>
      </w:rPr>
      <w:t>信</w:t>
    </w:r>
    <w:r w:rsidRPr="001A490E">
      <w:rPr>
        <w:b/>
      </w:rPr>
      <w:t>作者</w:t>
    </w:r>
    <w:r w:rsidRPr="001A490E">
      <w:rPr>
        <w:rFonts w:hint="eastAsia"/>
        <w:b/>
      </w:rPr>
      <w:t>：</w:t>
    </w:r>
    <w:r w:rsidRPr="001A490E">
      <w:t>cjx@xmu.edu.cn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F2" w:rsidRDefault="003538F2" w:rsidP="006F7DF8">
      <w:r>
        <w:separator/>
      </w:r>
    </w:p>
  </w:footnote>
  <w:footnote w:type="continuationSeparator" w:id="0">
    <w:p w:rsidR="003538F2" w:rsidRDefault="003538F2" w:rsidP="006F7DF8">
      <w:r>
        <w:continuationSeparator/>
      </w:r>
    </w:p>
  </w:footnote>
  <w:footnote w:id="1">
    <w:p w:rsidR="006D2456" w:rsidRPr="009B6021" w:rsidRDefault="006D2456" w:rsidP="009B6021">
      <w:pPr>
        <w:jc w:val="left"/>
        <w:rPr>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FA" w:rsidRDefault="006800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FA" w:rsidRDefault="006800F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FA" w:rsidRDefault="006800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B27A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412182"/>
    <w:multiLevelType w:val="hybridMultilevel"/>
    <w:tmpl w:val="DCAA1A0C"/>
    <w:lvl w:ilvl="0" w:tplc="587AC22E">
      <w:start w:val="2"/>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2404A89"/>
    <w:multiLevelType w:val="multilevel"/>
    <w:tmpl w:val="3676A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C62F0E"/>
    <w:multiLevelType w:val="hybridMultilevel"/>
    <w:tmpl w:val="4D5075E0"/>
    <w:lvl w:ilvl="0" w:tplc="B13A84C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A2241A"/>
    <w:multiLevelType w:val="multilevel"/>
    <w:tmpl w:val="484A9C5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533E15"/>
    <w:multiLevelType w:val="multilevel"/>
    <w:tmpl w:val="D56415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6DE7021"/>
    <w:multiLevelType w:val="multilevel"/>
    <w:tmpl w:val="F3242C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7A37B7E"/>
    <w:multiLevelType w:val="multilevel"/>
    <w:tmpl w:val="B1ACC9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BC2CA8"/>
    <w:multiLevelType w:val="multilevel"/>
    <w:tmpl w:val="531EF9D2"/>
    <w:lvl w:ilvl="0">
      <w:start w:val="1"/>
      <w:numFmt w:val="decimal"/>
      <w:pStyle w:val="1"/>
      <w:lvlText w:val="%1  "/>
      <w:lvlJc w:val="left"/>
      <w:pPr>
        <w:tabs>
          <w:tab w:val="num" w:pos="360"/>
        </w:tabs>
      </w:pPr>
      <w:rPr>
        <w:rFonts w:ascii="Times New Roman" w:hAnsi="Times New Roman" w:cs="Times New Roman" w:hint="default"/>
        <w:b/>
        <w:i w:val="0"/>
        <w:sz w:val="21"/>
      </w:rPr>
    </w:lvl>
    <w:lvl w:ilvl="1">
      <w:start w:val="1"/>
      <w:numFmt w:val="decimal"/>
      <w:pStyle w:val="2"/>
      <w:lvlText w:val="%1.%2  "/>
      <w:lvlJc w:val="left"/>
      <w:pPr>
        <w:tabs>
          <w:tab w:val="num" w:pos="360"/>
        </w:tabs>
      </w:pPr>
      <w:rPr>
        <w:rFonts w:ascii="Times New Roman" w:hAnsi="Times New Roman" w:cs="Times New Roman" w:hint="default"/>
        <w:b/>
        <w:i w:val="0"/>
        <w:sz w:val="18"/>
      </w:rPr>
    </w:lvl>
    <w:lvl w:ilvl="2">
      <w:start w:val="1"/>
      <w:numFmt w:val="decimal"/>
      <w:pStyle w:val="3"/>
      <w:lvlText w:val="%1.%2.%3  "/>
      <w:lvlJc w:val="left"/>
      <w:pPr>
        <w:tabs>
          <w:tab w:val="num" w:pos="720"/>
        </w:tabs>
      </w:pPr>
      <w:rPr>
        <w:rFonts w:ascii="Times New Roman" w:hAnsi="Times New Roman" w:cs="Times New Roman" w:hint="default"/>
        <w:b w:val="0"/>
        <w:i w:val="0"/>
        <w:sz w:val="18"/>
      </w:rPr>
    </w:lvl>
    <w:lvl w:ilvl="3">
      <w:start w:val="1"/>
      <w:numFmt w:val="decimal"/>
      <w:pStyle w:val="4"/>
      <w:lvlText w:val="%1.%2.%3.%4  "/>
      <w:lvlJc w:val="left"/>
      <w:pPr>
        <w:tabs>
          <w:tab w:val="num" w:pos="720"/>
        </w:tabs>
      </w:pPr>
      <w:rPr>
        <w:rFonts w:ascii="Times New Roman" w:hAnsi="Times New Roman" w:cs="Times New Roman" w:hint="default"/>
        <w:b/>
        <w:i w:val="0"/>
        <w:sz w:val="18"/>
      </w:rPr>
    </w:lvl>
    <w:lvl w:ilvl="4">
      <w:start w:val="1"/>
      <w:numFmt w:val="decimal"/>
      <w:pStyle w:val="5"/>
      <w:lvlText w:val="%1.%2.%3.%4.%5"/>
      <w:lvlJc w:val="left"/>
      <w:pPr>
        <w:tabs>
          <w:tab w:val="num" w:pos="1008"/>
        </w:tabs>
        <w:ind w:left="1008" w:hanging="1008"/>
      </w:pPr>
      <w:rPr>
        <w:rFonts w:cs="Times New Roman" w:hint="eastAsia"/>
      </w:rPr>
    </w:lvl>
    <w:lvl w:ilvl="5">
      <w:start w:val="1"/>
      <w:numFmt w:val="decimal"/>
      <w:pStyle w:val="6"/>
      <w:lvlText w:val="%1.%2.%3.%4.%5.%6"/>
      <w:lvlJc w:val="left"/>
      <w:pPr>
        <w:tabs>
          <w:tab w:val="num" w:pos="1152"/>
        </w:tabs>
        <w:ind w:left="1152" w:hanging="1152"/>
      </w:pPr>
      <w:rPr>
        <w:rFonts w:cs="Times New Roman" w:hint="eastAsia"/>
      </w:rPr>
    </w:lvl>
    <w:lvl w:ilvl="6">
      <w:start w:val="1"/>
      <w:numFmt w:val="decimal"/>
      <w:pStyle w:val="7"/>
      <w:lvlText w:val="%1.%2.%3.%4.%5.%6.%7"/>
      <w:lvlJc w:val="left"/>
      <w:pPr>
        <w:tabs>
          <w:tab w:val="num" w:pos="1296"/>
        </w:tabs>
        <w:ind w:left="1296" w:hanging="1296"/>
      </w:pPr>
      <w:rPr>
        <w:rFonts w:cs="Times New Roman" w:hint="eastAsia"/>
      </w:rPr>
    </w:lvl>
    <w:lvl w:ilvl="7">
      <w:start w:val="1"/>
      <w:numFmt w:val="decimal"/>
      <w:pStyle w:val="8"/>
      <w:lvlText w:val="%1.%2.%3.%4.%5.%6.%7.%8"/>
      <w:lvlJc w:val="left"/>
      <w:pPr>
        <w:tabs>
          <w:tab w:val="num" w:pos="1440"/>
        </w:tabs>
        <w:ind w:left="1440" w:hanging="1440"/>
      </w:pPr>
      <w:rPr>
        <w:rFonts w:cs="Times New Roman" w:hint="eastAsia"/>
      </w:rPr>
    </w:lvl>
    <w:lvl w:ilvl="8">
      <w:start w:val="1"/>
      <w:numFmt w:val="decimal"/>
      <w:pStyle w:val="9"/>
      <w:lvlText w:val="%1.%2.%3.%4.%5.%6.%7.%8.%9"/>
      <w:lvlJc w:val="left"/>
      <w:pPr>
        <w:tabs>
          <w:tab w:val="num" w:pos="1584"/>
        </w:tabs>
        <w:ind w:left="1584" w:hanging="1584"/>
      </w:pPr>
      <w:rPr>
        <w:rFonts w:cs="Times New Roman" w:hint="eastAsia"/>
      </w:rPr>
    </w:lvl>
  </w:abstractNum>
  <w:abstractNum w:abstractNumId="9">
    <w:nsid w:val="5BFD4713"/>
    <w:multiLevelType w:val="multilevel"/>
    <w:tmpl w:val="E00E35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2B6CE2"/>
    <w:multiLevelType w:val="hybridMultilevel"/>
    <w:tmpl w:val="DF08B7F8"/>
    <w:lvl w:ilvl="0" w:tplc="17AEC340">
      <w:start w:val="1"/>
      <w:numFmt w:val="decimal"/>
      <w:pStyle w:val="TextofReference"/>
      <w:lvlText w:val="[%1]  "/>
      <w:lvlJc w:val="right"/>
      <w:pPr>
        <w:tabs>
          <w:tab w:val="num" w:pos="419"/>
        </w:tabs>
        <w:ind w:left="419" w:hanging="79"/>
      </w:pPr>
      <w:rPr>
        <w:rFonts w:ascii="Times New Roman" w:eastAsia="宋体" w:hAnsi="Times New Roman" w:hint="default"/>
        <w:b w:val="0"/>
        <w:i w:val="0"/>
        <w:sz w:val="15"/>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31B5AE9"/>
    <w:multiLevelType w:val="hybridMultilevel"/>
    <w:tmpl w:val="ED12547A"/>
    <w:lvl w:ilvl="0" w:tplc="6DD859DE">
      <w:start w:val="1"/>
      <w:numFmt w:val="decimal"/>
      <w:pStyle w:val="TextofReference1"/>
      <w:lvlText w:val="[%1]  "/>
      <w:lvlJc w:val="right"/>
      <w:pPr>
        <w:tabs>
          <w:tab w:val="num" w:pos="418"/>
        </w:tabs>
        <w:ind w:left="418" w:hanging="21"/>
      </w:pPr>
      <w:rPr>
        <w:rFonts w:ascii="Times New Roman" w:eastAsia="宋体" w:hAnsi="Times New Roman" w:hint="default"/>
        <w:b w:val="0"/>
        <w:i w:val="0"/>
        <w:sz w:val="15"/>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FAE240C"/>
    <w:multiLevelType w:val="hybridMultilevel"/>
    <w:tmpl w:val="9B3E1F48"/>
    <w:lvl w:ilvl="0" w:tplc="804EAABC">
      <w:start w:val="5"/>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72EC26DB"/>
    <w:multiLevelType w:val="multilevel"/>
    <w:tmpl w:val="CA860C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4C32BF"/>
    <w:multiLevelType w:val="multilevel"/>
    <w:tmpl w:val="61E03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0"/>
  </w:num>
  <w:num w:numId="3">
    <w:abstractNumId w:val="11"/>
  </w:num>
  <w:num w:numId="4">
    <w:abstractNumId w:val="3"/>
  </w:num>
  <w:num w:numId="5">
    <w:abstractNumId w:val="13"/>
  </w:num>
  <w:num w:numId="6">
    <w:abstractNumId w:val="4"/>
  </w:num>
  <w:num w:numId="7">
    <w:abstractNumId w:val="0"/>
  </w:num>
  <w:num w:numId="8">
    <w:abstractNumId w:val="14"/>
  </w:num>
  <w:num w:numId="9">
    <w:abstractNumId w:val="2"/>
  </w:num>
  <w:num w:numId="10">
    <w:abstractNumId w:val="5"/>
  </w:num>
  <w:num w:numId="11">
    <w:abstractNumId w:val="1"/>
  </w:num>
  <w:num w:numId="12">
    <w:abstractNumId w:val="6"/>
  </w:num>
  <w:num w:numId="13">
    <w:abstractNumId w:val="7"/>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9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AC1"/>
    <w:rsid w:val="00000224"/>
    <w:rsid w:val="00001433"/>
    <w:rsid w:val="00001EBF"/>
    <w:rsid w:val="00001EF0"/>
    <w:rsid w:val="000025FA"/>
    <w:rsid w:val="00004945"/>
    <w:rsid w:val="00005257"/>
    <w:rsid w:val="00005ADB"/>
    <w:rsid w:val="000064B4"/>
    <w:rsid w:val="00011962"/>
    <w:rsid w:val="00011A4F"/>
    <w:rsid w:val="00012C79"/>
    <w:rsid w:val="00012FA7"/>
    <w:rsid w:val="0001309C"/>
    <w:rsid w:val="00013902"/>
    <w:rsid w:val="0001390A"/>
    <w:rsid w:val="00013B56"/>
    <w:rsid w:val="00013DC0"/>
    <w:rsid w:val="00014AD2"/>
    <w:rsid w:val="000156B6"/>
    <w:rsid w:val="00015702"/>
    <w:rsid w:val="0001749A"/>
    <w:rsid w:val="00017BFF"/>
    <w:rsid w:val="000200DA"/>
    <w:rsid w:val="00020DE5"/>
    <w:rsid w:val="00022756"/>
    <w:rsid w:val="00025367"/>
    <w:rsid w:val="00025C6D"/>
    <w:rsid w:val="0002661D"/>
    <w:rsid w:val="00026F91"/>
    <w:rsid w:val="00027AF3"/>
    <w:rsid w:val="0003124C"/>
    <w:rsid w:val="00031302"/>
    <w:rsid w:val="00031403"/>
    <w:rsid w:val="00031978"/>
    <w:rsid w:val="000325FB"/>
    <w:rsid w:val="0003277D"/>
    <w:rsid w:val="00032A25"/>
    <w:rsid w:val="00034B4F"/>
    <w:rsid w:val="00035D2F"/>
    <w:rsid w:val="000371CE"/>
    <w:rsid w:val="000373BD"/>
    <w:rsid w:val="00040554"/>
    <w:rsid w:val="00040C93"/>
    <w:rsid w:val="0004119B"/>
    <w:rsid w:val="00042223"/>
    <w:rsid w:val="0004289A"/>
    <w:rsid w:val="000431C9"/>
    <w:rsid w:val="0004374A"/>
    <w:rsid w:val="00043A04"/>
    <w:rsid w:val="00044159"/>
    <w:rsid w:val="00046D53"/>
    <w:rsid w:val="000479E5"/>
    <w:rsid w:val="000518BA"/>
    <w:rsid w:val="00051F04"/>
    <w:rsid w:val="00052C01"/>
    <w:rsid w:val="000533FA"/>
    <w:rsid w:val="00053B84"/>
    <w:rsid w:val="00053DB0"/>
    <w:rsid w:val="0005610C"/>
    <w:rsid w:val="00057823"/>
    <w:rsid w:val="000579F3"/>
    <w:rsid w:val="00057F4A"/>
    <w:rsid w:val="0006115D"/>
    <w:rsid w:val="00061F71"/>
    <w:rsid w:val="000633D8"/>
    <w:rsid w:val="00063A57"/>
    <w:rsid w:val="00064A53"/>
    <w:rsid w:val="000652D1"/>
    <w:rsid w:val="00066575"/>
    <w:rsid w:val="00067BE7"/>
    <w:rsid w:val="00072D82"/>
    <w:rsid w:val="00072DA8"/>
    <w:rsid w:val="0007350F"/>
    <w:rsid w:val="000739A2"/>
    <w:rsid w:val="00073B8B"/>
    <w:rsid w:val="000743C2"/>
    <w:rsid w:val="00074FE3"/>
    <w:rsid w:val="00075226"/>
    <w:rsid w:val="00075C82"/>
    <w:rsid w:val="00077A80"/>
    <w:rsid w:val="000806E9"/>
    <w:rsid w:val="00082DF9"/>
    <w:rsid w:val="00082E3B"/>
    <w:rsid w:val="0008300D"/>
    <w:rsid w:val="00083935"/>
    <w:rsid w:val="0008402E"/>
    <w:rsid w:val="00085E9F"/>
    <w:rsid w:val="0008611B"/>
    <w:rsid w:val="0008777B"/>
    <w:rsid w:val="000901FD"/>
    <w:rsid w:val="000921E0"/>
    <w:rsid w:val="00092573"/>
    <w:rsid w:val="000945D3"/>
    <w:rsid w:val="00094A7C"/>
    <w:rsid w:val="00095C3D"/>
    <w:rsid w:val="00095E6C"/>
    <w:rsid w:val="000963AD"/>
    <w:rsid w:val="00097B8F"/>
    <w:rsid w:val="00097DEF"/>
    <w:rsid w:val="000A0438"/>
    <w:rsid w:val="000A0BB1"/>
    <w:rsid w:val="000A23B2"/>
    <w:rsid w:val="000A2758"/>
    <w:rsid w:val="000A29CD"/>
    <w:rsid w:val="000A330F"/>
    <w:rsid w:val="000A3818"/>
    <w:rsid w:val="000A3D65"/>
    <w:rsid w:val="000A515B"/>
    <w:rsid w:val="000A582B"/>
    <w:rsid w:val="000A6285"/>
    <w:rsid w:val="000A6740"/>
    <w:rsid w:val="000B0D3F"/>
    <w:rsid w:val="000B1190"/>
    <w:rsid w:val="000B2046"/>
    <w:rsid w:val="000B29BE"/>
    <w:rsid w:val="000B6336"/>
    <w:rsid w:val="000B714B"/>
    <w:rsid w:val="000B71BF"/>
    <w:rsid w:val="000B77E3"/>
    <w:rsid w:val="000C036A"/>
    <w:rsid w:val="000C0852"/>
    <w:rsid w:val="000C1BC8"/>
    <w:rsid w:val="000D04A8"/>
    <w:rsid w:val="000D0CA8"/>
    <w:rsid w:val="000D2C8C"/>
    <w:rsid w:val="000D3647"/>
    <w:rsid w:val="000D3DF6"/>
    <w:rsid w:val="000D40C5"/>
    <w:rsid w:val="000D64D7"/>
    <w:rsid w:val="000D6C43"/>
    <w:rsid w:val="000D7525"/>
    <w:rsid w:val="000E0AEC"/>
    <w:rsid w:val="000E0CEF"/>
    <w:rsid w:val="000E2ACD"/>
    <w:rsid w:val="000E2C72"/>
    <w:rsid w:val="000E2DB0"/>
    <w:rsid w:val="000E3668"/>
    <w:rsid w:val="000F0C1E"/>
    <w:rsid w:val="000F43AB"/>
    <w:rsid w:val="000F4FCA"/>
    <w:rsid w:val="000F5249"/>
    <w:rsid w:val="000F6D43"/>
    <w:rsid w:val="000F73A7"/>
    <w:rsid w:val="00100C77"/>
    <w:rsid w:val="00100F9B"/>
    <w:rsid w:val="001019B4"/>
    <w:rsid w:val="00101CB3"/>
    <w:rsid w:val="001026D5"/>
    <w:rsid w:val="001031E9"/>
    <w:rsid w:val="0010340C"/>
    <w:rsid w:val="00103E37"/>
    <w:rsid w:val="00106000"/>
    <w:rsid w:val="0010675B"/>
    <w:rsid w:val="00106B79"/>
    <w:rsid w:val="00106FF5"/>
    <w:rsid w:val="00107157"/>
    <w:rsid w:val="0010740B"/>
    <w:rsid w:val="001074B5"/>
    <w:rsid w:val="0010758D"/>
    <w:rsid w:val="00107B7E"/>
    <w:rsid w:val="00110C12"/>
    <w:rsid w:val="00112E77"/>
    <w:rsid w:val="0011379C"/>
    <w:rsid w:val="001137B8"/>
    <w:rsid w:val="00113D0E"/>
    <w:rsid w:val="00114767"/>
    <w:rsid w:val="00114CCE"/>
    <w:rsid w:val="0011594D"/>
    <w:rsid w:val="00115FC9"/>
    <w:rsid w:val="001160E8"/>
    <w:rsid w:val="0011641B"/>
    <w:rsid w:val="001232E2"/>
    <w:rsid w:val="001246EE"/>
    <w:rsid w:val="001247C8"/>
    <w:rsid w:val="001258D3"/>
    <w:rsid w:val="00125D4F"/>
    <w:rsid w:val="00126D72"/>
    <w:rsid w:val="001270BA"/>
    <w:rsid w:val="00127177"/>
    <w:rsid w:val="00127226"/>
    <w:rsid w:val="00130427"/>
    <w:rsid w:val="00130E69"/>
    <w:rsid w:val="00131E4D"/>
    <w:rsid w:val="001323DE"/>
    <w:rsid w:val="00132709"/>
    <w:rsid w:val="0013410C"/>
    <w:rsid w:val="0013460D"/>
    <w:rsid w:val="00134789"/>
    <w:rsid w:val="001353D9"/>
    <w:rsid w:val="0013679A"/>
    <w:rsid w:val="00136BD9"/>
    <w:rsid w:val="001406D5"/>
    <w:rsid w:val="00140A1D"/>
    <w:rsid w:val="00140DA1"/>
    <w:rsid w:val="001412B2"/>
    <w:rsid w:val="00144E71"/>
    <w:rsid w:val="00145AB8"/>
    <w:rsid w:val="001461E5"/>
    <w:rsid w:val="00150062"/>
    <w:rsid w:val="0015082A"/>
    <w:rsid w:val="00150BDC"/>
    <w:rsid w:val="00150C9C"/>
    <w:rsid w:val="00150F91"/>
    <w:rsid w:val="00153571"/>
    <w:rsid w:val="00153C61"/>
    <w:rsid w:val="00153D0E"/>
    <w:rsid w:val="00153DA0"/>
    <w:rsid w:val="00154208"/>
    <w:rsid w:val="001543C9"/>
    <w:rsid w:val="00154D1B"/>
    <w:rsid w:val="001552A1"/>
    <w:rsid w:val="0015533F"/>
    <w:rsid w:val="00155597"/>
    <w:rsid w:val="001564E3"/>
    <w:rsid w:val="0015664C"/>
    <w:rsid w:val="00156689"/>
    <w:rsid w:val="001568B9"/>
    <w:rsid w:val="001568C6"/>
    <w:rsid w:val="001575F6"/>
    <w:rsid w:val="001602CC"/>
    <w:rsid w:val="001604AA"/>
    <w:rsid w:val="00160854"/>
    <w:rsid w:val="001609AC"/>
    <w:rsid w:val="0016105B"/>
    <w:rsid w:val="0016168D"/>
    <w:rsid w:val="00163941"/>
    <w:rsid w:val="0016505C"/>
    <w:rsid w:val="00165260"/>
    <w:rsid w:val="00165D9A"/>
    <w:rsid w:val="001660FE"/>
    <w:rsid w:val="001662E2"/>
    <w:rsid w:val="0016769A"/>
    <w:rsid w:val="00167E8C"/>
    <w:rsid w:val="00167F61"/>
    <w:rsid w:val="00170632"/>
    <w:rsid w:val="0017132E"/>
    <w:rsid w:val="001731CD"/>
    <w:rsid w:val="00173532"/>
    <w:rsid w:val="00174766"/>
    <w:rsid w:val="00176F14"/>
    <w:rsid w:val="00177006"/>
    <w:rsid w:val="00177EE8"/>
    <w:rsid w:val="0018021A"/>
    <w:rsid w:val="001807E4"/>
    <w:rsid w:val="00180E0A"/>
    <w:rsid w:val="00181FEB"/>
    <w:rsid w:val="001822AF"/>
    <w:rsid w:val="0018307C"/>
    <w:rsid w:val="0018360B"/>
    <w:rsid w:val="00184F02"/>
    <w:rsid w:val="001871AF"/>
    <w:rsid w:val="00190722"/>
    <w:rsid w:val="001912BD"/>
    <w:rsid w:val="001917CA"/>
    <w:rsid w:val="00192229"/>
    <w:rsid w:val="0019284E"/>
    <w:rsid w:val="00194307"/>
    <w:rsid w:val="0019450A"/>
    <w:rsid w:val="001945B6"/>
    <w:rsid w:val="00195C78"/>
    <w:rsid w:val="001961B1"/>
    <w:rsid w:val="00197764"/>
    <w:rsid w:val="00197C8D"/>
    <w:rsid w:val="001A071A"/>
    <w:rsid w:val="001A08D0"/>
    <w:rsid w:val="001A2BC0"/>
    <w:rsid w:val="001A2D2B"/>
    <w:rsid w:val="001A31B8"/>
    <w:rsid w:val="001A490E"/>
    <w:rsid w:val="001A598B"/>
    <w:rsid w:val="001A5AB3"/>
    <w:rsid w:val="001A7294"/>
    <w:rsid w:val="001B053A"/>
    <w:rsid w:val="001B056A"/>
    <w:rsid w:val="001B0953"/>
    <w:rsid w:val="001B1EA8"/>
    <w:rsid w:val="001B2462"/>
    <w:rsid w:val="001B37E1"/>
    <w:rsid w:val="001B4A8E"/>
    <w:rsid w:val="001B7375"/>
    <w:rsid w:val="001B7797"/>
    <w:rsid w:val="001C0698"/>
    <w:rsid w:val="001C073A"/>
    <w:rsid w:val="001C34F4"/>
    <w:rsid w:val="001C5B75"/>
    <w:rsid w:val="001C6EA3"/>
    <w:rsid w:val="001C773B"/>
    <w:rsid w:val="001D089C"/>
    <w:rsid w:val="001D194C"/>
    <w:rsid w:val="001D1F1D"/>
    <w:rsid w:val="001D33C3"/>
    <w:rsid w:val="001D52F9"/>
    <w:rsid w:val="001D5D88"/>
    <w:rsid w:val="001D771B"/>
    <w:rsid w:val="001E2FE2"/>
    <w:rsid w:val="001E3477"/>
    <w:rsid w:val="001E45DB"/>
    <w:rsid w:val="001E4D58"/>
    <w:rsid w:val="001E4F56"/>
    <w:rsid w:val="001E66F0"/>
    <w:rsid w:val="001E6F80"/>
    <w:rsid w:val="001E7341"/>
    <w:rsid w:val="001E74DB"/>
    <w:rsid w:val="001E7B91"/>
    <w:rsid w:val="001E7FF7"/>
    <w:rsid w:val="001F006F"/>
    <w:rsid w:val="001F0AFC"/>
    <w:rsid w:val="001F0CD0"/>
    <w:rsid w:val="001F18B0"/>
    <w:rsid w:val="001F236B"/>
    <w:rsid w:val="001F4502"/>
    <w:rsid w:val="001F4E1E"/>
    <w:rsid w:val="001F5230"/>
    <w:rsid w:val="001F55E8"/>
    <w:rsid w:val="001F7F86"/>
    <w:rsid w:val="00201F56"/>
    <w:rsid w:val="002033D5"/>
    <w:rsid w:val="002045ED"/>
    <w:rsid w:val="00204A08"/>
    <w:rsid w:val="00204C1A"/>
    <w:rsid w:val="00206317"/>
    <w:rsid w:val="00206AF3"/>
    <w:rsid w:val="0020707F"/>
    <w:rsid w:val="00207C89"/>
    <w:rsid w:val="00210791"/>
    <w:rsid w:val="00212F70"/>
    <w:rsid w:val="00212F73"/>
    <w:rsid w:val="002134FB"/>
    <w:rsid w:val="00213740"/>
    <w:rsid w:val="00213DFC"/>
    <w:rsid w:val="0021611A"/>
    <w:rsid w:val="00216412"/>
    <w:rsid w:val="00217449"/>
    <w:rsid w:val="00221598"/>
    <w:rsid w:val="00221A69"/>
    <w:rsid w:val="00221B7B"/>
    <w:rsid w:val="00221D1E"/>
    <w:rsid w:val="00221D97"/>
    <w:rsid w:val="00221E7E"/>
    <w:rsid w:val="00222719"/>
    <w:rsid w:val="00222BB3"/>
    <w:rsid w:val="00222E7B"/>
    <w:rsid w:val="002236EB"/>
    <w:rsid w:val="00223CEF"/>
    <w:rsid w:val="00223F19"/>
    <w:rsid w:val="00225237"/>
    <w:rsid w:val="00225615"/>
    <w:rsid w:val="00226F1B"/>
    <w:rsid w:val="00227D0E"/>
    <w:rsid w:val="00230649"/>
    <w:rsid w:val="00230748"/>
    <w:rsid w:val="00231A61"/>
    <w:rsid w:val="002324DA"/>
    <w:rsid w:val="00232C6E"/>
    <w:rsid w:val="00232D28"/>
    <w:rsid w:val="00233400"/>
    <w:rsid w:val="002338F7"/>
    <w:rsid w:val="00234433"/>
    <w:rsid w:val="002350A2"/>
    <w:rsid w:val="0023683D"/>
    <w:rsid w:val="00236EE7"/>
    <w:rsid w:val="00237074"/>
    <w:rsid w:val="00237DC9"/>
    <w:rsid w:val="00237F50"/>
    <w:rsid w:val="0024145A"/>
    <w:rsid w:val="0024154C"/>
    <w:rsid w:val="00241738"/>
    <w:rsid w:val="0024181C"/>
    <w:rsid w:val="0024243A"/>
    <w:rsid w:val="00242E7E"/>
    <w:rsid w:val="00242F37"/>
    <w:rsid w:val="002435C0"/>
    <w:rsid w:val="00244A93"/>
    <w:rsid w:val="002452D8"/>
    <w:rsid w:val="0024627B"/>
    <w:rsid w:val="0025208D"/>
    <w:rsid w:val="002521D2"/>
    <w:rsid w:val="00254744"/>
    <w:rsid w:val="00254948"/>
    <w:rsid w:val="00255E77"/>
    <w:rsid w:val="00257C46"/>
    <w:rsid w:val="00257FEE"/>
    <w:rsid w:val="002601B9"/>
    <w:rsid w:val="00260E96"/>
    <w:rsid w:val="002616B8"/>
    <w:rsid w:val="00261B2B"/>
    <w:rsid w:val="002644E1"/>
    <w:rsid w:val="002650B0"/>
    <w:rsid w:val="002661E0"/>
    <w:rsid w:val="0026651A"/>
    <w:rsid w:val="00266EF8"/>
    <w:rsid w:val="00267005"/>
    <w:rsid w:val="002701B6"/>
    <w:rsid w:val="002709B5"/>
    <w:rsid w:val="00271D2D"/>
    <w:rsid w:val="00273032"/>
    <w:rsid w:val="002749D8"/>
    <w:rsid w:val="00275351"/>
    <w:rsid w:val="00275863"/>
    <w:rsid w:val="00276AE4"/>
    <w:rsid w:val="00276B53"/>
    <w:rsid w:val="00280436"/>
    <w:rsid w:val="00281790"/>
    <w:rsid w:val="00281D8F"/>
    <w:rsid w:val="002832F8"/>
    <w:rsid w:val="00283BE7"/>
    <w:rsid w:val="00284250"/>
    <w:rsid w:val="00284A9C"/>
    <w:rsid w:val="00284C96"/>
    <w:rsid w:val="00284DE7"/>
    <w:rsid w:val="00284EC9"/>
    <w:rsid w:val="0028603F"/>
    <w:rsid w:val="00286C2B"/>
    <w:rsid w:val="00287E18"/>
    <w:rsid w:val="00291072"/>
    <w:rsid w:val="002930E4"/>
    <w:rsid w:val="002931B1"/>
    <w:rsid w:val="00293549"/>
    <w:rsid w:val="00293814"/>
    <w:rsid w:val="0029641C"/>
    <w:rsid w:val="002967C4"/>
    <w:rsid w:val="00296D8C"/>
    <w:rsid w:val="002A0A89"/>
    <w:rsid w:val="002A2107"/>
    <w:rsid w:val="002A4BE8"/>
    <w:rsid w:val="002A5A1D"/>
    <w:rsid w:val="002A7062"/>
    <w:rsid w:val="002A74B3"/>
    <w:rsid w:val="002A7AB2"/>
    <w:rsid w:val="002A7F1E"/>
    <w:rsid w:val="002B06FA"/>
    <w:rsid w:val="002B337D"/>
    <w:rsid w:val="002B372B"/>
    <w:rsid w:val="002B3ADA"/>
    <w:rsid w:val="002B4788"/>
    <w:rsid w:val="002B4A5A"/>
    <w:rsid w:val="002C0C1C"/>
    <w:rsid w:val="002C1720"/>
    <w:rsid w:val="002C1CDC"/>
    <w:rsid w:val="002C1FCF"/>
    <w:rsid w:val="002C262D"/>
    <w:rsid w:val="002C2B78"/>
    <w:rsid w:val="002C3674"/>
    <w:rsid w:val="002C3B82"/>
    <w:rsid w:val="002C58A2"/>
    <w:rsid w:val="002C6AD4"/>
    <w:rsid w:val="002C6D08"/>
    <w:rsid w:val="002C73B9"/>
    <w:rsid w:val="002C7421"/>
    <w:rsid w:val="002D0B40"/>
    <w:rsid w:val="002D0BA3"/>
    <w:rsid w:val="002D0DAE"/>
    <w:rsid w:val="002D13EC"/>
    <w:rsid w:val="002D2813"/>
    <w:rsid w:val="002D2C02"/>
    <w:rsid w:val="002D32E7"/>
    <w:rsid w:val="002D46B6"/>
    <w:rsid w:val="002D50AD"/>
    <w:rsid w:val="002D50E2"/>
    <w:rsid w:val="002D5E1C"/>
    <w:rsid w:val="002D664E"/>
    <w:rsid w:val="002D6D4D"/>
    <w:rsid w:val="002D7143"/>
    <w:rsid w:val="002D7725"/>
    <w:rsid w:val="002D77A9"/>
    <w:rsid w:val="002E022E"/>
    <w:rsid w:val="002E0BEE"/>
    <w:rsid w:val="002E10C5"/>
    <w:rsid w:val="002E20A5"/>
    <w:rsid w:val="002E21E3"/>
    <w:rsid w:val="002E57BE"/>
    <w:rsid w:val="002E5B43"/>
    <w:rsid w:val="002E67D6"/>
    <w:rsid w:val="002E6C9E"/>
    <w:rsid w:val="002E73E3"/>
    <w:rsid w:val="002E7B49"/>
    <w:rsid w:val="002F2BCB"/>
    <w:rsid w:val="002F3BE8"/>
    <w:rsid w:val="002F3FAE"/>
    <w:rsid w:val="002F47E0"/>
    <w:rsid w:val="002F5072"/>
    <w:rsid w:val="002F553A"/>
    <w:rsid w:val="002F5B0E"/>
    <w:rsid w:val="002F795E"/>
    <w:rsid w:val="002F7C12"/>
    <w:rsid w:val="00301CF6"/>
    <w:rsid w:val="00302308"/>
    <w:rsid w:val="003035FE"/>
    <w:rsid w:val="003044C0"/>
    <w:rsid w:val="0030586F"/>
    <w:rsid w:val="00306A22"/>
    <w:rsid w:val="00306BC2"/>
    <w:rsid w:val="003072C6"/>
    <w:rsid w:val="00307311"/>
    <w:rsid w:val="00311E30"/>
    <w:rsid w:val="0031239D"/>
    <w:rsid w:val="0031311F"/>
    <w:rsid w:val="003136BE"/>
    <w:rsid w:val="00313ACD"/>
    <w:rsid w:val="003154CE"/>
    <w:rsid w:val="0031559A"/>
    <w:rsid w:val="003162D7"/>
    <w:rsid w:val="00317016"/>
    <w:rsid w:val="00317CF2"/>
    <w:rsid w:val="0032208F"/>
    <w:rsid w:val="00322A62"/>
    <w:rsid w:val="00322B6E"/>
    <w:rsid w:val="0032526C"/>
    <w:rsid w:val="00326595"/>
    <w:rsid w:val="0033117E"/>
    <w:rsid w:val="00332DAA"/>
    <w:rsid w:val="003335A1"/>
    <w:rsid w:val="003335B7"/>
    <w:rsid w:val="0033490E"/>
    <w:rsid w:val="00334ABC"/>
    <w:rsid w:val="00334D59"/>
    <w:rsid w:val="00335133"/>
    <w:rsid w:val="00335BD4"/>
    <w:rsid w:val="003360F0"/>
    <w:rsid w:val="0033647C"/>
    <w:rsid w:val="00337496"/>
    <w:rsid w:val="00340585"/>
    <w:rsid w:val="00340D1A"/>
    <w:rsid w:val="00341E04"/>
    <w:rsid w:val="00341E79"/>
    <w:rsid w:val="003439FE"/>
    <w:rsid w:val="00343A2B"/>
    <w:rsid w:val="00343B28"/>
    <w:rsid w:val="00344363"/>
    <w:rsid w:val="003448DF"/>
    <w:rsid w:val="00344C38"/>
    <w:rsid w:val="003465C8"/>
    <w:rsid w:val="00346835"/>
    <w:rsid w:val="0034729A"/>
    <w:rsid w:val="00347907"/>
    <w:rsid w:val="00350704"/>
    <w:rsid w:val="00351AE7"/>
    <w:rsid w:val="00352301"/>
    <w:rsid w:val="00352C23"/>
    <w:rsid w:val="003538F2"/>
    <w:rsid w:val="00355ADB"/>
    <w:rsid w:val="003561E0"/>
    <w:rsid w:val="003565DA"/>
    <w:rsid w:val="00356E84"/>
    <w:rsid w:val="00357637"/>
    <w:rsid w:val="003576C1"/>
    <w:rsid w:val="0036181A"/>
    <w:rsid w:val="00362D4D"/>
    <w:rsid w:val="00362EB7"/>
    <w:rsid w:val="00362EEF"/>
    <w:rsid w:val="00363DA4"/>
    <w:rsid w:val="00364023"/>
    <w:rsid w:val="003652D4"/>
    <w:rsid w:val="00366DDA"/>
    <w:rsid w:val="00370D4F"/>
    <w:rsid w:val="0037146C"/>
    <w:rsid w:val="00371895"/>
    <w:rsid w:val="003732DF"/>
    <w:rsid w:val="0037455F"/>
    <w:rsid w:val="00374BB1"/>
    <w:rsid w:val="00374D57"/>
    <w:rsid w:val="00375280"/>
    <w:rsid w:val="0037629A"/>
    <w:rsid w:val="00376808"/>
    <w:rsid w:val="00376A3C"/>
    <w:rsid w:val="00377726"/>
    <w:rsid w:val="00377C36"/>
    <w:rsid w:val="0038206B"/>
    <w:rsid w:val="003823E3"/>
    <w:rsid w:val="00383316"/>
    <w:rsid w:val="00383C1D"/>
    <w:rsid w:val="003845C1"/>
    <w:rsid w:val="00384A64"/>
    <w:rsid w:val="00384E81"/>
    <w:rsid w:val="0038620B"/>
    <w:rsid w:val="0038663C"/>
    <w:rsid w:val="00387318"/>
    <w:rsid w:val="00390987"/>
    <w:rsid w:val="00391135"/>
    <w:rsid w:val="0039126C"/>
    <w:rsid w:val="003914C1"/>
    <w:rsid w:val="0039183D"/>
    <w:rsid w:val="003919E4"/>
    <w:rsid w:val="00393F14"/>
    <w:rsid w:val="003977B3"/>
    <w:rsid w:val="00397E46"/>
    <w:rsid w:val="003A0D0A"/>
    <w:rsid w:val="003A22CE"/>
    <w:rsid w:val="003A25C0"/>
    <w:rsid w:val="003A6859"/>
    <w:rsid w:val="003A6B3F"/>
    <w:rsid w:val="003A7470"/>
    <w:rsid w:val="003B068E"/>
    <w:rsid w:val="003B0E53"/>
    <w:rsid w:val="003B1C76"/>
    <w:rsid w:val="003B24E9"/>
    <w:rsid w:val="003B2784"/>
    <w:rsid w:val="003B39E1"/>
    <w:rsid w:val="003B3BA3"/>
    <w:rsid w:val="003B420C"/>
    <w:rsid w:val="003B46F7"/>
    <w:rsid w:val="003B5566"/>
    <w:rsid w:val="003B5BDA"/>
    <w:rsid w:val="003B5EE1"/>
    <w:rsid w:val="003B7746"/>
    <w:rsid w:val="003B7BE3"/>
    <w:rsid w:val="003C1974"/>
    <w:rsid w:val="003C2166"/>
    <w:rsid w:val="003C330A"/>
    <w:rsid w:val="003C44BD"/>
    <w:rsid w:val="003C46DB"/>
    <w:rsid w:val="003C4B0F"/>
    <w:rsid w:val="003C54FC"/>
    <w:rsid w:val="003C6A8A"/>
    <w:rsid w:val="003C71AF"/>
    <w:rsid w:val="003D2174"/>
    <w:rsid w:val="003D2C22"/>
    <w:rsid w:val="003D2CFE"/>
    <w:rsid w:val="003D2D48"/>
    <w:rsid w:val="003D4957"/>
    <w:rsid w:val="003D4CFD"/>
    <w:rsid w:val="003D5B31"/>
    <w:rsid w:val="003D5DB9"/>
    <w:rsid w:val="003D76AE"/>
    <w:rsid w:val="003D7D88"/>
    <w:rsid w:val="003E2659"/>
    <w:rsid w:val="003E37F6"/>
    <w:rsid w:val="003E3AD1"/>
    <w:rsid w:val="003E3E04"/>
    <w:rsid w:val="003E43E0"/>
    <w:rsid w:val="003E4ABE"/>
    <w:rsid w:val="003E6248"/>
    <w:rsid w:val="003E710C"/>
    <w:rsid w:val="003F032F"/>
    <w:rsid w:val="003F0AF0"/>
    <w:rsid w:val="003F1773"/>
    <w:rsid w:val="003F2DE5"/>
    <w:rsid w:val="003F3258"/>
    <w:rsid w:val="003F32DD"/>
    <w:rsid w:val="003F54E0"/>
    <w:rsid w:val="003F5DFD"/>
    <w:rsid w:val="003F5E73"/>
    <w:rsid w:val="003F6901"/>
    <w:rsid w:val="003F6D67"/>
    <w:rsid w:val="0040010F"/>
    <w:rsid w:val="00400739"/>
    <w:rsid w:val="00400EB5"/>
    <w:rsid w:val="004012DB"/>
    <w:rsid w:val="00402B04"/>
    <w:rsid w:val="00403151"/>
    <w:rsid w:val="00403BAE"/>
    <w:rsid w:val="00406CCA"/>
    <w:rsid w:val="0040749D"/>
    <w:rsid w:val="00410169"/>
    <w:rsid w:val="0041056F"/>
    <w:rsid w:val="0041083E"/>
    <w:rsid w:val="0041255B"/>
    <w:rsid w:val="00412E8D"/>
    <w:rsid w:val="004130F1"/>
    <w:rsid w:val="004131E3"/>
    <w:rsid w:val="00413527"/>
    <w:rsid w:val="00413EDB"/>
    <w:rsid w:val="00414093"/>
    <w:rsid w:val="004144F7"/>
    <w:rsid w:val="004156A2"/>
    <w:rsid w:val="00415FD2"/>
    <w:rsid w:val="00416EFB"/>
    <w:rsid w:val="004179D8"/>
    <w:rsid w:val="004207B9"/>
    <w:rsid w:val="00421BE9"/>
    <w:rsid w:val="0042203B"/>
    <w:rsid w:val="004226B1"/>
    <w:rsid w:val="00423888"/>
    <w:rsid w:val="00425AA3"/>
    <w:rsid w:val="00425D54"/>
    <w:rsid w:val="004263F1"/>
    <w:rsid w:val="0042706C"/>
    <w:rsid w:val="004303C2"/>
    <w:rsid w:val="00430BDF"/>
    <w:rsid w:val="00431493"/>
    <w:rsid w:val="00431B44"/>
    <w:rsid w:val="0043236F"/>
    <w:rsid w:val="004325B1"/>
    <w:rsid w:val="00433277"/>
    <w:rsid w:val="00433870"/>
    <w:rsid w:val="00435923"/>
    <w:rsid w:val="0043626D"/>
    <w:rsid w:val="0043672E"/>
    <w:rsid w:val="00436A16"/>
    <w:rsid w:val="0044186E"/>
    <w:rsid w:val="00441E41"/>
    <w:rsid w:val="00442F8A"/>
    <w:rsid w:val="00444ED5"/>
    <w:rsid w:val="00445F63"/>
    <w:rsid w:val="00446EFE"/>
    <w:rsid w:val="0045022F"/>
    <w:rsid w:val="004508FD"/>
    <w:rsid w:val="00451C7A"/>
    <w:rsid w:val="0045200D"/>
    <w:rsid w:val="00452324"/>
    <w:rsid w:val="00452D0F"/>
    <w:rsid w:val="00455081"/>
    <w:rsid w:val="0045573F"/>
    <w:rsid w:val="00455A0F"/>
    <w:rsid w:val="00457451"/>
    <w:rsid w:val="00457D94"/>
    <w:rsid w:val="00460EC5"/>
    <w:rsid w:val="00460EC7"/>
    <w:rsid w:val="004646CF"/>
    <w:rsid w:val="004655A9"/>
    <w:rsid w:val="00465AFD"/>
    <w:rsid w:val="0046645C"/>
    <w:rsid w:val="00470EDD"/>
    <w:rsid w:val="00472198"/>
    <w:rsid w:val="0047241D"/>
    <w:rsid w:val="00473CF7"/>
    <w:rsid w:val="00473F7B"/>
    <w:rsid w:val="004756F6"/>
    <w:rsid w:val="00475B3F"/>
    <w:rsid w:val="0047704E"/>
    <w:rsid w:val="00477E99"/>
    <w:rsid w:val="00477EFF"/>
    <w:rsid w:val="004801B9"/>
    <w:rsid w:val="00480BE4"/>
    <w:rsid w:val="00481AD4"/>
    <w:rsid w:val="00481CDD"/>
    <w:rsid w:val="00482A74"/>
    <w:rsid w:val="004832CE"/>
    <w:rsid w:val="004849B1"/>
    <w:rsid w:val="00484E2B"/>
    <w:rsid w:val="00485678"/>
    <w:rsid w:val="004859F9"/>
    <w:rsid w:val="00486FB5"/>
    <w:rsid w:val="004876BA"/>
    <w:rsid w:val="00487A82"/>
    <w:rsid w:val="00487EFB"/>
    <w:rsid w:val="00490BF6"/>
    <w:rsid w:val="00490DA6"/>
    <w:rsid w:val="00492AAE"/>
    <w:rsid w:val="00492FFE"/>
    <w:rsid w:val="00493430"/>
    <w:rsid w:val="00493809"/>
    <w:rsid w:val="00494103"/>
    <w:rsid w:val="004956AA"/>
    <w:rsid w:val="00495BFE"/>
    <w:rsid w:val="00495EF3"/>
    <w:rsid w:val="004973DC"/>
    <w:rsid w:val="004977FF"/>
    <w:rsid w:val="004979A8"/>
    <w:rsid w:val="00497D9A"/>
    <w:rsid w:val="00497FBF"/>
    <w:rsid w:val="004A18BF"/>
    <w:rsid w:val="004A236F"/>
    <w:rsid w:val="004A2D0A"/>
    <w:rsid w:val="004A6333"/>
    <w:rsid w:val="004A68F4"/>
    <w:rsid w:val="004A6C38"/>
    <w:rsid w:val="004A6E0B"/>
    <w:rsid w:val="004A6E3F"/>
    <w:rsid w:val="004A6FE5"/>
    <w:rsid w:val="004B0832"/>
    <w:rsid w:val="004B11F4"/>
    <w:rsid w:val="004B2145"/>
    <w:rsid w:val="004B49A8"/>
    <w:rsid w:val="004B546F"/>
    <w:rsid w:val="004B66A6"/>
    <w:rsid w:val="004B6D63"/>
    <w:rsid w:val="004B72B5"/>
    <w:rsid w:val="004B7684"/>
    <w:rsid w:val="004B7C41"/>
    <w:rsid w:val="004C0F93"/>
    <w:rsid w:val="004C10DF"/>
    <w:rsid w:val="004C20F4"/>
    <w:rsid w:val="004C2848"/>
    <w:rsid w:val="004C2D2A"/>
    <w:rsid w:val="004C2E8D"/>
    <w:rsid w:val="004C3D6C"/>
    <w:rsid w:val="004C454E"/>
    <w:rsid w:val="004C5AEC"/>
    <w:rsid w:val="004C7363"/>
    <w:rsid w:val="004C7F43"/>
    <w:rsid w:val="004D091B"/>
    <w:rsid w:val="004D1663"/>
    <w:rsid w:val="004D2AC8"/>
    <w:rsid w:val="004D410F"/>
    <w:rsid w:val="004D5C77"/>
    <w:rsid w:val="004E0518"/>
    <w:rsid w:val="004E0E03"/>
    <w:rsid w:val="004E1831"/>
    <w:rsid w:val="004E2CD3"/>
    <w:rsid w:val="004E36E8"/>
    <w:rsid w:val="004E4106"/>
    <w:rsid w:val="004E47F9"/>
    <w:rsid w:val="004E5188"/>
    <w:rsid w:val="004E5714"/>
    <w:rsid w:val="004E5736"/>
    <w:rsid w:val="004E5FB5"/>
    <w:rsid w:val="004E7A57"/>
    <w:rsid w:val="004F210E"/>
    <w:rsid w:val="004F2C8C"/>
    <w:rsid w:val="004F2F38"/>
    <w:rsid w:val="004F30CE"/>
    <w:rsid w:val="004F39B2"/>
    <w:rsid w:val="004F3F16"/>
    <w:rsid w:val="004F4726"/>
    <w:rsid w:val="004F4E70"/>
    <w:rsid w:val="004F6836"/>
    <w:rsid w:val="004F7A9B"/>
    <w:rsid w:val="00501A9F"/>
    <w:rsid w:val="0050203F"/>
    <w:rsid w:val="00502FF1"/>
    <w:rsid w:val="005054C6"/>
    <w:rsid w:val="005058E8"/>
    <w:rsid w:val="00507762"/>
    <w:rsid w:val="00510353"/>
    <w:rsid w:val="00511306"/>
    <w:rsid w:val="00511439"/>
    <w:rsid w:val="00511D1B"/>
    <w:rsid w:val="00511FA7"/>
    <w:rsid w:val="0051219A"/>
    <w:rsid w:val="00514772"/>
    <w:rsid w:val="00514816"/>
    <w:rsid w:val="00514AEA"/>
    <w:rsid w:val="0051569D"/>
    <w:rsid w:val="00521623"/>
    <w:rsid w:val="005225F2"/>
    <w:rsid w:val="00522C6F"/>
    <w:rsid w:val="005231FF"/>
    <w:rsid w:val="00524828"/>
    <w:rsid w:val="0052542A"/>
    <w:rsid w:val="005255FC"/>
    <w:rsid w:val="00526C2C"/>
    <w:rsid w:val="00527378"/>
    <w:rsid w:val="00530FC5"/>
    <w:rsid w:val="005321A7"/>
    <w:rsid w:val="005343F7"/>
    <w:rsid w:val="00534E27"/>
    <w:rsid w:val="00535405"/>
    <w:rsid w:val="00540FF8"/>
    <w:rsid w:val="00543992"/>
    <w:rsid w:val="00544C39"/>
    <w:rsid w:val="0054518B"/>
    <w:rsid w:val="0054570D"/>
    <w:rsid w:val="0054658E"/>
    <w:rsid w:val="005473DA"/>
    <w:rsid w:val="00547719"/>
    <w:rsid w:val="0055071F"/>
    <w:rsid w:val="00550F85"/>
    <w:rsid w:val="005513D9"/>
    <w:rsid w:val="00552948"/>
    <w:rsid w:val="00553E72"/>
    <w:rsid w:val="00554231"/>
    <w:rsid w:val="00554618"/>
    <w:rsid w:val="00554683"/>
    <w:rsid w:val="00554966"/>
    <w:rsid w:val="00555006"/>
    <w:rsid w:val="0055623D"/>
    <w:rsid w:val="00560278"/>
    <w:rsid w:val="00560323"/>
    <w:rsid w:val="00562019"/>
    <w:rsid w:val="0056249F"/>
    <w:rsid w:val="0056276C"/>
    <w:rsid w:val="00564D15"/>
    <w:rsid w:val="00567881"/>
    <w:rsid w:val="00570A70"/>
    <w:rsid w:val="005731D5"/>
    <w:rsid w:val="005733ED"/>
    <w:rsid w:val="00573B02"/>
    <w:rsid w:val="00574458"/>
    <w:rsid w:val="00574679"/>
    <w:rsid w:val="00574D4D"/>
    <w:rsid w:val="00575FE3"/>
    <w:rsid w:val="00576238"/>
    <w:rsid w:val="005813AD"/>
    <w:rsid w:val="00581618"/>
    <w:rsid w:val="00583326"/>
    <w:rsid w:val="00583447"/>
    <w:rsid w:val="00583886"/>
    <w:rsid w:val="00583F99"/>
    <w:rsid w:val="005840B5"/>
    <w:rsid w:val="0058504D"/>
    <w:rsid w:val="00585532"/>
    <w:rsid w:val="005858D2"/>
    <w:rsid w:val="005860A8"/>
    <w:rsid w:val="005867BE"/>
    <w:rsid w:val="00586B6F"/>
    <w:rsid w:val="00586E99"/>
    <w:rsid w:val="005873FC"/>
    <w:rsid w:val="005903A8"/>
    <w:rsid w:val="00590A4A"/>
    <w:rsid w:val="005940C0"/>
    <w:rsid w:val="0059428F"/>
    <w:rsid w:val="00594EBB"/>
    <w:rsid w:val="00596B9B"/>
    <w:rsid w:val="00597F31"/>
    <w:rsid w:val="005A22C7"/>
    <w:rsid w:val="005A22E5"/>
    <w:rsid w:val="005A2FD6"/>
    <w:rsid w:val="005A31F9"/>
    <w:rsid w:val="005A33B9"/>
    <w:rsid w:val="005A422C"/>
    <w:rsid w:val="005A69C8"/>
    <w:rsid w:val="005B0D2D"/>
    <w:rsid w:val="005B0F5A"/>
    <w:rsid w:val="005B16B8"/>
    <w:rsid w:val="005B21DC"/>
    <w:rsid w:val="005B2559"/>
    <w:rsid w:val="005B3502"/>
    <w:rsid w:val="005B3FF5"/>
    <w:rsid w:val="005B55FF"/>
    <w:rsid w:val="005B747D"/>
    <w:rsid w:val="005B7B5A"/>
    <w:rsid w:val="005C0E20"/>
    <w:rsid w:val="005C1FFC"/>
    <w:rsid w:val="005C2246"/>
    <w:rsid w:val="005C2E13"/>
    <w:rsid w:val="005C3D16"/>
    <w:rsid w:val="005C4042"/>
    <w:rsid w:val="005C4537"/>
    <w:rsid w:val="005C4E3A"/>
    <w:rsid w:val="005C5441"/>
    <w:rsid w:val="005D05D1"/>
    <w:rsid w:val="005D1981"/>
    <w:rsid w:val="005D28A1"/>
    <w:rsid w:val="005D2B1E"/>
    <w:rsid w:val="005D4417"/>
    <w:rsid w:val="005D47B3"/>
    <w:rsid w:val="005D483B"/>
    <w:rsid w:val="005D5024"/>
    <w:rsid w:val="005D52CC"/>
    <w:rsid w:val="005D52F1"/>
    <w:rsid w:val="005D5756"/>
    <w:rsid w:val="005D6E81"/>
    <w:rsid w:val="005D70BB"/>
    <w:rsid w:val="005E222D"/>
    <w:rsid w:val="005E255D"/>
    <w:rsid w:val="005E2F98"/>
    <w:rsid w:val="005E3111"/>
    <w:rsid w:val="005E4CF1"/>
    <w:rsid w:val="005E5E2A"/>
    <w:rsid w:val="005E759E"/>
    <w:rsid w:val="005F018A"/>
    <w:rsid w:val="005F0348"/>
    <w:rsid w:val="005F08C2"/>
    <w:rsid w:val="005F13BB"/>
    <w:rsid w:val="005F18C0"/>
    <w:rsid w:val="005F1FFB"/>
    <w:rsid w:val="005F2733"/>
    <w:rsid w:val="005F3998"/>
    <w:rsid w:val="005F3D70"/>
    <w:rsid w:val="005F4387"/>
    <w:rsid w:val="005F43D9"/>
    <w:rsid w:val="005F47D1"/>
    <w:rsid w:val="005F4FB2"/>
    <w:rsid w:val="005F518A"/>
    <w:rsid w:val="005F542A"/>
    <w:rsid w:val="005F5B36"/>
    <w:rsid w:val="005F6A28"/>
    <w:rsid w:val="005F6C6A"/>
    <w:rsid w:val="00600F87"/>
    <w:rsid w:val="00601725"/>
    <w:rsid w:val="00601BFA"/>
    <w:rsid w:val="00602430"/>
    <w:rsid w:val="006024D2"/>
    <w:rsid w:val="0060286E"/>
    <w:rsid w:val="00602B71"/>
    <w:rsid w:val="00602E6D"/>
    <w:rsid w:val="00603296"/>
    <w:rsid w:val="006038D1"/>
    <w:rsid w:val="00603D0B"/>
    <w:rsid w:val="00603FDA"/>
    <w:rsid w:val="00603FDF"/>
    <w:rsid w:val="0060457A"/>
    <w:rsid w:val="00605B3E"/>
    <w:rsid w:val="00605CB3"/>
    <w:rsid w:val="00605DCC"/>
    <w:rsid w:val="006066E2"/>
    <w:rsid w:val="00607CB9"/>
    <w:rsid w:val="00611723"/>
    <w:rsid w:val="00611F8F"/>
    <w:rsid w:val="00612A99"/>
    <w:rsid w:val="00612B98"/>
    <w:rsid w:val="006136F3"/>
    <w:rsid w:val="00613C21"/>
    <w:rsid w:val="00613E2A"/>
    <w:rsid w:val="00614480"/>
    <w:rsid w:val="006147F0"/>
    <w:rsid w:val="00615E5B"/>
    <w:rsid w:val="006162B3"/>
    <w:rsid w:val="00616C3C"/>
    <w:rsid w:val="00620699"/>
    <w:rsid w:val="0062191D"/>
    <w:rsid w:val="0062200E"/>
    <w:rsid w:val="006223C3"/>
    <w:rsid w:val="0062250B"/>
    <w:rsid w:val="00623A12"/>
    <w:rsid w:val="0062446D"/>
    <w:rsid w:val="00626708"/>
    <w:rsid w:val="00627821"/>
    <w:rsid w:val="0063042F"/>
    <w:rsid w:val="006314BC"/>
    <w:rsid w:val="00631608"/>
    <w:rsid w:val="00632702"/>
    <w:rsid w:val="00634DC4"/>
    <w:rsid w:val="00634EC7"/>
    <w:rsid w:val="00637F55"/>
    <w:rsid w:val="0064014E"/>
    <w:rsid w:val="00641035"/>
    <w:rsid w:val="006412D2"/>
    <w:rsid w:val="00641725"/>
    <w:rsid w:val="00641784"/>
    <w:rsid w:val="006434C7"/>
    <w:rsid w:val="00644471"/>
    <w:rsid w:val="00645520"/>
    <w:rsid w:val="00645C8F"/>
    <w:rsid w:val="00645EBF"/>
    <w:rsid w:val="00646421"/>
    <w:rsid w:val="00646758"/>
    <w:rsid w:val="0065076E"/>
    <w:rsid w:val="00650F56"/>
    <w:rsid w:val="00650F6D"/>
    <w:rsid w:val="0065348D"/>
    <w:rsid w:val="006538BE"/>
    <w:rsid w:val="00653944"/>
    <w:rsid w:val="00654C68"/>
    <w:rsid w:val="00655567"/>
    <w:rsid w:val="006557E1"/>
    <w:rsid w:val="00656B1B"/>
    <w:rsid w:val="00656DE8"/>
    <w:rsid w:val="00657025"/>
    <w:rsid w:val="00657330"/>
    <w:rsid w:val="00657957"/>
    <w:rsid w:val="006605EE"/>
    <w:rsid w:val="00662D9B"/>
    <w:rsid w:val="00662E27"/>
    <w:rsid w:val="00664125"/>
    <w:rsid w:val="006666DF"/>
    <w:rsid w:val="00666EC3"/>
    <w:rsid w:val="00667667"/>
    <w:rsid w:val="006679D9"/>
    <w:rsid w:val="00670E35"/>
    <w:rsid w:val="006713FB"/>
    <w:rsid w:val="00671B4F"/>
    <w:rsid w:val="00672B79"/>
    <w:rsid w:val="00673637"/>
    <w:rsid w:val="00673C8E"/>
    <w:rsid w:val="00675A37"/>
    <w:rsid w:val="00675E62"/>
    <w:rsid w:val="0067660C"/>
    <w:rsid w:val="00676B9C"/>
    <w:rsid w:val="0067702B"/>
    <w:rsid w:val="00677103"/>
    <w:rsid w:val="006772B0"/>
    <w:rsid w:val="00677F81"/>
    <w:rsid w:val="006800FA"/>
    <w:rsid w:val="006817CF"/>
    <w:rsid w:val="00681C72"/>
    <w:rsid w:val="00682B01"/>
    <w:rsid w:val="0068340F"/>
    <w:rsid w:val="006838FA"/>
    <w:rsid w:val="006839E2"/>
    <w:rsid w:val="00684182"/>
    <w:rsid w:val="00684670"/>
    <w:rsid w:val="00684CDA"/>
    <w:rsid w:val="00684D38"/>
    <w:rsid w:val="0068531A"/>
    <w:rsid w:val="0068562A"/>
    <w:rsid w:val="00685B1D"/>
    <w:rsid w:val="00686471"/>
    <w:rsid w:val="0069090D"/>
    <w:rsid w:val="006932E1"/>
    <w:rsid w:val="00694199"/>
    <w:rsid w:val="006944A8"/>
    <w:rsid w:val="00695386"/>
    <w:rsid w:val="00695A4A"/>
    <w:rsid w:val="00696164"/>
    <w:rsid w:val="00696910"/>
    <w:rsid w:val="00696BFD"/>
    <w:rsid w:val="006976C0"/>
    <w:rsid w:val="00697B62"/>
    <w:rsid w:val="00697F14"/>
    <w:rsid w:val="006A0604"/>
    <w:rsid w:val="006A1A47"/>
    <w:rsid w:val="006A1C6C"/>
    <w:rsid w:val="006A2934"/>
    <w:rsid w:val="006A2DFE"/>
    <w:rsid w:val="006A34FF"/>
    <w:rsid w:val="006A3E2F"/>
    <w:rsid w:val="006A48B9"/>
    <w:rsid w:val="006A7BE1"/>
    <w:rsid w:val="006B0042"/>
    <w:rsid w:val="006B0681"/>
    <w:rsid w:val="006B084E"/>
    <w:rsid w:val="006B1370"/>
    <w:rsid w:val="006B197B"/>
    <w:rsid w:val="006B1DFC"/>
    <w:rsid w:val="006B2548"/>
    <w:rsid w:val="006B2FA5"/>
    <w:rsid w:val="006B42B3"/>
    <w:rsid w:val="006B4499"/>
    <w:rsid w:val="006B4831"/>
    <w:rsid w:val="006B4E74"/>
    <w:rsid w:val="006B63F9"/>
    <w:rsid w:val="006B74DE"/>
    <w:rsid w:val="006B7C6A"/>
    <w:rsid w:val="006B7DBA"/>
    <w:rsid w:val="006C087E"/>
    <w:rsid w:val="006C0DD3"/>
    <w:rsid w:val="006C0EFC"/>
    <w:rsid w:val="006C1048"/>
    <w:rsid w:val="006C129E"/>
    <w:rsid w:val="006C262D"/>
    <w:rsid w:val="006C2646"/>
    <w:rsid w:val="006C2654"/>
    <w:rsid w:val="006C2A4A"/>
    <w:rsid w:val="006C369A"/>
    <w:rsid w:val="006C3D56"/>
    <w:rsid w:val="006C4382"/>
    <w:rsid w:val="006C6754"/>
    <w:rsid w:val="006D02AD"/>
    <w:rsid w:val="006D0EBA"/>
    <w:rsid w:val="006D2456"/>
    <w:rsid w:val="006D24A4"/>
    <w:rsid w:val="006D2662"/>
    <w:rsid w:val="006D2D4C"/>
    <w:rsid w:val="006D3959"/>
    <w:rsid w:val="006D42B0"/>
    <w:rsid w:val="006D44E3"/>
    <w:rsid w:val="006D6135"/>
    <w:rsid w:val="006E24C4"/>
    <w:rsid w:val="006E2A6D"/>
    <w:rsid w:val="006E312F"/>
    <w:rsid w:val="006E4FCB"/>
    <w:rsid w:val="006E5385"/>
    <w:rsid w:val="006E55BB"/>
    <w:rsid w:val="006E6388"/>
    <w:rsid w:val="006E63EB"/>
    <w:rsid w:val="006E68FB"/>
    <w:rsid w:val="006E6C84"/>
    <w:rsid w:val="006E7A74"/>
    <w:rsid w:val="006E7AE1"/>
    <w:rsid w:val="006F0228"/>
    <w:rsid w:val="006F02FC"/>
    <w:rsid w:val="006F15E6"/>
    <w:rsid w:val="006F1AD2"/>
    <w:rsid w:val="006F33A1"/>
    <w:rsid w:val="006F3825"/>
    <w:rsid w:val="006F3EE1"/>
    <w:rsid w:val="006F3F4F"/>
    <w:rsid w:val="006F41D7"/>
    <w:rsid w:val="006F4323"/>
    <w:rsid w:val="006F43B2"/>
    <w:rsid w:val="006F57D4"/>
    <w:rsid w:val="006F6656"/>
    <w:rsid w:val="006F6E68"/>
    <w:rsid w:val="006F760A"/>
    <w:rsid w:val="006F7CBC"/>
    <w:rsid w:val="006F7DF8"/>
    <w:rsid w:val="007001C9"/>
    <w:rsid w:val="00700DE6"/>
    <w:rsid w:val="007021D8"/>
    <w:rsid w:val="00703B8C"/>
    <w:rsid w:val="007049DC"/>
    <w:rsid w:val="00704DE8"/>
    <w:rsid w:val="007052F8"/>
    <w:rsid w:val="00707481"/>
    <w:rsid w:val="0071210E"/>
    <w:rsid w:val="00712F4C"/>
    <w:rsid w:val="007133EC"/>
    <w:rsid w:val="007137CF"/>
    <w:rsid w:val="007139F4"/>
    <w:rsid w:val="007142FF"/>
    <w:rsid w:val="0071492E"/>
    <w:rsid w:val="007158E9"/>
    <w:rsid w:val="00715D47"/>
    <w:rsid w:val="00716160"/>
    <w:rsid w:val="007164D3"/>
    <w:rsid w:val="0071694E"/>
    <w:rsid w:val="00716A14"/>
    <w:rsid w:val="007172B6"/>
    <w:rsid w:val="00717AC0"/>
    <w:rsid w:val="00717EC4"/>
    <w:rsid w:val="00721E1B"/>
    <w:rsid w:val="00722636"/>
    <w:rsid w:val="007227A7"/>
    <w:rsid w:val="00722DE4"/>
    <w:rsid w:val="00722EAF"/>
    <w:rsid w:val="00723914"/>
    <w:rsid w:val="00723BA6"/>
    <w:rsid w:val="00723D5B"/>
    <w:rsid w:val="00725037"/>
    <w:rsid w:val="0072581D"/>
    <w:rsid w:val="00725BDE"/>
    <w:rsid w:val="00725DF2"/>
    <w:rsid w:val="00725FD3"/>
    <w:rsid w:val="00726D23"/>
    <w:rsid w:val="00727F80"/>
    <w:rsid w:val="00730A4D"/>
    <w:rsid w:val="00730BEC"/>
    <w:rsid w:val="007314E4"/>
    <w:rsid w:val="00731CA5"/>
    <w:rsid w:val="00731CAC"/>
    <w:rsid w:val="00731D13"/>
    <w:rsid w:val="00732883"/>
    <w:rsid w:val="007337BC"/>
    <w:rsid w:val="00734170"/>
    <w:rsid w:val="00734D8A"/>
    <w:rsid w:val="0073512A"/>
    <w:rsid w:val="00735797"/>
    <w:rsid w:val="007358CF"/>
    <w:rsid w:val="00737224"/>
    <w:rsid w:val="0073745C"/>
    <w:rsid w:val="0074285D"/>
    <w:rsid w:val="0074418A"/>
    <w:rsid w:val="007447F0"/>
    <w:rsid w:val="00744907"/>
    <w:rsid w:val="00744B85"/>
    <w:rsid w:val="00745398"/>
    <w:rsid w:val="00750F23"/>
    <w:rsid w:val="0075132B"/>
    <w:rsid w:val="00752248"/>
    <w:rsid w:val="00752469"/>
    <w:rsid w:val="007534CA"/>
    <w:rsid w:val="00754857"/>
    <w:rsid w:val="00754BE8"/>
    <w:rsid w:val="00762844"/>
    <w:rsid w:val="00764F86"/>
    <w:rsid w:val="007655D1"/>
    <w:rsid w:val="00766C78"/>
    <w:rsid w:val="00767965"/>
    <w:rsid w:val="00767B0D"/>
    <w:rsid w:val="00767E4F"/>
    <w:rsid w:val="0077021E"/>
    <w:rsid w:val="00770792"/>
    <w:rsid w:val="00770DEA"/>
    <w:rsid w:val="00773542"/>
    <w:rsid w:val="00773F7F"/>
    <w:rsid w:val="0077467F"/>
    <w:rsid w:val="00774DA2"/>
    <w:rsid w:val="00774DE4"/>
    <w:rsid w:val="00775A51"/>
    <w:rsid w:val="00776289"/>
    <w:rsid w:val="007778BC"/>
    <w:rsid w:val="00777C3A"/>
    <w:rsid w:val="00777DE7"/>
    <w:rsid w:val="00777DFF"/>
    <w:rsid w:val="007811A5"/>
    <w:rsid w:val="00781B49"/>
    <w:rsid w:val="00782121"/>
    <w:rsid w:val="00783310"/>
    <w:rsid w:val="00783593"/>
    <w:rsid w:val="00783F2B"/>
    <w:rsid w:val="00784470"/>
    <w:rsid w:val="0078461A"/>
    <w:rsid w:val="007851B1"/>
    <w:rsid w:val="00785E9A"/>
    <w:rsid w:val="00787E91"/>
    <w:rsid w:val="007904AE"/>
    <w:rsid w:val="00790B91"/>
    <w:rsid w:val="00792F66"/>
    <w:rsid w:val="007930D9"/>
    <w:rsid w:val="007936FD"/>
    <w:rsid w:val="00794884"/>
    <w:rsid w:val="00794F44"/>
    <w:rsid w:val="00795226"/>
    <w:rsid w:val="00796D47"/>
    <w:rsid w:val="00796E34"/>
    <w:rsid w:val="007A08A2"/>
    <w:rsid w:val="007A154C"/>
    <w:rsid w:val="007A1ED5"/>
    <w:rsid w:val="007A2979"/>
    <w:rsid w:val="007A3605"/>
    <w:rsid w:val="007A36AD"/>
    <w:rsid w:val="007A3A7B"/>
    <w:rsid w:val="007A42AD"/>
    <w:rsid w:val="007A43B4"/>
    <w:rsid w:val="007A44B6"/>
    <w:rsid w:val="007A5D2E"/>
    <w:rsid w:val="007A79EE"/>
    <w:rsid w:val="007B0877"/>
    <w:rsid w:val="007B1F84"/>
    <w:rsid w:val="007B25CE"/>
    <w:rsid w:val="007B4059"/>
    <w:rsid w:val="007B53D5"/>
    <w:rsid w:val="007B57A9"/>
    <w:rsid w:val="007B5A7A"/>
    <w:rsid w:val="007B5EB6"/>
    <w:rsid w:val="007B5F6D"/>
    <w:rsid w:val="007B6E77"/>
    <w:rsid w:val="007B6EB6"/>
    <w:rsid w:val="007C07D1"/>
    <w:rsid w:val="007C0AE7"/>
    <w:rsid w:val="007C1AE9"/>
    <w:rsid w:val="007C21A9"/>
    <w:rsid w:val="007C2D8E"/>
    <w:rsid w:val="007C3234"/>
    <w:rsid w:val="007C3AF0"/>
    <w:rsid w:val="007C3C4D"/>
    <w:rsid w:val="007C4AA7"/>
    <w:rsid w:val="007C4BE9"/>
    <w:rsid w:val="007C4FCF"/>
    <w:rsid w:val="007C50E1"/>
    <w:rsid w:val="007C5350"/>
    <w:rsid w:val="007C7456"/>
    <w:rsid w:val="007D32BB"/>
    <w:rsid w:val="007D486D"/>
    <w:rsid w:val="007D4D8E"/>
    <w:rsid w:val="007D5A59"/>
    <w:rsid w:val="007D5D94"/>
    <w:rsid w:val="007D6E95"/>
    <w:rsid w:val="007D7E81"/>
    <w:rsid w:val="007E09C3"/>
    <w:rsid w:val="007E4235"/>
    <w:rsid w:val="007E4507"/>
    <w:rsid w:val="007E5AE4"/>
    <w:rsid w:val="007E5DBA"/>
    <w:rsid w:val="007E61D0"/>
    <w:rsid w:val="007E6CA0"/>
    <w:rsid w:val="007F14BE"/>
    <w:rsid w:val="007F1960"/>
    <w:rsid w:val="007F2356"/>
    <w:rsid w:val="007F30EA"/>
    <w:rsid w:val="007F432A"/>
    <w:rsid w:val="007F4548"/>
    <w:rsid w:val="007F54F5"/>
    <w:rsid w:val="007F5D04"/>
    <w:rsid w:val="007F6624"/>
    <w:rsid w:val="007F6B3B"/>
    <w:rsid w:val="007F71A7"/>
    <w:rsid w:val="007F7581"/>
    <w:rsid w:val="0080056F"/>
    <w:rsid w:val="00800645"/>
    <w:rsid w:val="00800D99"/>
    <w:rsid w:val="00801577"/>
    <w:rsid w:val="00802D57"/>
    <w:rsid w:val="00804923"/>
    <w:rsid w:val="008072B9"/>
    <w:rsid w:val="00810620"/>
    <w:rsid w:val="00811CEF"/>
    <w:rsid w:val="00812F9F"/>
    <w:rsid w:val="0081359A"/>
    <w:rsid w:val="008138E3"/>
    <w:rsid w:val="00813F94"/>
    <w:rsid w:val="0081487B"/>
    <w:rsid w:val="00817220"/>
    <w:rsid w:val="008203B8"/>
    <w:rsid w:val="008224F4"/>
    <w:rsid w:val="00823798"/>
    <w:rsid w:val="0082577C"/>
    <w:rsid w:val="00825D49"/>
    <w:rsid w:val="008260D6"/>
    <w:rsid w:val="00827074"/>
    <w:rsid w:val="0082762E"/>
    <w:rsid w:val="00827999"/>
    <w:rsid w:val="00827BA9"/>
    <w:rsid w:val="00827CB0"/>
    <w:rsid w:val="00830827"/>
    <w:rsid w:val="008310B4"/>
    <w:rsid w:val="00832AE5"/>
    <w:rsid w:val="00833248"/>
    <w:rsid w:val="0083372F"/>
    <w:rsid w:val="0083398C"/>
    <w:rsid w:val="00833EDC"/>
    <w:rsid w:val="00834575"/>
    <w:rsid w:val="00834C34"/>
    <w:rsid w:val="008364FC"/>
    <w:rsid w:val="00836841"/>
    <w:rsid w:val="008369BC"/>
    <w:rsid w:val="00836F84"/>
    <w:rsid w:val="008373AF"/>
    <w:rsid w:val="008412BA"/>
    <w:rsid w:val="00841F0F"/>
    <w:rsid w:val="00843125"/>
    <w:rsid w:val="00843370"/>
    <w:rsid w:val="0084387A"/>
    <w:rsid w:val="00846D62"/>
    <w:rsid w:val="0085030A"/>
    <w:rsid w:val="00851936"/>
    <w:rsid w:val="00852140"/>
    <w:rsid w:val="008532FE"/>
    <w:rsid w:val="008539B0"/>
    <w:rsid w:val="00854408"/>
    <w:rsid w:val="008545C8"/>
    <w:rsid w:val="008547C5"/>
    <w:rsid w:val="00854DFD"/>
    <w:rsid w:val="0085677B"/>
    <w:rsid w:val="00856971"/>
    <w:rsid w:val="00857457"/>
    <w:rsid w:val="008578F4"/>
    <w:rsid w:val="008623A9"/>
    <w:rsid w:val="008629FA"/>
    <w:rsid w:val="008630EA"/>
    <w:rsid w:val="008631C9"/>
    <w:rsid w:val="008644A7"/>
    <w:rsid w:val="008645D6"/>
    <w:rsid w:val="00864EC3"/>
    <w:rsid w:val="00865876"/>
    <w:rsid w:val="00870276"/>
    <w:rsid w:val="00871367"/>
    <w:rsid w:val="00873DF9"/>
    <w:rsid w:val="00875707"/>
    <w:rsid w:val="008769FC"/>
    <w:rsid w:val="00876C32"/>
    <w:rsid w:val="0088074F"/>
    <w:rsid w:val="008818C1"/>
    <w:rsid w:val="00882291"/>
    <w:rsid w:val="008836E1"/>
    <w:rsid w:val="00884153"/>
    <w:rsid w:val="00886A01"/>
    <w:rsid w:val="00886A13"/>
    <w:rsid w:val="00890832"/>
    <w:rsid w:val="0089293F"/>
    <w:rsid w:val="00892B77"/>
    <w:rsid w:val="00892BF1"/>
    <w:rsid w:val="008948DE"/>
    <w:rsid w:val="00895115"/>
    <w:rsid w:val="0089536E"/>
    <w:rsid w:val="00897CA5"/>
    <w:rsid w:val="008A0B2D"/>
    <w:rsid w:val="008A1BD6"/>
    <w:rsid w:val="008A1D5C"/>
    <w:rsid w:val="008A2CF2"/>
    <w:rsid w:val="008A39AC"/>
    <w:rsid w:val="008A4125"/>
    <w:rsid w:val="008A46F0"/>
    <w:rsid w:val="008A5CD7"/>
    <w:rsid w:val="008A72C5"/>
    <w:rsid w:val="008A7AE3"/>
    <w:rsid w:val="008B169A"/>
    <w:rsid w:val="008B2186"/>
    <w:rsid w:val="008B3494"/>
    <w:rsid w:val="008B3711"/>
    <w:rsid w:val="008B438A"/>
    <w:rsid w:val="008B4ADA"/>
    <w:rsid w:val="008B57E0"/>
    <w:rsid w:val="008B5D28"/>
    <w:rsid w:val="008B64C2"/>
    <w:rsid w:val="008B6890"/>
    <w:rsid w:val="008B6DFD"/>
    <w:rsid w:val="008B6F55"/>
    <w:rsid w:val="008C09B0"/>
    <w:rsid w:val="008C7079"/>
    <w:rsid w:val="008C72FE"/>
    <w:rsid w:val="008C77C5"/>
    <w:rsid w:val="008C7CED"/>
    <w:rsid w:val="008D1496"/>
    <w:rsid w:val="008D2098"/>
    <w:rsid w:val="008D2A85"/>
    <w:rsid w:val="008D3D21"/>
    <w:rsid w:val="008D3EAF"/>
    <w:rsid w:val="008D40AA"/>
    <w:rsid w:val="008D57F1"/>
    <w:rsid w:val="008D6A55"/>
    <w:rsid w:val="008D6AEC"/>
    <w:rsid w:val="008D700F"/>
    <w:rsid w:val="008E0075"/>
    <w:rsid w:val="008E088C"/>
    <w:rsid w:val="008E1529"/>
    <w:rsid w:val="008E229A"/>
    <w:rsid w:val="008E3DD6"/>
    <w:rsid w:val="008E3EB3"/>
    <w:rsid w:val="008E539E"/>
    <w:rsid w:val="008E5554"/>
    <w:rsid w:val="008E57D2"/>
    <w:rsid w:val="008E64C7"/>
    <w:rsid w:val="008E6529"/>
    <w:rsid w:val="008E725E"/>
    <w:rsid w:val="008E72D4"/>
    <w:rsid w:val="008E782C"/>
    <w:rsid w:val="008E7BC9"/>
    <w:rsid w:val="008E7BF2"/>
    <w:rsid w:val="008E7E33"/>
    <w:rsid w:val="008F004F"/>
    <w:rsid w:val="008F0901"/>
    <w:rsid w:val="008F2034"/>
    <w:rsid w:val="008F3BF8"/>
    <w:rsid w:val="008F4896"/>
    <w:rsid w:val="008F48D7"/>
    <w:rsid w:val="008F5F81"/>
    <w:rsid w:val="008F666A"/>
    <w:rsid w:val="008F70FE"/>
    <w:rsid w:val="009004EB"/>
    <w:rsid w:val="00902A5D"/>
    <w:rsid w:val="00902B59"/>
    <w:rsid w:val="00905830"/>
    <w:rsid w:val="00905FC6"/>
    <w:rsid w:val="009062D8"/>
    <w:rsid w:val="00906535"/>
    <w:rsid w:val="00907906"/>
    <w:rsid w:val="00911136"/>
    <w:rsid w:val="0091258A"/>
    <w:rsid w:val="00913308"/>
    <w:rsid w:val="0091331F"/>
    <w:rsid w:val="009152DD"/>
    <w:rsid w:val="00915902"/>
    <w:rsid w:val="009159F0"/>
    <w:rsid w:val="00915A2F"/>
    <w:rsid w:val="00915F07"/>
    <w:rsid w:val="009160DB"/>
    <w:rsid w:val="009169D1"/>
    <w:rsid w:val="00916BD0"/>
    <w:rsid w:val="00917628"/>
    <w:rsid w:val="00917EBC"/>
    <w:rsid w:val="00921E4C"/>
    <w:rsid w:val="00922D0A"/>
    <w:rsid w:val="00924871"/>
    <w:rsid w:val="00924A9F"/>
    <w:rsid w:val="00925B53"/>
    <w:rsid w:val="00926401"/>
    <w:rsid w:val="00927003"/>
    <w:rsid w:val="009273B7"/>
    <w:rsid w:val="00927982"/>
    <w:rsid w:val="00927AF7"/>
    <w:rsid w:val="00927C09"/>
    <w:rsid w:val="0093009C"/>
    <w:rsid w:val="009305EA"/>
    <w:rsid w:val="00930913"/>
    <w:rsid w:val="00934123"/>
    <w:rsid w:val="00934126"/>
    <w:rsid w:val="009346AD"/>
    <w:rsid w:val="00934C5F"/>
    <w:rsid w:val="00935618"/>
    <w:rsid w:val="009360D0"/>
    <w:rsid w:val="009367F8"/>
    <w:rsid w:val="0093738A"/>
    <w:rsid w:val="009374C7"/>
    <w:rsid w:val="009378C0"/>
    <w:rsid w:val="00940528"/>
    <w:rsid w:val="009418B4"/>
    <w:rsid w:val="00941C70"/>
    <w:rsid w:val="00941C84"/>
    <w:rsid w:val="00942309"/>
    <w:rsid w:val="00942576"/>
    <w:rsid w:val="00942B9A"/>
    <w:rsid w:val="0094371E"/>
    <w:rsid w:val="009441C4"/>
    <w:rsid w:val="009453D5"/>
    <w:rsid w:val="00945544"/>
    <w:rsid w:val="009456C4"/>
    <w:rsid w:val="009456C5"/>
    <w:rsid w:val="00945F35"/>
    <w:rsid w:val="00946469"/>
    <w:rsid w:val="00946D09"/>
    <w:rsid w:val="009479AF"/>
    <w:rsid w:val="00950A60"/>
    <w:rsid w:val="00950BE3"/>
    <w:rsid w:val="00951001"/>
    <w:rsid w:val="009516CE"/>
    <w:rsid w:val="00951AC7"/>
    <w:rsid w:val="00952441"/>
    <w:rsid w:val="00952E04"/>
    <w:rsid w:val="00954F55"/>
    <w:rsid w:val="009551F1"/>
    <w:rsid w:val="00955A12"/>
    <w:rsid w:val="00956528"/>
    <w:rsid w:val="009572BB"/>
    <w:rsid w:val="009579BF"/>
    <w:rsid w:val="00957F75"/>
    <w:rsid w:val="00960D3C"/>
    <w:rsid w:val="0096263B"/>
    <w:rsid w:val="009627BF"/>
    <w:rsid w:val="0096314C"/>
    <w:rsid w:val="00965F04"/>
    <w:rsid w:val="00966659"/>
    <w:rsid w:val="00967721"/>
    <w:rsid w:val="0097195F"/>
    <w:rsid w:val="009736A8"/>
    <w:rsid w:val="00974885"/>
    <w:rsid w:val="00974B18"/>
    <w:rsid w:val="00975E8C"/>
    <w:rsid w:val="009770B9"/>
    <w:rsid w:val="00977DF8"/>
    <w:rsid w:val="00980C16"/>
    <w:rsid w:val="0098195C"/>
    <w:rsid w:val="00982491"/>
    <w:rsid w:val="009834EE"/>
    <w:rsid w:val="00984860"/>
    <w:rsid w:val="0098601E"/>
    <w:rsid w:val="009908C6"/>
    <w:rsid w:val="00990D95"/>
    <w:rsid w:val="00992EFD"/>
    <w:rsid w:val="009949E1"/>
    <w:rsid w:val="00994B1F"/>
    <w:rsid w:val="00994B88"/>
    <w:rsid w:val="0099572C"/>
    <w:rsid w:val="00997BDC"/>
    <w:rsid w:val="00997D8D"/>
    <w:rsid w:val="009A142F"/>
    <w:rsid w:val="009A1C5F"/>
    <w:rsid w:val="009A1E86"/>
    <w:rsid w:val="009A21B6"/>
    <w:rsid w:val="009A2559"/>
    <w:rsid w:val="009A25DA"/>
    <w:rsid w:val="009A2A97"/>
    <w:rsid w:val="009A2CF4"/>
    <w:rsid w:val="009A2EB7"/>
    <w:rsid w:val="009A6078"/>
    <w:rsid w:val="009A63E7"/>
    <w:rsid w:val="009A6B16"/>
    <w:rsid w:val="009A784E"/>
    <w:rsid w:val="009A7D2F"/>
    <w:rsid w:val="009B2AD2"/>
    <w:rsid w:val="009B2F88"/>
    <w:rsid w:val="009B31A6"/>
    <w:rsid w:val="009B3C6B"/>
    <w:rsid w:val="009B5F69"/>
    <w:rsid w:val="009B6021"/>
    <w:rsid w:val="009B7393"/>
    <w:rsid w:val="009C00CD"/>
    <w:rsid w:val="009C03E9"/>
    <w:rsid w:val="009C1568"/>
    <w:rsid w:val="009C3137"/>
    <w:rsid w:val="009C31EE"/>
    <w:rsid w:val="009C4451"/>
    <w:rsid w:val="009C55B4"/>
    <w:rsid w:val="009C5BED"/>
    <w:rsid w:val="009C639F"/>
    <w:rsid w:val="009C63E8"/>
    <w:rsid w:val="009C6C2F"/>
    <w:rsid w:val="009C76AA"/>
    <w:rsid w:val="009D1CB9"/>
    <w:rsid w:val="009D2C2D"/>
    <w:rsid w:val="009D4EA7"/>
    <w:rsid w:val="009D5AFC"/>
    <w:rsid w:val="009D6002"/>
    <w:rsid w:val="009D6434"/>
    <w:rsid w:val="009D6543"/>
    <w:rsid w:val="009D6B67"/>
    <w:rsid w:val="009D7B79"/>
    <w:rsid w:val="009E11B0"/>
    <w:rsid w:val="009E139B"/>
    <w:rsid w:val="009E3B87"/>
    <w:rsid w:val="009E4E15"/>
    <w:rsid w:val="009E5838"/>
    <w:rsid w:val="009E5BC2"/>
    <w:rsid w:val="009E5DE1"/>
    <w:rsid w:val="009E60E6"/>
    <w:rsid w:val="009E6A85"/>
    <w:rsid w:val="009F01B8"/>
    <w:rsid w:val="009F0F60"/>
    <w:rsid w:val="009F360B"/>
    <w:rsid w:val="009F3B07"/>
    <w:rsid w:val="009F3BF0"/>
    <w:rsid w:val="009F3DC5"/>
    <w:rsid w:val="009F451E"/>
    <w:rsid w:val="009F5094"/>
    <w:rsid w:val="009F5155"/>
    <w:rsid w:val="00A00E71"/>
    <w:rsid w:val="00A0187E"/>
    <w:rsid w:val="00A01D03"/>
    <w:rsid w:val="00A02127"/>
    <w:rsid w:val="00A0282B"/>
    <w:rsid w:val="00A02D1C"/>
    <w:rsid w:val="00A034A9"/>
    <w:rsid w:val="00A0626D"/>
    <w:rsid w:val="00A06C20"/>
    <w:rsid w:val="00A107F5"/>
    <w:rsid w:val="00A1098B"/>
    <w:rsid w:val="00A117AE"/>
    <w:rsid w:val="00A11ED9"/>
    <w:rsid w:val="00A12A22"/>
    <w:rsid w:val="00A12B56"/>
    <w:rsid w:val="00A12CEC"/>
    <w:rsid w:val="00A14051"/>
    <w:rsid w:val="00A141DD"/>
    <w:rsid w:val="00A1443E"/>
    <w:rsid w:val="00A14BB0"/>
    <w:rsid w:val="00A1559F"/>
    <w:rsid w:val="00A165C5"/>
    <w:rsid w:val="00A2008D"/>
    <w:rsid w:val="00A2170F"/>
    <w:rsid w:val="00A223B4"/>
    <w:rsid w:val="00A24ABF"/>
    <w:rsid w:val="00A254ED"/>
    <w:rsid w:val="00A26174"/>
    <w:rsid w:val="00A2674B"/>
    <w:rsid w:val="00A2745D"/>
    <w:rsid w:val="00A30B20"/>
    <w:rsid w:val="00A31DB2"/>
    <w:rsid w:val="00A32637"/>
    <w:rsid w:val="00A34046"/>
    <w:rsid w:val="00A34662"/>
    <w:rsid w:val="00A346D0"/>
    <w:rsid w:val="00A35633"/>
    <w:rsid w:val="00A3674D"/>
    <w:rsid w:val="00A379A5"/>
    <w:rsid w:val="00A37B22"/>
    <w:rsid w:val="00A407B5"/>
    <w:rsid w:val="00A40A32"/>
    <w:rsid w:val="00A41127"/>
    <w:rsid w:val="00A41E60"/>
    <w:rsid w:val="00A42861"/>
    <w:rsid w:val="00A42C17"/>
    <w:rsid w:val="00A43C4D"/>
    <w:rsid w:val="00A44156"/>
    <w:rsid w:val="00A4456C"/>
    <w:rsid w:val="00A45EF6"/>
    <w:rsid w:val="00A477A7"/>
    <w:rsid w:val="00A5044B"/>
    <w:rsid w:val="00A50B3F"/>
    <w:rsid w:val="00A51F5B"/>
    <w:rsid w:val="00A53540"/>
    <w:rsid w:val="00A541B7"/>
    <w:rsid w:val="00A56365"/>
    <w:rsid w:val="00A563CF"/>
    <w:rsid w:val="00A567FC"/>
    <w:rsid w:val="00A57488"/>
    <w:rsid w:val="00A6025F"/>
    <w:rsid w:val="00A60773"/>
    <w:rsid w:val="00A60EC9"/>
    <w:rsid w:val="00A61149"/>
    <w:rsid w:val="00A62263"/>
    <w:rsid w:val="00A62649"/>
    <w:rsid w:val="00A62AD0"/>
    <w:rsid w:val="00A635A1"/>
    <w:rsid w:val="00A64724"/>
    <w:rsid w:val="00A6504D"/>
    <w:rsid w:val="00A65461"/>
    <w:rsid w:val="00A65C5D"/>
    <w:rsid w:val="00A6767D"/>
    <w:rsid w:val="00A71FB3"/>
    <w:rsid w:val="00A72570"/>
    <w:rsid w:val="00A72D1C"/>
    <w:rsid w:val="00A72D84"/>
    <w:rsid w:val="00A72D8D"/>
    <w:rsid w:val="00A72F5E"/>
    <w:rsid w:val="00A730A9"/>
    <w:rsid w:val="00A739FD"/>
    <w:rsid w:val="00A740F2"/>
    <w:rsid w:val="00A7500D"/>
    <w:rsid w:val="00A752A3"/>
    <w:rsid w:val="00A75FC9"/>
    <w:rsid w:val="00A769E5"/>
    <w:rsid w:val="00A77999"/>
    <w:rsid w:val="00A802E4"/>
    <w:rsid w:val="00A80C50"/>
    <w:rsid w:val="00A8230D"/>
    <w:rsid w:val="00A832A2"/>
    <w:rsid w:val="00A84819"/>
    <w:rsid w:val="00A865FF"/>
    <w:rsid w:val="00A87923"/>
    <w:rsid w:val="00A8799C"/>
    <w:rsid w:val="00A90D21"/>
    <w:rsid w:val="00A91DA2"/>
    <w:rsid w:val="00A939D8"/>
    <w:rsid w:val="00A949EC"/>
    <w:rsid w:val="00A9615F"/>
    <w:rsid w:val="00A96CB0"/>
    <w:rsid w:val="00AA0076"/>
    <w:rsid w:val="00AA1CE9"/>
    <w:rsid w:val="00AA20AA"/>
    <w:rsid w:val="00AA2ED3"/>
    <w:rsid w:val="00AA31BD"/>
    <w:rsid w:val="00AA32D6"/>
    <w:rsid w:val="00AA38BF"/>
    <w:rsid w:val="00AA3918"/>
    <w:rsid w:val="00AA3B9A"/>
    <w:rsid w:val="00AA4828"/>
    <w:rsid w:val="00AA4F24"/>
    <w:rsid w:val="00AA55BE"/>
    <w:rsid w:val="00AA6D0D"/>
    <w:rsid w:val="00AB0A04"/>
    <w:rsid w:val="00AB2ECA"/>
    <w:rsid w:val="00AB387E"/>
    <w:rsid w:val="00AB6FF0"/>
    <w:rsid w:val="00AB7EBA"/>
    <w:rsid w:val="00AC036F"/>
    <w:rsid w:val="00AC05A7"/>
    <w:rsid w:val="00AC0901"/>
    <w:rsid w:val="00AC3541"/>
    <w:rsid w:val="00AC649A"/>
    <w:rsid w:val="00AC6679"/>
    <w:rsid w:val="00AC681A"/>
    <w:rsid w:val="00AC7CED"/>
    <w:rsid w:val="00AC7FB2"/>
    <w:rsid w:val="00AD0173"/>
    <w:rsid w:val="00AD0663"/>
    <w:rsid w:val="00AD0A04"/>
    <w:rsid w:val="00AD1247"/>
    <w:rsid w:val="00AD14C7"/>
    <w:rsid w:val="00AD2765"/>
    <w:rsid w:val="00AD2BB0"/>
    <w:rsid w:val="00AD32C0"/>
    <w:rsid w:val="00AD3DCD"/>
    <w:rsid w:val="00AD4575"/>
    <w:rsid w:val="00AD5EE2"/>
    <w:rsid w:val="00AD627B"/>
    <w:rsid w:val="00AD69A5"/>
    <w:rsid w:val="00AD7197"/>
    <w:rsid w:val="00AD7859"/>
    <w:rsid w:val="00AD7B47"/>
    <w:rsid w:val="00AD7C84"/>
    <w:rsid w:val="00AE313B"/>
    <w:rsid w:val="00AE3903"/>
    <w:rsid w:val="00AE3E88"/>
    <w:rsid w:val="00AE52F8"/>
    <w:rsid w:val="00AE5436"/>
    <w:rsid w:val="00AE5926"/>
    <w:rsid w:val="00AE5E95"/>
    <w:rsid w:val="00AE610D"/>
    <w:rsid w:val="00AE7431"/>
    <w:rsid w:val="00AE7672"/>
    <w:rsid w:val="00AE76EE"/>
    <w:rsid w:val="00AE7D27"/>
    <w:rsid w:val="00AF1478"/>
    <w:rsid w:val="00AF2D48"/>
    <w:rsid w:val="00AF4BA7"/>
    <w:rsid w:val="00AF50CF"/>
    <w:rsid w:val="00AF52A4"/>
    <w:rsid w:val="00AF5BEC"/>
    <w:rsid w:val="00AF61AE"/>
    <w:rsid w:val="00AF6748"/>
    <w:rsid w:val="00AF6900"/>
    <w:rsid w:val="00AF6D7C"/>
    <w:rsid w:val="00AF72A8"/>
    <w:rsid w:val="00AF7A55"/>
    <w:rsid w:val="00B00638"/>
    <w:rsid w:val="00B0091A"/>
    <w:rsid w:val="00B01037"/>
    <w:rsid w:val="00B02D17"/>
    <w:rsid w:val="00B02EC1"/>
    <w:rsid w:val="00B02FA0"/>
    <w:rsid w:val="00B03ABA"/>
    <w:rsid w:val="00B055E2"/>
    <w:rsid w:val="00B06A91"/>
    <w:rsid w:val="00B06B31"/>
    <w:rsid w:val="00B10EFA"/>
    <w:rsid w:val="00B11B6E"/>
    <w:rsid w:val="00B11C6A"/>
    <w:rsid w:val="00B13E41"/>
    <w:rsid w:val="00B14698"/>
    <w:rsid w:val="00B14D0D"/>
    <w:rsid w:val="00B1537F"/>
    <w:rsid w:val="00B15CF9"/>
    <w:rsid w:val="00B1763B"/>
    <w:rsid w:val="00B17BD4"/>
    <w:rsid w:val="00B20971"/>
    <w:rsid w:val="00B222AA"/>
    <w:rsid w:val="00B22894"/>
    <w:rsid w:val="00B24443"/>
    <w:rsid w:val="00B26078"/>
    <w:rsid w:val="00B268F7"/>
    <w:rsid w:val="00B2754A"/>
    <w:rsid w:val="00B27D65"/>
    <w:rsid w:val="00B302EA"/>
    <w:rsid w:val="00B30EE7"/>
    <w:rsid w:val="00B31798"/>
    <w:rsid w:val="00B317FA"/>
    <w:rsid w:val="00B31B5C"/>
    <w:rsid w:val="00B33B8B"/>
    <w:rsid w:val="00B34674"/>
    <w:rsid w:val="00B3518C"/>
    <w:rsid w:val="00B40136"/>
    <w:rsid w:val="00B40EF6"/>
    <w:rsid w:val="00B411DF"/>
    <w:rsid w:val="00B4144D"/>
    <w:rsid w:val="00B416E9"/>
    <w:rsid w:val="00B42A52"/>
    <w:rsid w:val="00B4314E"/>
    <w:rsid w:val="00B44963"/>
    <w:rsid w:val="00B451E5"/>
    <w:rsid w:val="00B452B5"/>
    <w:rsid w:val="00B46DCE"/>
    <w:rsid w:val="00B47C7C"/>
    <w:rsid w:val="00B47D38"/>
    <w:rsid w:val="00B47FFE"/>
    <w:rsid w:val="00B501FB"/>
    <w:rsid w:val="00B5020F"/>
    <w:rsid w:val="00B50F5F"/>
    <w:rsid w:val="00B50FDC"/>
    <w:rsid w:val="00B514E4"/>
    <w:rsid w:val="00B5266E"/>
    <w:rsid w:val="00B5317C"/>
    <w:rsid w:val="00B53243"/>
    <w:rsid w:val="00B535D4"/>
    <w:rsid w:val="00B5408F"/>
    <w:rsid w:val="00B5450A"/>
    <w:rsid w:val="00B54A8B"/>
    <w:rsid w:val="00B54B0E"/>
    <w:rsid w:val="00B54E86"/>
    <w:rsid w:val="00B5577B"/>
    <w:rsid w:val="00B561A4"/>
    <w:rsid w:val="00B5657C"/>
    <w:rsid w:val="00B566F2"/>
    <w:rsid w:val="00B57373"/>
    <w:rsid w:val="00B60188"/>
    <w:rsid w:val="00B60815"/>
    <w:rsid w:val="00B60BA4"/>
    <w:rsid w:val="00B61B34"/>
    <w:rsid w:val="00B62D41"/>
    <w:rsid w:val="00B63A53"/>
    <w:rsid w:val="00B63E74"/>
    <w:rsid w:val="00B646AC"/>
    <w:rsid w:val="00B65AD5"/>
    <w:rsid w:val="00B65C55"/>
    <w:rsid w:val="00B66313"/>
    <w:rsid w:val="00B66784"/>
    <w:rsid w:val="00B6727A"/>
    <w:rsid w:val="00B70325"/>
    <w:rsid w:val="00B70EB1"/>
    <w:rsid w:val="00B7102A"/>
    <w:rsid w:val="00B71507"/>
    <w:rsid w:val="00B727F9"/>
    <w:rsid w:val="00B732BC"/>
    <w:rsid w:val="00B7449E"/>
    <w:rsid w:val="00B7492B"/>
    <w:rsid w:val="00B76D3A"/>
    <w:rsid w:val="00B7723E"/>
    <w:rsid w:val="00B77879"/>
    <w:rsid w:val="00B77883"/>
    <w:rsid w:val="00B802A0"/>
    <w:rsid w:val="00B80409"/>
    <w:rsid w:val="00B841C3"/>
    <w:rsid w:val="00B844A4"/>
    <w:rsid w:val="00B845AA"/>
    <w:rsid w:val="00B847B4"/>
    <w:rsid w:val="00B84A1C"/>
    <w:rsid w:val="00B84E86"/>
    <w:rsid w:val="00B85694"/>
    <w:rsid w:val="00B85DA9"/>
    <w:rsid w:val="00B91263"/>
    <w:rsid w:val="00B91346"/>
    <w:rsid w:val="00B92F40"/>
    <w:rsid w:val="00B944A7"/>
    <w:rsid w:val="00B94CBD"/>
    <w:rsid w:val="00B952BC"/>
    <w:rsid w:val="00B96DFD"/>
    <w:rsid w:val="00B97341"/>
    <w:rsid w:val="00B977BB"/>
    <w:rsid w:val="00B97E37"/>
    <w:rsid w:val="00B97ED7"/>
    <w:rsid w:val="00BA0B66"/>
    <w:rsid w:val="00BA1C33"/>
    <w:rsid w:val="00BA239A"/>
    <w:rsid w:val="00BA25CB"/>
    <w:rsid w:val="00BA25DB"/>
    <w:rsid w:val="00BA2D46"/>
    <w:rsid w:val="00BA2E21"/>
    <w:rsid w:val="00BA3320"/>
    <w:rsid w:val="00BA3A8F"/>
    <w:rsid w:val="00BA3F23"/>
    <w:rsid w:val="00BA45C6"/>
    <w:rsid w:val="00BA46B3"/>
    <w:rsid w:val="00BA52C6"/>
    <w:rsid w:val="00BA5720"/>
    <w:rsid w:val="00BA5FBE"/>
    <w:rsid w:val="00BA610B"/>
    <w:rsid w:val="00BA6423"/>
    <w:rsid w:val="00BA685E"/>
    <w:rsid w:val="00BA7A01"/>
    <w:rsid w:val="00BA7CB5"/>
    <w:rsid w:val="00BB016D"/>
    <w:rsid w:val="00BB0210"/>
    <w:rsid w:val="00BB1347"/>
    <w:rsid w:val="00BB16D9"/>
    <w:rsid w:val="00BB18B3"/>
    <w:rsid w:val="00BB2E41"/>
    <w:rsid w:val="00BB30E0"/>
    <w:rsid w:val="00BB3A6D"/>
    <w:rsid w:val="00BB3D13"/>
    <w:rsid w:val="00BB3DCC"/>
    <w:rsid w:val="00BB4701"/>
    <w:rsid w:val="00BB4A8F"/>
    <w:rsid w:val="00BB4D89"/>
    <w:rsid w:val="00BB51A0"/>
    <w:rsid w:val="00BB596F"/>
    <w:rsid w:val="00BB6961"/>
    <w:rsid w:val="00BD08DD"/>
    <w:rsid w:val="00BD10AD"/>
    <w:rsid w:val="00BD13E1"/>
    <w:rsid w:val="00BD26BE"/>
    <w:rsid w:val="00BD2955"/>
    <w:rsid w:val="00BD396E"/>
    <w:rsid w:val="00BD3ABC"/>
    <w:rsid w:val="00BD42F7"/>
    <w:rsid w:val="00BD44B9"/>
    <w:rsid w:val="00BD4CF1"/>
    <w:rsid w:val="00BD4DCA"/>
    <w:rsid w:val="00BD6E9D"/>
    <w:rsid w:val="00BD7C64"/>
    <w:rsid w:val="00BD7FA5"/>
    <w:rsid w:val="00BE0A1F"/>
    <w:rsid w:val="00BE19FF"/>
    <w:rsid w:val="00BE2A4A"/>
    <w:rsid w:val="00BE2FC0"/>
    <w:rsid w:val="00BE338D"/>
    <w:rsid w:val="00BE368B"/>
    <w:rsid w:val="00BE3D6F"/>
    <w:rsid w:val="00BE5068"/>
    <w:rsid w:val="00BE53CA"/>
    <w:rsid w:val="00BE54C7"/>
    <w:rsid w:val="00BE6857"/>
    <w:rsid w:val="00BE70FF"/>
    <w:rsid w:val="00BE78E8"/>
    <w:rsid w:val="00BE7BDD"/>
    <w:rsid w:val="00BF054D"/>
    <w:rsid w:val="00BF1D8B"/>
    <w:rsid w:val="00BF56F2"/>
    <w:rsid w:val="00BF5ED1"/>
    <w:rsid w:val="00BF5FFB"/>
    <w:rsid w:val="00BF63F9"/>
    <w:rsid w:val="00BF64FA"/>
    <w:rsid w:val="00BF73B1"/>
    <w:rsid w:val="00BF74AC"/>
    <w:rsid w:val="00BF7BAE"/>
    <w:rsid w:val="00C00596"/>
    <w:rsid w:val="00C029C4"/>
    <w:rsid w:val="00C02C03"/>
    <w:rsid w:val="00C03380"/>
    <w:rsid w:val="00C0391D"/>
    <w:rsid w:val="00C03DA8"/>
    <w:rsid w:val="00C07C94"/>
    <w:rsid w:val="00C109B1"/>
    <w:rsid w:val="00C1149A"/>
    <w:rsid w:val="00C1173D"/>
    <w:rsid w:val="00C12367"/>
    <w:rsid w:val="00C130C5"/>
    <w:rsid w:val="00C13F2C"/>
    <w:rsid w:val="00C150D4"/>
    <w:rsid w:val="00C15450"/>
    <w:rsid w:val="00C16020"/>
    <w:rsid w:val="00C1683D"/>
    <w:rsid w:val="00C16F81"/>
    <w:rsid w:val="00C202B9"/>
    <w:rsid w:val="00C20636"/>
    <w:rsid w:val="00C2078D"/>
    <w:rsid w:val="00C20F30"/>
    <w:rsid w:val="00C216BC"/>
    <w:rsid w:val="00C23355"/>
    <w:rsid w:val="00C23922"/>
    <w:rsid w:val="00C2584D"/>
    <w:rsid w:val="00C25CE2"/>
    <w:rsid w:val="00C26090"/>
    <w:rsid w:val="00C266EA"/>
    <w:rsid w:val="00C27EDE"/>
    <w:rsid w:val="00C30DAB"/>
    <w:rsid w:val="00C3131C"/>
    <w:rsid w:val="00C31D4B"/>
    <w:rsid w:val="00C32768"/>
    <w:rsid w:val="00C33318"/>
    <w:rsid w:val="00C342C1"/>
    <w:rsid w:val="00C351BB"/>
    <w:rsid w:val="00C35ED9"/>
    <w:rsid w:val="00C37B67"/>
    <w:rsid w:val="00C401C8"/>
    <w:rsid w:val="00C407F8"/>
    <w:rsid w:val="00C412C0"/>
    <w:rsid w:val="00C4168D"/>
    <w:rsid w:val="00C42577"/>
    <w:rsid w:val="00C4287D"/>
    <w:rsid w:val="00C44763"/>
    <w:rsid w:val="00C459D8"/>
    <w:rsid w:val="00C46902"/>
    <w:rsid w:val="00C47B7E"/>
    <w:rsid w:val="00C50136"/>
    <w:rsid w:val="00C52BB1"/>
    <w:rsid w:val="00C5593A"/>
    <w:rsid w:val="00C56D89"/>
    <w:rsid w:val="00C578CE"/>
    <w:rsid w:val="00C60606"/>
    <w:rsid w:val="00C606A8"/>
    <w:rsid w:val="00C61398"/>
    <w:rsid w:val="00C6269C"/>
    <w:rsid w:val="00C62894"/>
    <w:rsid w:val="00C63A0E"/>
    <w:rsid w:val="00C65C9D"/>
    <w:rsid w:val="00C65DB9"/>
    <w:rsid w:val="00C65F61"/>
    <w:rsid w:val="00C6762A"/>
    <w:rsid w:val="00C67B9E"/>
    <w:rsid w:val="00C71381"/>
    <w:rsid w:val="00C73276"/>
    <w:rsid w:val="00C7356A"/>
    <w:rsid w:val="00C739CD"/>
    <w:rsid w:val="00C746B4"/>
    <w:rsid w:val="00C8142F"/>
    <w:rsid w:val="00C826F8"/>
    <w:rsid w:val="00C83240"/>
    <w:rsid w:val="00C84E3D"/>
    <w:rsid w:val="00C84ED4"/>
    <w:rsid w:val="00C84FE1"/>
    <w:rsid w:val="00C85121"/>
    <w:rsid w:val="00C85465"/>
    <w:rsid w:val="00C85FE1"/>
    <w:rsid w:val="00C86A52"/>
    <w:rsid w:val="00C86E83"/>
    <w:rsid w:val="00C87329"/>
    <w:rsid w:val="00C908D1"/>
    <w:rsid w:val="00C90FF2"/>
    <w:rsid w:val="00C922CD"/>
    <w:rsid w:val="00C923E7"/>
    <w:rsid w:val="00C94EAC"/>
    <w:rsid w:val="00C95551"/>
    <w:rsid w:val="00C960EF"/>
    <w:rsid w:val="00C9791F"/>
    <w:rsid w:val="00CA12A0"/>
    <w:rsid w:val="00CA212C"/>
    <w:rsid w:val="00CA304E"/>
    <w:rsid w:val="00CA3340"/>
    <w:rsid w:val="00CA3434"/>
    <w:rsid w:val="00CA35C3"/>
    <w:rsid w:val="00CA3C47"/>
    <w:rsid w:val="00CA41C4"/>
    <w:rsid w:val="00CA48D9"/>
    <w:rsid w:val="00CA52FC"/>
    <w:rsid w:val="00CB04BC"/>
    <w:rsid w:val="00CB0A1E"/>
    <w:rsid w:val="00CB1E79"/>
    <w:rsid w:val="00CB3CE2"/>
    <w:rsid w:val="00CB402B"/>
    <w:rsid w:val="00CB4091"/>
    <w:rsid w:val="00CB5369"/>
    <w:rsid w:val="00CB60AA"/>
    <w:rsid w:val="00CB64BA"/>
    <w:rsid w:val="00CB6606"/>
    <w:rsid w:val="00CB670F"/>
    <w:rsid w:val="00CB68AD"/>
    <w:rsid w:val="00CB74F1"/>
    <w:rsid w:val="00CB7660"/>
    <w:rsid w:val="00CB7724"/>
    <w:rsid w:val="00CC2BE4"/>
    <w:rsid w:val="00CC3BDC"/>
    <w:rsid w:val="00CC3D5C"/>
    <w:rsid w:val="00CC3E1A"/>
    <w:rsid w:val="00CC5116"/>
    <w:rsid w:val="00CC68A5"/>
    <w:rsid w:val="00CC6C3A"/>
    <w:rsid w:val="00CD0CE5"/>
    <w:rsid w:val="00CD2314"/>
    <w:rsid w:val="00CD29FC"/>
    <w:rsid w:val="00CD41E7"/>
    <w:rsid w:val="00CD4440"/>
    <w:rsid w:val="00CD4B56"/>
    <w:rsid w:val="00CD4B66"/>
    <w:rsid w:val="00CD5460"/>
    <w:rsid w:val="00CD6687"/>
    <w:rsid w:val="00CD6AC1"/>
    <w:rsid w:val="00CD7A2E"/>
    <w:rsid w:val="00CD7C68"/>
    <w:rsid w:val="00CE0653"/>
    <w:rsid w:val="00CE0A4B"/>
    <w:rsid w:val="00CE198F"/>
    <w:rsid w:val="00CE1AF4"/>
    <w:rsid w:val="00CE37CB"/>
    <w:rsid w:val="00CE46FC"/>
    <w:rsid w:val="00CE4EEC"/>
    <w:rsid w:val="00CE564E"/>
    <w:rsid w:val="00CE5AC9"/>
    <w:rsid w:val="00CE6634"/>
    <w:rsid w:val="00CE6EEF"/>
    <w:rsid w:val="00CE78E1"/>
    <w:rsid w:val="00CE7C47"/>
    <w:rsid w:val="00CF0503"/>
    <w:rsid w:val="00CF080C"/>
    <w:rsid w:val="00CF13A6"/>
    <w:rsid w:val="00CF1707"/>
    <w:rsid w:val="00CF1DEF"/>
    <w:rsid w:val="00CF35C8"/>
    <w:rsid w:val="00CF59B3"/>
    <w:rsid w:val="00CF61F2"/>
    <w:rsid w:val="00CF6F6B"/>
    <w:rsid w:val="00CF72AE"/>
    <w:rsid w:val="00CF7B10"/>
    <w:rsid w:val="00D0064E"/>
    <w:rsid w:val="00D012BC"/>
    <w:rsid w:val="00D01A72"/>
    <w:rsid w:val="00D01C31"/>
    <w:rsid w:val="00D02603"/>
    <w:rsid w:val="00D02AD5"/>
    <w:rsid w:val="00D044AA"/>
    <w:rsid w:val="00D049F0"/>
    <w:rsid w:val="00D07320"/>
    <w:rsid w:val="00D07BCF"/>
    <w:rsid w:val="00D11FFA"/>
    <w:rsid w:val="00D12793"/>
    <w:rsid w:val="00D14D8B"/>
    <w:rsid w:val="00D15422"/>
    <w:rsid w:val="00D16867"/>
    <w:rsid w:val="00D17072"/>
    <w:rsid w:val="00D203B7"/>
    <w:rsid w:val="00D20941"/>
    <w:rsid w:val="00D21514"/>
    <w:rsid w:val="00D21613"/>
    <w:rsid w:val="00D21A91"/>
    <w:rsid w:val="00D229B1"/>
    <w:rsid w:val="00D229B5"/>
    <w:rsid w:val="00D255EB"/>
    <w:rsid w:val="00D25A2C"/>
    <w:rsid w:val="00D25B5B"/>
    <w:rsid w:val="00D2697E"/>
    <w:rsid w:val="00D27439"/>
    <w:rsid w:val="00D27511"/>
    <w:rsid w:val="00D27C2C"/>
    <w:rsid w:val="00D306E7"/>
    <w:rsid w:val="00D31499"/>
    <w:rsid w:val="00D32397"/>
    <w:rsid w:val="00D327F3"/>
    <w:rsid w:val="00D32FA8"/>
    <w:rsid w:val="00D35008"/>
    <w:rsid w:val="00D357B7"/>
    <w:rsid w:val="00D35D23"/>
    <w:rsid w:val="00D374EA"/>
    <w:rsid w:val="00D37C88"/>
    <w:rsid w:val="00D429FF"/>
    <w:rsid w:val="00D4393D"/>
    <w:rsid w:val="00D441F1"/>
    <w:rsid w:val="00D44C85"/>
    <w:rsid w:val="00D505C4"/>
    <w:rsid w:val="00D50F11"/>
    <w:rsid w:val="00D528A9"/>
    <w:rsid w:val="00D5456A"/>
    <w:rsid w:val="00D54913"/>
    <w:rsid w:val="00D55AD5"/>
    <w:rsid w:val="00D60056"/>
    <w:rsid w:val="00D60DBA"/>
    <w:rsid w:val="00D62736"/>
    <w:rsid w:val="00D62D24"/>
    <w:rsid w:val="00D62EE3"/>
    <w:rsid w:val="00D62FFB"/>
    <w:rsid w:val="00D637EA"/>
    <w:rsid w:val="00D64352"/>
    <w:rsid w:val="00D65265"/>
    <w:rsid w:val="00D65BA7"/>
    <w:rsid w:val="00D65D88"/>
    <w:rsid w:val="00D70B35"/>
    <w:rsid w:val="00D71D94"/>
    <w:rsid w:val="00D71F59"/>
    <w:rsid w:val="00D72214"/>
    <w:rsid w:val="00D733E3"/>
    <w:rsid w:val="00D7349C"/>
    <w:rsid w:val="00D747D4"/>
    <w:rsid w:val="00D7565D"/>
    <w:rsid w:val="00D7596F"/>
    <w:rsid w:val="00D765F2"/>
    <w:rsid w:val="00D77028"/>
    <w:rsid w:val="00D8040F"/>
    <w:rsid w:val="00D80D09"/>
    <w:rsid w:val="00D8116F"/>
    <w:rsid w:val="00D81E32"/>
    <w:rsid w:val="00D83DFF"/>
    <w:rsid w:val="00D85DB7"/>
    <w:rsid w:val="00D90A40"/>
    <w:rsid w:val="00D90A97"/>
    <w:rsid w:val="00D91347"/>
    <w:rsid w:val="00D91F79"/>
    <w:rsid w:val="00D9219E"/>
    <w:rsid w:val="00D9245A"/>
    <w:rsid w:val="00D936BF"/>
    <w:rsid w:val="00D93DCE"/>
    <w:rsid w:val="00D94DD3"/>
    <w:rsid w:val="00D950F4"/>
    <w:rsid w:val="00D95891"/>
    <w:rsid w:val="00D96533"/>
    <w:rsid w:val="00D96DE4"/>
    <w:rsid w:val="00D97763"/>
    <w:rsid w:val="00DA0531"/>
    <w:rsid w:val="00DA161C"/>
    <w:rsid w:val="00DA1896"/>
    <w:rsid w:val="00DA4035"/>
    <w:rsid w:val="00DA4AEE"/>
    <w:rsid w:val="00DA4C14"/>
    <w:rsid w:val="00DA57F3"/>
    <w:rsid w:val="00DA5EB8"/>
    <w:rsid w:val="00DA6154"/>
    <w:rsid w:val="00DA6D9F"/>
    <w:rsid w:val="00DA743F"/>
    <w:rsid w:val="00DB0A15"/>
    <w:rsid w:val="00DB0A74"/>
    <w:rsid w:val="00DB1F46"/>
    <w:rsid w:val="00DB1F6F"/>
    <w:rsid w:val="00DB219E"/>
    <w:rsid w:val="00DB29A3"/>
    <w:rsid w:val="00DB56FC"/>
    <w:rsid w:val="00DB5EEC"/>
    <w:rsid w:val="00DB657D"/>
    <w:rsid w:val="00DB685D"/>
    <w:rsid w:val="00DC1278"/>
    <w:rsid w:val="00DC239F"/>
    <w:rsid w:val="00DC2A0B"/>
    <w:rsid w:val="00DC3935"/>
    <w:rsid w:val="00DC39CB"/>
    <w:rsid w:val="00DC3B2D"/>
    <w:rsid w:val="00DC41AE"/>
    <w:rsid w:val="00DC513F"/>
    <w:rsid w:val="00DC5267"/>
    <w:rsid w:val="00DC5680"/>
    <w:rsid w:val="00DC5D69"/>
    <w:rsid w:val="00DC6D0F"/>
    <w:rsid w:val="00DC7D91"/>
    <w:rsid w:val="00DC7DE7"/>
    <w:rsid w:val="00DD2D85"/>
    <w:rsid w:val="00DD35EE"/>
    <w:rsid w:val="00DD5E8B"/>
    <w:rsid w:val="00DD65A0"/>
    <w:rsid w:val="00DD7229"/>
    <w:rsid w:val="00DE151A"/>
    <w:rsid w:val="00DE184F"/>
    <w:rsid w:val="00DE2DF3"/>
    <w:rsid w:val="00DE3318"/>
    <w:rsid w:val="00DE3AC3"/>
    <w:rsid w:val="00DE4BB1"/>
    <w:rsid w:val="00DE67F7"/>
    <w:rsid w:val="00DE7BD0"/>
    <w:rsid w:val="00DF2729"/>
    <w:rsid w:val="00DF4F8C"/>
    <w:rsid w:val="00DF5AC5"/>
    <w:rsid w:val="00E01595"/>
    <w:rsid w:val="00E0309F"/>
    <w:rsid w:val="00E0355E"/>
    <w:rsid w:val="00E03618"/>
    <w:rsid w:val="00E03995"/>
    <w:rsid w:val="00E03F2F"/>
    <w:rsid w:val="00E0414D"/>
    <w:rsid w:val="00E0427B"/>
    <w:rsid w:val="00E04ADA"/>
    <w:rsid w:val="00E05C57"/>
    <w:rsid w:val="00E05C6E"/>
    <w:rsid w:val="00E05D30"/>
    <w:rsid w:val="00E06266"/>
    <w:rsid w:val="00E067FC"/>
    <w:rsid w:val="00E06E58"/>
    <w:rsid w:val="00E07097"/>
    <w:rsid w:val="00E07F58"/>
    <w:rsid w:val="00E07F65"/>
    <w:rsid w:val="00E10401"/>
    <w:rsid w:val="00E12251"/>
    <w:rsid w:val="00E126A0"/>
    <w:rsid w:val="00E134A3"/>
    <w:rsid w:val="00E13ECC"/>
    <w:rsid w:val="00E14441"/>
    <w:rsid w:val="00E1549D"/>
    <w:rsid w:val="00E16364"/>
    <w:rsid w:val="00E164A6"/>
    <w:rsid w:val="00E16942"/>
    <w:rsid w:val="00E1737D"/>
    <w:rsid w:val="00E17753"/>
    <w:rsid w:val="00E203EB"/>
    <w:rsid w:val="00E22116"/>
    <w:rsid w:val="00E22D70"/>
    <w:rsid w:val="00E24F20"/>
    <w:rsid w:val="00E25DE2"/>
    <w:rsid w:val="00E268C1"/>
    <w:rsid w:val="00E27C17"/>
    <w:rsid w:val="00E30832"/>
    <w:rsid w:val="00E321CB"/>
    <w:rsid w:val="00E32CF0"/>
    <w:rsid w:val="00E343A6"/>
    <w:rsid w:val="00E34C0B"/>
    <w:rsid w:val="00E34D16"/>
    <w:rsid w:val="00E34EBF"/>
    <w:rsid w:val="00E4003F"/>
    <w:rsid w:val="00E400DD"/>
    <w:rsid w:val="00E41020"/>
    <w:rsid w:val="00E4265E"/>
    <w:rsid w:val="00E434CE"/>
    <w:rsid w:val="00E43936"/>
    <w:rsid w:val="00E43D0B"/>
    <w:rsid w:val="00E44F66"/>
    <w:rsid w:val="00E462AF"/>
    <w:rsid w:val="00E51549"/>
    <w:rsid w:val="00E51D08"/>
    <w:rsid w:val="00E51E71"/>
    <w:rsid w:val="00E52E8A"/>
    <w:rsid w:val="00E531A9"/>
    <w:rsid w:val="00E537F1"/>
    <w:rsid w:val="00E53820"/>
    <w:rsid w:val="00E53CCC"/>
    <w:rsid w:val="00E5473B"/>
    <w:rsid w:val="00E54927"/>
    <w:rsid w:val="00E560CC"/>
    <w:rsid w:val="00E562E2"/>
    <w:rsid w:val="00E56782"/>
    <w:rsid w:val="00E577B6"/>
    <w:rsid w:val="00E6034F"/>
    <w:rsid w:val="00E60378"/>
    <w:rsid w:val="00E60EEE"/>
    <w:rsid w:val="00E62372"/>
    <w:rsid w:val="00E62685"/>
    <w:rsid w:val="00E62C5E"/>
    <w:rsid w:val="00E634FD"/>
    <w:rsid w:val="00E635C5"/>
    <w:rsid w:val="00E63AB1"/>
    <w:rsid w:val="00E641DC"/>
    <w:rsid w:val="00E6444B"/>
    <w:rsid w:val="00E64729"/>
    <w:rsid w:val="00E6477E"/>
    <w:rsid w:val="00E6556C"/>
    <w:rsid w:val="00E665C0"/>
    <w:rsid w:val="00E67411"/>
    <w:rsid w:val="00E674D7"/>
    <w:rsid w:val="00E714C1"/>
    <w:rsid w:val="00E71E72"/>
    <w:rsid w:val="00E72942"/>
    <w:rsid w:val="00E72C23"/>
    <w:rsid w:val="00E735F1"/>
    <w:rsid w:val="00E73FB2"/>
    <w:rsid w:val="00E74316"/>
    <w:rsid w:val="00E75268"/>
    <w:rsid w:val="00E75289"/>
    <w:rsid w:val="00E752C9"/>
    <w:rsid w:val="00E7559F"/>
    <w:rsid w:val="00E75DC4"/>
    <w:rsid w:val="00E76076"/>
    <w:rsid w:val="00E76414"/>
    <w:rsid w:val="00E765B0"/>
    <w:rsid w:val="00E7664B"/>
    <w:rsid w:val="00E77C39"/>
    <w:rsid w:val="00E80BC1"/>
    <w:rsid w:val="00E81890"/>
    <w:rsid w:val="00E81A3B"/>
    <w:rsid w:val="00E820A2"/>
    <w:rsid w:val="00E821BC"/>
    <w:rsid w:val="00E82A7E"/>
    <w:rsid w:val="00E82AF4"/>
    <w:rsid w:val="00E848E4"/>
    <w:rsid w:val="00E84988"/>
    <w:rsid w:val="00E84F88"/>
    <w:rsid w:val="00E851BF"/>
    <w:rsid w:val="00E85908"/>
    <w:rsid w:val="00E86BF8"/>
    <w:rsid w:val="00E9203B"/>
    <w:rsid w:val="00E9395F"/>
    <w:rsid w:val="00E93A4C"/>
    <w:rsid w:val="00E94102"/>
    <w:rsid w:val="00E947A0"/>
    <w:rsid w:val="00E94BBF"/>
    <w:rsid w:val="00E950D4"/>
    <w:rsid w:val="00E95684"/>
    <w:rsid w:val="00E961DD"/>
    <w:rsid w:val="00E96ABE"/>
    <w:rsid w:val="00E96D07"/>
    <w:rsid w:val="00E96D42"/>
    <w:rsid w:val="00E9727F"/>
    <w:rsid w:val="00E9733A"/>
    <w:rsid w:val="00E97F4A"/>
    <w:rsid w:val="00EA0875"/>
    <w:rsid w:val="00EA1CCC"/>
    <w:rsid w:val="00EA1D52"/>
    <w:rsid w:val="00EA285E"/>
    <w:rsid w:val="00EA2A9D"/>
    <w:rsid w:val="00EA4925"/>
    <w:rsid w:val="00EA4E3E"/>
    <w:rsid w:val="00EA4F72"/>
    <w:rsid w:val="00EA59BA"/>
    <w:rsid w:val="00EA6BF5"/>
    <w:rsid w:val="00EB02F7"/>
    <w:rsid w:val="00EB2C72"/>
    <w:rsid w:val="00EB32FF"/>
    <w:rsid w:val="00EB48AF"/>
    <w:rsid w:val="00EB4BED"/>
    <w:rsid w:val="00EB5FFD"/>
    <w:rsid w:val="00EB7205"/>
    <w:rsid w:val="00EB736D"/>
    <w:rsid w:val="00EB737F"/>
    <w:rsid w:val="00EC00EC"/>
    <w:rsid w:val="00EC0460"/>
    <w:rsid w:val="00EC0679"/>
    <w:rsid w:val="00EC1386"/>
    <w:rsid w:val="00EC17F9"/>
    <w:rsid w:val="00EC1D71"/>
    <w:rsid w:val="00EC2ABB"/>
    <w:rsid w:val="00EC3829"/>
    <w:rsid w:val="00EC448B"/>
    <w:rsid w:val="00EC4A95"/>
    <w:rsid w:val="00EC4D26"/>
    <w:rsid w:val="00EC4F41"/>
    <w:rsid w:val="00EC4F8E"/>
    <w:rsid w:val="00EC5376"/>
    <w:rsid w:val="00EC7F10"/>
    <w:rsid w:val="00ED11BD"/>
    <w:rsid w:val="00ED1A54"/>
    <w:rsid w:val="00ED6419"/>
    <w:rsid w:val="00ED7183"/>
    <w:rsid w:val="00ED7284"/>
    <w:rsid w:val="00ED7CDB"/>
    <w:rsid w:val="00EE00D7"/>
    <w:rsid w:val="00EE054A"/>
    <w:rsid w:val="00EE082C"/>
    <w:rsid w:val="00EE0863"/>
    <w:rsid w:val="00EE0AAD"/>
    <w:rsid w:val="00EE0F41"/>
    <w:rsid w:val="00EE0FF0"/>
    <w:rsid w:val="00EE1180"/>
    <w:rsid w:val="00EE1E08"/>
    <w:rsid w:val="00EE276B"/>
    <w:rsid w:val="00EE28C6"/>
    <w:rsid w:val="00EE3464"/>
    <w:rsid w:val="00EE3E81"/>
    <w:rsid w:val="00EE5BD1"/>
    <w:rsid w:val="00EE60AD"/>
    <w:rsid w:val="00EE629B"/>
    <w:rsid w:val="00EE7720"/>
    <w:rsid w:val="00EE774F"/>
    <w:rsid w:val="00EE7A8A"/>
    <w:rsid w:val="00EF0A4B"/>
    <w:rsid w:val="00EF0A65"/>
    <w:rsid w:val="00EF1172"/>
    <w:rsid w:val="00EF19C9"/>
    <w:rsid w:val="00EF30EA"/>
    <w:rsid w:val="00EF364B"/>
    <w:rsid w:val="00EF4D1F"/>
    <w:rsid w:val="00EF535D"/>
    <w:rsid w:val="00EF5591"/>
    <w:rsid w:val="00EF69CD"/>
    <w:rsid w:val="00F00A46"/>
    <w:rsid w:val="00F00F2A"/>
    <w:rsid w:val="00F03E30"/>
    <w:rsid w:val="00F03F41"/>
    <w:rsid w:val="00F04E31"/>
    <w:rsid w:val="00F0534F"/>
    <w:rsid w:val="00F10EDC"/>
    <w:rsid w:val="00F11341"/>
    <w:rsid w:val="00F120F3"/>
    <w:rsid w:val="00F12971"/>
    <w:rsid w:val="00F12FEC"/>
    <w:rsid w:val="00F137B9"/>
    <w:rsid w:val="00F15FEB"/>
    <w:rsid w:val="00F16528"/>
    <w:rsid w:val="00F16CBB"/>
    <w:rsid w:val="00F16DAF"/>
    <w:rsid w:val="00F16DB9"/>
    <w:rsid w:val="00F16FA7"/>
    <w:rsid w:val="00F175E2"/>
    <w:rsid w:val="00F204C9"/>
    <w:rsid w:val="00F209A5"/>
    <w:rsid w:val="00F20BA8"/>
    <w:rsid w:val="00F21B8C"/>
    <w:rsid w:val="00F22154"/>
    <w:rsid w:val="00F22A5A"/>
    <w:rsid w:val="00F2370B"/>
    <w:rsid w:val="00F240F4"/>
    <w:rsid w:val="00F25685"/>
    <w:rsid w:val="00F30337"/>
    <w:rsid w:val="00F30B6D"/>
    <w:rsid w:val="00F337E8"/>
    <w:rsid w:val="00F34552"/>
    <w:rsid w:val="00F34D3F"/>
    <w:rsid w:val="00F35772"/>
    <w:rsid w:val="00F36B73"/>
    <w:rsid w:val="00F36F28"/>
    <w:rsid w:val="00F3736B"/>
    <w:rsid w:val="00F3736E"/>
    <w:rsid w:val="00F37D77"/>
    <w:rsid w:val="00F40B5D"/>
    <w:rsid w:val="00F42EE1"/>
    <w:rsid w:val="00F42EF2"/>
    <w:rsid w:val="00F4441A"/>
    <w:rsid w:val="00F44B12"/>
    <w:rsid w:val="00F45284"/>
    <w:rsid w:val="00F459D3"/>
    <w:rsid w:val="00F468D3"/>
    <w:rsid w:val="00F46B94"/>
    <w:rsid w:val="00F46E60"/>
    <w:rsid w:val="00F47C65"/>
    <w:rsid w:val="00F5034F"/>
    <w:rsid w:val="00F50426"/>
    <w:rsid w:val="00F50E95"/>
    <w:rsid w:val="00F51A12"/>
    <w:rsid w:val="00F52BCA"/>
    <w:rsid w:val="00F54C02"/>
    <w:rsid w:val="00F54FBB"/>
    <w:rsid w:val="00F566F8"/>
    <w:rsid w:val="00F57252"/>
    <w:rsid w:val="00F61CCE"/>
    <w:rsid w:val="00F6217B"/>
    <w:rsid w:val="00F629BF"/>
    <w:rsid w:val="00F63B6A"/>
    <w:rsid w:val="00F648F8"/>
    <w:rsid w:val="00F64E47"/>
    <w:rsid w:val="00F656BA"/>
    <w:rsid w:val="00F67DC5"/>
    <w:rsid w:val="00F67E28"/>
    <w:rsid w:val="00F7002C"/>
    <w:rsid w:val="00F70378"/>
    <w:rsid w:val="00F707AB"/>
    <w:rsid w:val="00F70DB7"/>
    <w:rsid w:val="00F7150B"/>
    <w:rsid w:val="00F71580"/>
    <w:rsid w:val="00F716CF"/>
    <w:rsid w:val="00F733AB"/>
    <w:rsid w:val="00F7427D"/>
    <w:rsid w:val="00F748FA"/>
    <w:rsid w:val="00F754B0"/>
    <w:rsid w:val="00F75798"/>
    <w:rsid w:val="00F75BBF"/>
    <w:rsid w:val="00F76A81"/>
    <w:rsid w:val="00F773A5"/>
    <w:rsid w:val="00F773AC"/>
    <w:rsid w:val="00F802AE"/>
    <w:rsid w:val="00F8127E"/>
    <w:rsid w:val="00F829A8"/>
    <w:rsid w:val="00F829F8"/>
    <w:rsid w:val="00F850D5"/>
    <w:rsid w:val="00F85AC3"/>
    <w:rsid w:val="00F86290"/>
    <w:rsid w:val="00F864E0"/>
    <w:rsid w:val="00F86E8E"/>
    <w:rsid w:val="00F87D3B"/>
    <w:rsid w:val="00F93283"/>
    <w:rsid w:val="00F935D9"/>
    <w:rsid w:val="00F94414"/>
    <w:rsid w:val="00F94B35"/>
    <w:rsid w:val="00F96355"/>
    <w:rsid w:val="00F97800"/>
    <w:rsid w:val="00FA2A05"/>
    <w:rsid w:val="00FA3AFD"/>
    <w:rsid w:val="00FA594F"/>
    <w:rsid w:val="00FA5C40"/>
    <w:rsid w:val="00FA6609"/>
    <w:rsid w:val="00FA771C"/>
    <w:rsid w:val="00FB0AEC"/>
    <w:rsid w:val="00FB0C70"/>
    <w:rsid w:val="00FB0D8D"/>
    <w:rsid w:val="00FB1498"/>
    <w:rsid w:val="00FB163A"/>
    <w:rsid w:val="00FB1ADF"/>
    <w:rsid w:val="00FB2FCC"/>
    <w:rsid w:val="00FB340C"/>
    <w:rsid w:val="00FB5A62"/>
    <w:rsid w:val="00FB625D"/>
    <w:rsid w:val="00FB6F6E"/>
    <w:rsid w:val="00FC0891"/>
    <w:rsid w:val="00FC0C08"/>
    <w:rsid w:val="00FC0FC8"/>
    <w:rsid w:val="00FC27F7"/>
    <w:rsid w:val="00FC4E81"/>
    <w:rsid w:val="00FC6EF0"/>
    <w:rsid w:val="00FC75AA"/>
    <w:rsid w:val="00FD0998"/>
    <w:rsid w:val="00FD0AAC"/>
    <w:rsid w:val="00FD0AB0"/>
    <w:rsid w:val="00FD0FE6"/>
    <w:rsid w:val="00FD14A5"/>
    <w:rsid w:val="00FD2341"/>
    <w:rsid w:val="00FD31CA"/>
    <w:rsid w:val="00FD35D4"/>
    <w:rsid w:val="00FD3D73"/>
    <w:rsid w:val="00FD4480"/>
    <w:rsid w:val="00FD51F1"/>
    <w:rsid w:val="00FD5270"/>
    <w:rsid w:val="00FD6BC4"/>
    <w:rsid w:val="00FE0BE0"/>
    <w:rsid w:val="00FE23D3"/>
    <w:rsid w:val="00FE2CA0"/>
    <w:rsid w:val="00FE3083"/>
    <w:rsid w:val="00FE4958"/>
    <w:rsid w:val="00FE4A53"/>
    <w:rsid w:val="00FE5610"/>
    <w:rsid w:val="00FE7960"/>
    <w:rsid w:val="00FF05B8"/>
    <w:rsid w:val="00FF18BC"/>
    <w:rsid w:val="00FF22BA"/>
    <w:rsid w:val="00FF22CD"/>
    <w:rsid w:val="00FF3A64"/>
    <w:rsid w:val="00FF3BDF"/>
    <w:rsid w:val="00FF3D20"/>
    <w:rsid w:val="00FF612C"/>
    <w:rsid w:val="00FF6896"/>
    <w:rsid w:val="00FF6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F8"/>
    <w:pPr>
      <w:widowControl w:val="0"/>
      <w:overflowPunct w:val="0"/>
      <w:jc w:val="both"/>
    </w:pPr>
    <w:rPr>
      <w:rFonts w:ascii="Times New Roman" w:hAnsi="Times New Roman"/>
      <w:kern w:val="2"/>
      <w:sz w:val="18"/>
    </w:rPr>
  </w:style>
  <w:style w:type="paragraph" w:styleId="1">
    <w:name w:val="heading 1"/>
    <w:basedOn w:val="a"/>
    <w:next w:val="a0"/>
    <w:link w:val="1Char"/>
    <w:qFormat/>
    <w:rsid w:val="0096314C"/>
    <w:pPr>
      <w:keepNext/>
      <w:keepLines/>
      <w:numPr>
        <w:numId w:val="1"/>
      </w:numPr>
      <w:tabs>
        <w:tab w:val="left" w:pos="318"/>
      </w:tabs>
      <w:adjustRightInd w:val="0"/>
      <w:spacing w:before="160" w:after="160"/>
      <w:jc w:val="left"/>
      <w:textAlignment w:val="baseline"/>
      <w:outlineLvl w:val="0"/>
    </w:pPr>
    <w:rPr>
      <w:b/>
      <w:kern w:val="0"/>
      <w:sz w:val="32"/>
    </w:rPr>
  </w:style>
  <w:style w:type="paragraph" w:styleId="2">
    <w:name w:val="heading 2"/>
    <w:basedOn w:val="a"/>
    <w:next w:val="a0"/>
    <w:link w:val="2Char"/>
    <w:qFormat/>
    <w:rsid w:val="0096314C"/>
    <w:pPr>
      <w:keepNext/>
      <w:keepLines/>
      <w:numPr>
        <w:ilvl w:val="1"/>
        <w:numId w:val="1"/>
      </w:numPr>
      <w:tabs>
        <w:tab w:val="left" w:pos="414"/>
      </w:tabs>
      <w:autoSpaceDE w:val="0"/>
      <w:autoSpaceDN w:val="0"/>
      <w:adjustRightInd w:val="0"/>
      <w:spacing w:beforeLines="25" w:afterLines="25"/>
      <w:jc w:val="left"/>
      <w:textAlignment w:val="baseline"/>
      <w:outlineLvl w:val="1"/>
    </w:pPr>
    <w:rPr>
      <w:b/>
      <w:kern w:val="0"/>
      <w:sz w:val="28"/>
    </w:rPr>
  </w:style>
  <w:style w:type="paragraph" w:styleId="3">
    <w:name w:val="heading 3"/>
    <w:basedOn w:val="a"/>
    <w:next w:val="a0"/>
    <w:link w:val="3Char"/>
    <w:autoRedefine/>
    <w:qFormat/>
    <w:rsid w:val="006F7DF8"/>
    <w:pPr>
      <w:keepNext/>
      <w:keepLines/>
      <w:numPr>
        <w:ilvl w:val="2"/>
        <w:numId w:val="1"/>
      </w:numPr>
      <w:tabs>
        <w:tab w:val="left" w:pos="561"/>
      </w:tabs>
      <w:jc w:val="left"/>
      <w:outlineLvl w:val="2"/>
    </w:pPr>
  </w:style>
  <w:style w:type="paragraph" w:styleId="4">
    <w:name w:val="heading 4"/>
    <w:basedOn w:val="a"/>
    <w:next w:val="a"/>
    <w:link w:val="4Char"/>
    <w:qFormat/>
    <w:rsid w:val="006F7DF8"/>
    <w:pPr>
      <w:keepNext/>
      <w:keepLines/>
      <w:numPr>
        <w:ilvl w:val="3"/>
        <w:numId w:val="1"/>
      </w:numPr>
      <w:jc w:val="left"/>
      <w:outlineLvl w:val="3"/>
    </w:pPr>
    <w:rPr>
      <w:rFonts w:ascii="Arial" w:eastAsia="黑体" w:hAnsi="Arial"/>
    </w:rPr>
  </w:style>
  <w:style w:type="paragraph" w:styleId="5">
    <w:name w:val="heading 5"/>
    <w:basedOn w:val="a"/>
    <w:next w:val="a"/>
    <w:link w:val="5Char"/>
    <w:qFormat/>
    <w:rsid w:val="006F7DF8"/>
    <w:pPr>
      <w:keepNext/>
      <w:keepLines/>
      <w:numPr>
        <w:ilvl w:val="4"/>
        <w:numId w:val="1"/>
      </w:numPr>
      <w:spacing w:before="280" w:after="290" w:line="376" w:lineRule="auto"/>
      <w:outlineLvl w:val="4"/>
    </w:pPr>
    <w:rPr>
      <w:b/>
      <w:sz w:val="28"/>
    </w:rPr>
  </w:style>
  <w:style w:type="paragraph" w:styleId="6">
    <w:name w:val="heading 6"/>
    <w:basedOn w:val="a"/>
    <w:next w:val="a"/>
    <w:link w:val="6Char"/>
    <w:qFormat/>
    <w:rsid w:val="006F7DF8"/>
    <w:pPr>
      <w:keepNext/>
      <w:keepLines/>
      <w:numPr>
        <w:ilvl w:val="5"/>
        <w:numId w:val="1"/>
      </w:numPr>
      <w:spacing w:before="240" w:after="64"/>
      <w:jc w:val="left"/>
      <w:outlineLvl w:val="5"/>
    </w:pPr>
  </w:style>
  <w:style w:type="paragraph" w:styleId="7">
    <w:name w:val="heading 7"/>
    <w:basedOn w:val="a"/>
    <w:next w:val="a"/>
    <w:link w:val="7Char"/>
    <w:qFormat/>
    <w:rsid w:val="006F7DF8"/>
    <w:pPr>
      <w:keepNext/>
      <w:keepLines/>
      <w:numPr>
        <w:ilvl w:val="6"/>
        <w:numId w:val="1"/>
      </w:numPr>
      <w:spacing w:before="240" w:after="64" w:line="320" w:lineRule="auto"/>
      <w:outlineLvl w:val="6"/>
    </w:pPr>
    <w:rPr>
      <w:b/>
      <w:sz w:val="24"/>
    </w:rPr>
  </w:style>
  <w:style w:type="paragraph" w:styleId="8">
    <w:name w:val="heading 8"/>
    <w:basedOn w:val="a"/>
    <w:next w:val="a"/>
    <w:link w:val="8Char"/>
    <w:qFormat/>
    <w:rsid w:val="006F7DF8"/>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6F7DF8"/>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F7DF8"/>
    <w:pPr>
      <w:pBdr>
        <w:bottom w:val="single" w:sz="6" w:space="1" w:color="auto"/>
      </w:pBdr>
      <w:tabs>
        <w:tab w:val="center" w:pos="4153"/>
        <w:tab w:val="right" w:pos="8306"/>
      </w:tabs>
      <w:snapToGrid w:val="0"/>
      <w:jc w:val="center"/>
    </w:pPr>
    <w:rPr>
      <w:szCs w:val="18"/>
    </w:rPr>
  </w:style>
  <w:style w:type="character" w:customStyle="1" w:styleId="Char">
    <w:name w:val="页眉 Char"/>
    <w:link w:val="a4"/>
    <w:uiPriority w:val="99"/>
    <w:rsid w:val="006F7DF8"/>
    <w:rPr>
      <w:sz w:val="18"/>
      <w:szCs w:val="18"/>
    </w:rPr>
  </w:style>
  <w:style w:type="paragraph" w:styleId="a5">
    <w:name w:val="footer"/>
    <w:basedOn w:val="a"/>
    <w:link w:val="Char0"/>
    <w:uiPriority w:val="99"/>
    <w:unhideWhenUsed/>
    <w:rsid w:val="006F7DF8"/>
    <w:pPr>
      <w:tabs>
        <w:tab w:val="center" w:pos="4153"/>
        <w:tab w:val="right" w:pos="8306"/>
      </w:tabs>
      <w:snapToGrid w:val="0"/>
      <w:jc w:val="left"/>
    </w:pPr>
    <w:rPr>
      <w:szCs w:val="18"/>
    </w:rPr>
  </w:style>
  <w:style w:type="character" w:customStyle="1" w:styleId="Char0">
    <w:name w:val="页脚 Char"/>
    <w:link w:val="a5"/>
    <w:uiPriority w:val="99"/>
    <w:rsid w:val="006F7DF8"/>
    <w:rPr>
      <w:sz w:val="18"/>
      <w:szCs w:val="18"/>
    </w:rPr>
  </w:style>
  <w:style w:type="character" w:customStyle="1" w:styleId="1Char">
    <w:name w:val="标题 1 Char"/>
    <w:link w:val="1"/>
    <w:rsid w:val="0096314C"/>
    <w:rPr>
      <w:rFonts w:ascii="Times New Roman" w:eastAsia="宋体" w:hAnsi="Times New Roman"/>
      <w:b/>
      <w:sz w:val="32"/>
    </w:rPr>
  </w:style>
  <w:style w:type="character" w:customStyle="1" w:styleId="2Char">
    <w:name w:val="标题 2 Char"/>
    <w:link w:val="2"/>
    <w:rsid w:val="0096314C"/>
    <w:rPr>
      <w:rFonts w:ascii="Times New Roman" w:eastAsia="宋体" w:hAnsi="Times New Roman"/>
      <w:b/>
      <w:sz w:val="28"/>
    </w:rPr>
  </w:style>
  <w:style w:type="character" w:customStyle="1" w:styleId="3Char">
    <w:name w:val="标题 3 Char"/>
    <w:link w:val="3"/>
    <w:rsid w:val="006F7DF8"/>
    <w:rPr>
      <w:rFonts w:ascii="Times New Roman" w:eastAsia="宋体" w:hAnsi="Times New Roman" w:cs="Times New Roman"/>
      <w:sz w:val="18"/>
      <w:szCs w:val="20"/>
    </w:rPr>
  </w:style>
  <w:style w:type="character" w:customStyle="1" w:styleId="4Char">
    <w:name w:val="标题 4 Char"/>
    <w:link w:val="4"/>
    <w:rsid w:val="006F7DF8"/>
    <w:rPr>
      <w:rFonts w:ascii="Arial" w:eastAsia="黑体" w:hAnsi="Arial" w:cs="Times New Roman"/>
      <w:sz w:val="18"/>
      <w:szCs w:val="20"/>
    </w:rPr>
  </w:style>
  <w:style w:type="character" w:customStyle="1" w:styleId="5Char">
    <w:name w:val="标题 5 Char"/>
    <w:link w:val="5"/>
    <w:rsid w:val="006F7DF8"/>
    <w:rPr>
      <w:rFonts w:ascii="Times New Roman" w:eastAsia="宋体" w:hAnsi="Times New Roman" w:cs="Times New Roman"/>
      <w:b/>
      <w:sz w:val="28"/>
      <w:szCs w:val="20"/>
    </w:rPr>
  </w:style>
  <w:style w:type="character" w:customStyle="1" w:styleId="6Char">
    <w:name w:val="标题 6 Char"/>
    <w:link w:val="6"/>
    <w:rsid w:val="006F7DF8"/>
    <w:rPr>
      <w:rFonts w:ascii="Times New Roman" w:eastAsia="宋体" w:hAnsi="Times New Roman" w:cs="Times New Roman"/>
      <w:sz w:val="18"/>
      <w:szCs w:val="20"/>
    </w:rPr>
  </w:style>
  <w:style w:type="character" w:customStyle="1" w:styleId="7Char">
    <w:name w:val="标题 7 Char"/>
    <w:link w:val="7"/>
    <w:rsid w:val="006F7DF8"/>
    <w:rPr>
      <w:rFonts w:ascii="Times New Roman" w:eastAsia="宋体" w:hAnsi="Times New Roman" w:cs="Times New Roman"/>
      <w:b/>
      <w:sz w:val="24"/>
      <w:szCs w:val="20"/>
    </w:rPr>
  </w:style>
  <w:style w:type="character" w:customStyle="1" w:styleId="8Char">
    <w:name w:val="标题 8 Char"/>
    <w:link w:val="8"/>
    <w:rsid w:val="006F7DF8"/>
    <w:rPr>
      <w:rFonts w:ascii="Arial" w:eastAsia="黑体" w:hAnsi="Arial" w:cs="Times New Roman"/>
      <w:sz w:val="24"/>
      <w:szCs w:val="20"/>
    </w:rPr>
  </w:style>
  <w:style w:type="character" w:customStyle="1" w:styleId="9Char">
    <w:name w:val="标题 9 Char"/>
    <w:link w:val="9"/>
    <w:rsid w:val="006F7DF8"/>
    <w:rPr>
      <w:rFonts w:ascii="Arial" w:eastAsia="黑体" w:hAnsi="Arial" w:cs="Times New Roman"/>
      <w:sz w:val="18"/>
      <w:szCs w:val="20"/>
    </w:rPr>
  </w:style>
  <w:style w:type="paragraph" w:styleId="a0">
    <w:name w:val="Body Text"/>
    <w:basedOn w:val="a"/>
    <w:link w:val="Char1"/>
    <w:semiHidden/>
    <w:rsid w:val="006F7DF8"/>
    <w:pPr>
      <w:tabs>
        <w:tab w:val="left" w:pos="357"/>
      </w:tabs>
      <w:ind w:firstLineChars="200" w:firstLine="200"/>
    </w:pPr>
  </w:style>
  <w:style w:type="character" w:customStyle="1" w:styleId="Char2">
    <w:name w:val="正文文本 Char"/>
    <w:uiPriority w:val="99"/>
    <w:semiHidden/>
    <w:rsid w:val="006F7DF8"/>
    <w:rPr>
      <w:rFonts w:ascii="Times New Roman" w:eastAsia="宋体" w:hAnsi="Times New Roman" w:cs="Times New Roman"/>
      <w:sz w:val="18"/>
      <w:szCs w:val="20"/>
    </w:rPr>
  </w:style>
  <w:style w:type="character" w:customStyle="1" w:styleId="Char1">
    <w:name w:val="正文文本 Char1"/>
    <w:link w:val="a0"/>
    <w:semiHidden/>
    <w:locked/>
    <w:rsid w:val="006F7DF8"/>
    <w:rPr>
      <w:rFonts w:ascii="Times New Roman" w:eastAsia="宋体" w:hAnsi="Times New Roman" w:cs="Times New Roman"/>
      <w:sz w:val="18"/>
      <w:szCs w:val="20"/>
    </w:rPr>
  </w:style>
  <w:style w:type="paragraph" w:customStyle="1" w:styleId="10">
    <w:name w:val="脚注文本1"/>
    <w:basedOn w:val="a6"/>
    <w:rsid w:val="006F7DF8"/>
    <w:pPr>
      <w:tabs>
        <w:tab w:val="left" w:pos="465"/>
      </w:tabs>
      <w:spacing w:line="312" w:lineRule="auto"/>
      <w:ind w:firstLineChars="297" w:firstLine="297"/>
      <w:jc w:val="both"/>
    </w:pPr>
    <w:rPr>
      <w:sz w:val="15"/>
      <w:szCs w:val="20"/>
    </w:rPr>
  </w:style>
  <w:style w:type="character" w:styleId="a7">
    <w:name w:val="footnote reference"/>
    <w:semiHidden/>
    <w:rsid w:val="006F7DF8"/>
    <w:rPr>
      <w:rFonts w:ascii="Monotype Sorts" w:eastAsia="宋体" w:hAnsi="Monotype Sorts" w:cs="Times New Roman"/>
      <w:spacing w:val="0"/>
      <w:w w:val="100"/>
      <w:position w:val="0"/>
      <w:sz w:val="11"/>
      <w:vertAlign w:val="baseline"/>
    </w:rPr>
  </w:style>
  <w:style w:type="paragraph" w:customStyle="1" w:styleId="DepartCorrespondhttp">
    <w:name w:val="Depart.Correspond.http"/>
    <w:basedOn w:val="a8"/>
    <w:rsid w:val="006F7DF8"/>
    <w:pPr>
      <w:ind w:left="66" w:hangingChars="66" w:hanging="66"/>
    </w:pPr>
    <w:rPr>
      <w:iCs/>
      <w:sz w:val="16"/>
    </w:rPr>
  </w:style>
  <w:style w:type="paragraph" w:customStyle="1" w:styleId="a8">
    <w:name w:val="单位"/>
    <w:rsid w:val="006F7DF8"/>
    <w:pPr>
      <w:ind w:left="70" w:hangingChars="70" w:hanging="70"/>
      <w:jc w:val="both"/>
    </w:pPr>
    <w:rPr>
      <w:rFonts w:ascii="Times New Roman" w:hAnsi="Times New Roman"/>
      <w:sz w:val="17"/>
    </w:rPr>
  </w:style>
  <w:style w:type="paragraph" w:customStyle="1" w:styleId="Date1">
    <w:name w:val="Date1"/>
    <w:basedOn w:val="DepartCorrespondhttp"/>
    <w:next w:val="a"/>
    <w:rsid w:val="006F7DF8"/>
    <w:pPr>
      <w:spacing w:after="240"/>
    </w:pPr>
    <w:rPr>
      <w:sz w:val="18"/>
    </w:rPr>
  </w:style>
  <w:style w:type="paragraph" w:customStyle="1" w:styleId="Abstract">
    <w:name w:val="Abstract"/>
    <w:next w:val="a"/>
    <w:rsid w:val="006F7DF8"/>
    <w:pPr>
      <w:tabs>
        <w:tab w:val="left" w:pos="937"/>
      </w:tabs>
      <w:jc w:val="both"/>
    </w:pPr>
    <w:rPr>
      <w:rFonts w:ascii="Times New Roman" w:eastAsia="楷体_GB2312" w:hAnsi="Times New Roman"/>
      <w:kern w:val="2"/>
      <w:sz w:val="18"/>
    </w:rPr>
  </w:style>
  <w:style w:type="paragraph" w:customStyle="1" w:styleId="a9">
    <w:name w:val="摘要"/>
    <w:basedOn w:val="a0"/>
    <w:next w:val="aa"/>
    <w:rsid w:val="006F7DF8"/>
    <w:pPr>
      <w:tabs>
        <w:tab w:val="clear" w:pos="357"/>
        <w:tab w:val="left" w:pos="798"/>
      </w:tabs>
      <w:adjustRightInd w:val="0"/>
      <w:ind w:firstLineChars="0" w:firstLine="0"/>
    </w:pPr>
    <w:rPr>
      <w:rFonts w:eastAsia="楷体_GB2312"/>
    </w:rPr>
  </w:style>
  <w:style w:type="paragraph" w:customStyle="1" w:styleId="aa">
    <w:name w:val="关键词"/>
    <w:basedOn w:val="a9"/>
    <w:next w:val="a"/>
    <w:rsid w:val="006F7DF8"/>
    <w:pPr>
      <w:ind w:left="429" w:hangingChars="429" w:hanging="429"/>
    </w:pPr>
  </w:style>
  <w:style w:type="paragraph" w:customStyle="1" w:styleId="Title1">
    <w:name w:val="Title1"/>
    <w:basedOn w:val="a"/>
    <w:next w:val="Name"/>
    <w:rsid w:val="006F7DF8"/>
    <w:pPr>
      <w:keepNext/>
      <w:keepLines/>
      <w:snapToGrid w:val="0"/>
      <w:spacing w:before="240" w:after="100"/>
      <w:outlineLvl w:val="0"/>
    </w:pPr>
    <w:rPr>
      <w:rFonts w:eastAsia="黑体"/>
      <w:b/>
      <w:sz w:val="24"/>
    </w:rPr>
  </w:style>
  <w:style w:type="paragraph" w:customStyle="1" w:styleId="Name">
    <w:name w:val="Name"/>
    <w:basedOn w:val="ab"/>
    <w:next w:val="DepartCorrespondhttp"/>
    <w:rsid w:val="006F7DF8"/>
    <w:pPr>
      <w:keepNext/>
      <w:spacing w:before="220" w:after="180"/>
    </w:pPr>
    <w:rPr>
      <w:rFonts w:eastAsia="宋体"/>
      <w:w w:val="100"/>
      <w:sz w:val="18"/>
    </w:rPr>
  </w:style>
  <w:style w:type="paragraph" w:customStyle="1" w:styleId="ab">
    <w:name w:val="作者"/>
    <w:basedOn w:val="a"/>
    <w:next w:val="a8"/>
    <w:rsid w:val="006F7DF8"/>
    <w:pPr>
      <w:spacing w:before="160" w:after="240" w:line="240" w:lineRule="atLeast"/>
      <w:jc w:val="left"/>
    </w:pPr>
    <w:rPr>
      <w:rFonts w:eastAsia="仿宋_GB2312"/>
      <w:w w:val="66"/>
      <w:sz w:val="28"/>
    </w:rPr>
  </w:style>
  <w:style w:type="paragraph" w:styleId="ac">
    <w:name w:val="Subtitle"/>
    <w:basedOn w:val="a"/>
    <w:next w:val="ab"/>
    <w:link w:val="Char3"/>
    <w:qFormat/>
    <w:rsid w:val="006F7DF8"/>
    <w:pPr>
      <w:spacing w:before="320"/>
      <w:outlineLvl w:val="0"/>
    </w:pPr>
    <w:rPr>
      <w:rFonts w:eastAsia="黑体"/>
      <w:sz w:val="36"/>
    </w:rPr>
  </w:style>
  <w:style w:type="character" w:customStyle="1" w:styleId="Char3">
    <w:name w:val="副标题 Char"/>
    <w:link w:val="ac"/>
    <w:rsid w:val="006F7DF8"/>
    <w:rPr>
      <w:rFonts w:ascii="Times New Roman" w:eastAsia="黑体" w:hAnsi="Times New Roman" w:cs="Times New Roman"/>
      <w:sz w:val="36"/>
      <w:szCs w:val="20"/>
    </w:rPr>
  </w:style>
  <w:style w:type="paragraph" w:styleId="a6">
    <w:name w:val="footnote text"/>
    <w:basedOn w:val="a"/>
    <w:link w:val="Char4"/>
    <w:uiPriority w:val="99"/>
    <w:semiHidden/>
    <w:unhideWhenUsed/>
    <w:rsid w:val="006F7DF8"/>
    <w:pPr>
      <w:snapToGrid w:val="0"/>
      <w:jc w:val="left"/>
    </w:pPr>
    <w:rPr>
      <w:szCs w:val="18"/>
    </w:rPr>
  </w:style>
  <w:style w:type="character" w:customStyle="1" w:styleId="Char4">
    <w:name w:val="脚注文本 Char"/>
    <w:link w:val="a6"/>
    <w:uiPriority w:val="99"/>
    <w:semiHidden/>
    <w:rsid w:val="006F7DF8"/>
    <w:rPr>
      <w:rFonts w:ascii="Times New Roman" w:eastAsia="宋体" w:hAnsi="Times New Roman" w:cs="Times New Roman"/>
      <w:sz w:val="18"/>
      <w:szCs w:val="18"/>
    </w:rPr>
  </w:style>
  <w:style w:type="paragraph" w:styleId="ad">
    <w:name w:val="Balloon Text"/>
    <w:basedOn w:val="a"/>
    <w:link w:val="Char5"/>
    <w:uiPriority w:val="99"/>
    <w:semiHidden/>
    <w:unhideWhenUsed/>
    <w:rsid w:val="006F7DF8"/>
    <w:rPr>
      <w:szCs w:val="18"/>
    </w:rPr>
  </w:style>
  <w:style w:type="character" w:customStyle="1" w:styleId="Char5">
    <w:name w:val="批注框文本 Char"/>
    <w:link w:val="ad"/>
    <w:uiPriority w:val="99"/>
    <w:semiHidden/>
    <w:rsid w:val="006F7DF8"/>
    <w:rPr>
      <w:rFonts w:ascii="Times New Roman" w:eastAsia="宋体" w:hAnsi="Times New Roman" w:cs="Times New Roman"/>
      <w:sz w:val="18"/>
      <w:szCs w:val="18"/>
    </w:rPr>
  </w:style>
  <w:style w:type="paragraph" w:customStyle="1" w:styleId="Reference">
    <w:name w:val="Reference"/>
    <w:basedOn w:val="a"/>
    <w:next w:val="TextofReference"/>
    <w:rsid w:val="00D83DFF"/>
    <w:pPr>
      <w:snapToGrid w:val="0"/>
      <w:spacing w:before="280"/>
      <w:jc w:val="left"/>
      <w:outlineLvl w:val="0"/>
    </w:pPr>
    <w:rPr>
      <w:rFonts w:eastAsia="黑体"/>
      <w:b/>
    </w:rPr>
  </w:style>
  <w:style w:type="paragraph" w:customStyle="1" w:styleId="TextofReference">
    <w:name w:val="Text of Reference"/>
    <w:rsid w:val="00D83DFF"/>
    <w:pPr>
      <w:numPr>
        <w:numId w:val="2"/>
      </w:numPr>
      <w:spacing w:line="260" w:lineRule="exact"/>
      <w:jc w:val="both"/>
    </w:pPr>
    <w:rPr>
      <w:rFonts w:ascii="Times New Roman" w:hAnsi="Times New Roman"/>
      <w:sz w:val="15"/>
    </w:rPr>
  </w:style>
  <w:style w:type="paragraph" w:customStyle="1" w:styleId="ae">
    <w:name w:val="中文参考文献"/>
    <w:basedOn w:val="Reference"/>
    <w:next w:val="a0"/>
    <w:rsid w:val="00D83DFF"/>
    <w:pPr>
      <w:spacing w:before="240"/>
    </w:pPr>
    <w:rPr>
      <w:b w:val="0"/>
    </w:rPr>
  </w:style>
  <w:style w:type="paragraph" w:customStyle="1" w:styleId="Textof">
    <w:name w:val="Text of 中文参考文献１"/>
    <w:basedOn w:val="a"/>
    <w:rsid w:val="00D83DFF"/>
    <w:pPr>
      <w:widowControl/>
      <w:tabs>
        <w:tab w:val="left" w:pos="78"/>
        <w:tab w:val="left" w:pos="424"/>
      </w:tabs>
      <w:overflowPunct/>
      <w:spacing w:line="260" w:lineRule="exact"/>
      <w:ind w:left="258" w:hangingChars="258" w:hanging="258"/>
    </w:pPr>
    <w:rPr>
      <w:kern w:val="0"/>
      <w:sz w:val="15"/>
    </w:rPr>
  </w:style>
  <w:style w:type="paragraph" w:customStyle="1" w:styleId="TextofReference1">
    <w:name w:val="Text of Reference 1"/>
    <w:rsid w:val="006F1AD2"/>
    <w:pPr>
      <w:numPr>
        <w:numId w:val="3"/>
      </w:numPr>
      <w:spacing w:line="260" w:lineRule="exact"/>
      <w:jc w:val="both"/>
    </w:pPr>
    <w:rPr>
      <w:rFonts w:ascii="Times New Roman" w:hAnsi="Times New Roman"/>
      <w:sz w:val="15"/>
    </w:rPr>
  </w:style>
  <w:style w:type="paragraph" w:styleId="af">
    <w:name w:val="endnote text"/>
    <w:basedOn w:val="a"/>
    <w:link w:val="Char6"/>
    <w:uiPriority w:val="99"/>
    <w:semiHidden/>
    <w:unhideWhenUsed/>
    <w:rsid w:val="000743C2"/>
    <w:pPr>
      <w:snapToGrid w:val="0"/>
      <w:jc w:val="left"/>
    </w:pPr>
  </w:style>
  <w:style w:type="character" w:customStyle="1" w:styleId="Char6">
    <w:name w:val="尾注文本 Char"/>
    <w:link w:val="af"/>
    <w:uiPriority w:val="99"/>
    <w:semiHidden/>
    <w:rsid w:val="000743C2"/>
    <w:rPr>
      <w:rFonts w:ascii="Times New Roman" w:hAnsi="Times New Roman"/>
      <w:kern w:val="2"/>
      <w:sz w:val="18"/>
    </w:rPr>
  </w:style>
  <w:style w:type="character" w:styleId="af0">
    <w:name w:val="endnote reference"/>
    <w:uiPriority w:val="99"/>
    <w:semiHidden/>
    <w:unhideWhenUsed/>
    <w:rsid w:val="000743C2"/>
    <w:rPr>
      <w:vertAlign w:val="superscript"/>
    </w:rPr>
  </w:style>
  <w:style w:type="character" w:styleId="af1">
    <w:name w:val="Placeholder Text"/>
    <w:basedOn w:val="a1"/>
    <w:uiPriority w:val="67"/>
    <w:rsid w:val="00BB6961"/>
    <w:rPr>
      <w:color w:val="808080"/>
    </w:rPr>
  </w:style>
  <w:style w:type="paragraph" w:styleId="af2">
    <w:name w:val="List Paragraph"/>
    <w:basedOn w:val="a"/>
    <w:uiPriority w:val="72"/>
    <w:rsid w:val="00BF74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F8"/>
    <w:pPr>
      <w:widowControl w:val="0"/>
      <w:overflowPunct w:val="0"/>
      <w:jc w:val="both"/>
    </w:pPr>
    <w:rPr>
      <w:rFonts w:ascii="Times New Roman" w:hAnsi="Times New Roman"/>
      <w:kern w:val="2"/>
      <w:sz w:val="18"/>
    </w:rPr>
  </w:style>
  <w:style w:type="paragraph" w:styleId="1">
    <w:name w:val="heading 1"/>
    <w:basedOn w:val="a"/>
    <w:next w:val="a0"/>
    <w:link w:val="1Char"/>
    <w:qFormat/>
    <w:rsid w:val="0096314C"/>
    <w:pPr>
      <w:keepNext/>
      <w:keepLines/>
      <w:numPr>
        <w:numId w:val="1"/>
      </w:numPr>
      <w:tabs>
        <w:tab w:val="left" w:pos="318"/>
      </w:tabs>
      <w:adjustRightInd w:val="0"/>
      <w:spacing w:before="160" w:after="160"/>
      <w:jc w:val="left"/>
      <w:textAlignment w:val="baseline"/>
      <w:outlineLvl w:val="0"/>
    </w:pPr>
    <w:rPr>
      <w:b/>
      <w:kern w:val="0"/>
      <w:sz w:val="32"/>
    </w:rPr>
  </w:style>
  <w:style w:type="paragraph" w:styleId="2">
    <w:name w:val="heading 2"/>
    <w:basedOn w:val="a"/>
    <w:next w:val="a0"/>
    <w:link w:val="2Char"/>
    <w:qFormat/>
    <w:rsid w:val="0096314C"/>
    <w:pPr>
      <w:keepNext/>
      <w:keepLines/>
      <w:numPr>
        <w:ilvl w:val="1"/>
        <w:numId w:val="1"/>
      </w:numPr>
      <w:tabs>
        <w:tab w:val="left" w:pos="414"/>
      </w:tabs>
      <w:autoSpaceDE w:val="0"/>
      <w:autoSpaceDN w:val="0"/>
      <w:adjustRightInd w:val="0"/>
      <w:spacing w:beforeLines="25" w:afterLines="25"/>
      <w:jc w:val="left"/>
      <w:textAlignment w:val="baseline"/>
      <w:outlineLvl w:val="1"/>
    </w:pPr>
    <w:rPr>
      <w:b/>
      <w:kern w:val="0"/>
      <w:sz w:val="28"/>
    </w:rPr>
  </w:style>
  <w:style w:type="paragraph" w:styleId="3">
    <w:name w:val="heading 3"/>
    <w:basedOn w:val="a"/>
    <w:next w:val="a0"/>
    <w:link w:val="3Char"/>
    <w:autoRedefine/>
    <w:qFormat/>
    <w:rsid w:val="006F7DF8"/>
    <w:pPr>
      <w:keepNext/>
      <w:keepLines/>
      <w:numPr>
        <w:ilvl w:val="2"/>
        <w:numId w:val="1"/>
      </w:numPr>
      <w:tabs>
        <w:tab w:val="left" w:pos="561"/>
      </w:tabs>
      <w:jc w:val="left"/>
      <w:outlineLvl w:val="2"/>
    </w:pPr>
  </w:style>
  <w:style w:type="paragraph" w:styleId="4">
    <w:name w:val="heading 4"/>
    <w:basedOn w:val="a"/>
    <w:next w:val="a"/>
    <w:link w:val="4Char"/>
    <w:qFormat/>
    <w:rsid w:val="006F7DF8"/>
    <w:pPr>
      <w:keepNext/>
      <w:keepLines/>
      <w:numPr>
        <w:ilvl w:val="3"/>
        <w:numId w:val="1"/>
      </w:numPr>
      <w:jc w:val="left"/>
      <w:outlineLvl w:val="3"/>
    </w:pPr>
    <w:rPr>
      <w:rFonts w:ascii="Arial" w:eastAsia="黑体" w:hAnsi="Arial"/>
    </w:rPr>
  </w:style>
  <w:style w:type="paragraph" w:styleId="5">
    <w:name w:val="heading 5"/>
    <w:basedOn w:val="a"/>
    <w:next w:val="a"/>
    <w:link w:val="5Char"/>
    <w:qFormat/>
    <w:rsid w:val="006F7DF8"/>
    <w:pPr>
      <w:keepNext/>
      <w:keepLines/>
      <w:numPr>
        <w:ilvl w:val="4"/>
        <w:numId w:val="1"/>
      </w:numPr>
      <w:spacing w:before="280" w:after="290" w:line="376" w:lineRule="auto"/>
      <w:outlineLvl w:val="4"/>
    </w:pPr>
    <w:rPr>
      <w:b/>
      <w:sz w:val="28"/>
    </w:rPr>
  </w:style>
  <w:style w:type="paragraph" w:styleId="6">
    <w:name w:val="heading 6"/>
    <w:basedOn w:val="a"/>
    <w:next w:val="a"/>
    <w:link w:val="6Char"/>
    <w:qFormat/>
    <w:rsid w:val="006F7DF8"/>
    <w:pPr>
      <w:keepNext/>
      <w:keepLines/>
      <w:numPr>
        <w:ilvl w:val="5"/>
        <w:numId w:val="1"/>
      </w:numPr>
      <w:spacing w:before="240" w:after="64"/>
      <w:jc w:val="left"/>
      <w:outlineLvl w:val="5"/>
    </w:pPr>
  </w:style>
  <w:style w:type="paragraph" w:styleId="7">
    <w:name w:val="heading 7"/>
    <w:basedOn w:val="a"/>
    <w:next w:val="a"/>
    <w:link w:val="7Char"/>
    <w:qFormat/>
    <w:rsid w:val="006F7DF8"/>
    <w:pPr>
      <w:keepNext/>
      <w:keepLines/>
      <w:numPr>
        <w:ilvl w:val="6"/>
        <w:numId w:val="1"/>
      </w:numPr>
      <w:spacing w:before="240" w:after="64" w:line="320" w:lineRule="auto"/>
      <w:outlineLvl w:val="6"/>
    </w:pPr>
    <w:rPr>
      <w:b/>
      <w:sz w:val="24"/>
    </w:rPr>
  </w:style>
  <w:style w:type="paragraph" w:styleId="8">
    <w:name w:val="heading 8"/>
    <w:basedOn w:val="a"/>
    <w:next w:val="a"/>
    <w:link w:val="8Char"/>
    <w:qFormat/>
    <w:rsid w:val="006F7DF8"/>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6F7DF8"/>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F7DF8"/>
    <w:pPr>
      <w:pBdr>
        <w:bottom w:val="single" w:sz="6" w:space="1" w:color="auto"/>
      </w:pBdr>
      <w:tabs>
        <w:tab w:val="center" w:pos="4153"/>
        <w:tab w:val="right" w:pos="8306"/>
      </w:tabs>
      <w:snapToGrid w:val="0"/>
      <w:jc w:val="center"/>
    </w:pPr>
    <w:rPr>
      <w:szCs w:val="18"/>
    </w:rPr>
  </w:style>
  <w:style w:type="character" w:customStyle="1" w:styleId="Char">
    <w:name w:val="页眉 Char"/>
    <w:link w:val="a4"/>
    <w:uiPriority w:val="99"/>
    <w:rsid w:val="006F7DF8"/>
    <w:rPr>
      <w:sz w:val="18"/>
      <w:szCs w:val="18"/>
    </w:rPr>
  </w:style>
  <w:style w:type="paragraph" w:styleId="a5">
    <w:name w:val="footer"/>
    <w:basedOn w:val="a"/>
    <w:link w:val="Char0"/>
    <w:uiPriority w:val="99"/>
    <w:unhideWhenUsed/>
    <w:rsid w:val="006F7DF8"/>
    <w:pPr>
      <w:tabs>
        <w:tab w:val="center" w:pos="4153"/>
        <w:tab w:val="right" w:pos="8306"/>
      </w:tabs>
      <w:snapToGrid w:val="0"/>
      <w:jc w:val="left"/>
    </w:pPr>
    <w:rPr>
      <w:szCs w:val="18"/>
    </w:rPr>
  </w:style>
  <w:style w:type="character" w:customStyle="1" w:styleId="Char0">
    <w:name w:val="页脚 Char"/>
    <w:link w:val="a5"/>
    <w:uiPriority w:val="99"/>
    <w:rsid w:val="006F7DF8"/>
    <w:rPr>
      <w:sz w:val="18"/>
      <w:szCs w:val="18"/>
    </w:rPr>
  </w:style>
  <w:style w:type="character" w:customStyle="1" w:styleId="1Char">
    <w:name w:val="标题 1 Char"/>
    <w:link w:val="1"/>
    <w:rsid w:val="0096314C"/>
    <w:rPr>
      <w:rFonts w:ascii="Times New Roman" w:eastAsia="宋体" w:hAnsi="Times New Roman"/>
      <w:b/>
      <w:sz w:val="32"/>
    </w:rPr>
  </w:style>
  <w:style w:type="character" w:customStyle="1" w:styleId="2Char">
    <w:name w:val="标题 2 Char"/>
    <w:link w:val="2"/>
    <w:rsid w:val="0096314C"/>
    <w:rPr>
      <w:rFonts w:ascii="Times New Roman" w:eastAsia="宋体" w:hAnsi="Times New Roman"/>
      <w:b/>
      <w:sz w:val="28"/>
    </w:rPr>
  </w:style>
  <w:style w:type="character" w:customStyle="1" w:styleId="3Char">
    <w:name w:val="标题 3 Char"/>
    <w:link w:val="3"/>
    <w:rsid w:val="006F7DF8"/>
    <w:rPr>
      <w:rFonts w:ascii="Times New Roman" w:eastAsia="宋体" w:hAnsi="Times New Roman" w:cs="Times New Roman"/>
      <w:sz w:val="18"/>
      <w:szCs w:val="20"/>
    </w:rPr>
  </w:style>
  <w:style w:type="character" w:customStyle="1" w:styleId="4Char">
    <w:name w:val="标题 4 Char"/>
    <w:link w:val="4"/>
    <w:rsid w:val="006F7DF8"/>
    <w:rPr>
      <w:rFonts w:ascii="Arial" w:eastAsia="黑体" w:hAnsi="Arial" w:cs="Times New Roman"/>
      <w:sz w:val="18"/>
      <w:szCs w:val="20"/>
    </w:rPr>
  </w:style>
  <w:style w:type="character" w:customStyle="1" w:styleId="5Char">
    <w:name w:val="标题 5 Char"/>
    <w:link w:val="5"/>
    <w:rsid w:val="006F7DF8"/>
    <w:rPr>
      <w:rFonts w:ascii="Times New Roman" w:eastAsia="宋体" w:hAnsi="Times New Roman" w:cs="Times New Roman"/>
      <w:b/>
      <w:sz w:val="28"/>
      <w:szCs w:val="20"/>
    </w:rPr>
  </w:style>
  <w:style w:type="character" w:customStyle="1" w:styleId="6Char">
    <w:name w:val="标题 6 Char"/>
    <w:link w:val="6"/>
    <w:rsid w:val="006F7DF8"/>
    <w:rPr>
      <w:rFonts w:ascii="Times New Roman" w:eastAsia="宋体" w:hAnsi="Times New Roman" w:cs="Times New Roman"/>
      <w:sz w:val="18"/>
      <w:szCs w:val="20"/>
    </w:rPr>
  </w:style>
  <w:style w:type="character" w:customStyle="1" w:styleId="7Char">
    <w:name w:val="标题 7 Char"/>
    <w:link w:val="7"/>
    <w:rsid w:val="006F7DF8"/>
    <w:rPr>
      <w:rFonts w:ascii="Times New Roman" w:eastAsia="宋体" w:hAnsi="Times New Roman" w:cs="Times New Roman"/>
      <w:b/>
      <w:sz w:val="24"/>
      <w:szCs w:val="20"/>
    </w:rPr>
  </w:style>
  <w:style w:type="character" w:customStyle="1" w:styleId="8Char">
    <w:name w:val="标题 8 Char"/>
    <w:link w:val="8"/>
    <w:rsid w:val="006F7DF8"/>
    <w:rPr>
      <w:rFonts w:ascii="Arial" w:eastAsia="黑体" w:hAnsi="Arial" w:cs="Times New Roman"/>
      <w:sz w:val="24"/>
      <w:szCs w:val="20"/>
    </w:rPr>
  </w:style>
  <w:style w:type="character" w:customStyle="1" w:styleId="9Char">
    <w:name w:val="标题 9 Char"/>
    <w:link w:val="9"/>
    <w:rsid w:val="006F7DF8"/>
    <w:rPr>
      <w:rFonts w:ascii="Arial" w:eastAsia="黑体" w:hAnsi="Arial" w:cs="Times New Roman"/>
      <w:sz w:val="18"/>
      <w:szCs w:val="20"/>
    </w:rPr>
  </w:style>
  <w:style w:type="paragraph" w:styleId="a0">
    <w:name w:val="Body Text"/>
    <w:basedOn w:val="a"/>
    <w:link w:val="Char1"/>
    <w:semiHidden/>
    <w:rsid w:val="006F7DF8"/>
    <w:pPr>
      <w:tabs>
        <w:tab w:val="left" w:pos="357"/>
      </w:tabs>
      <w:ind w:firstLineChars="200" w:firstLine="200"/>
    </w:pPr>
  </w:style>
  <w:style w:type="character" w:customStyle="1" w:styleId="Char2">
    <w:name w:val="正文文本 Char"/>
    <w:uiPriority w:val="99"/>
    <w:semiHidden/>
    <w:rsid w:val="006F7DF8"/>
    <w:rPr>
      <w:rFonts w:ascii="Times New Roman" w:eastAsia="宋体" w:hAnsi="Times New Roman" w:cs="Times New Roman"/>
      <w:sz w:val="18"/>
      <w:szCs w:val="20"/>
    </w:rPr>
  </w:style>
  <w:style w:type="character" w:customStyle="1" w:styleId="Char1">
    <w:name w:val="正文文本 Char1"/>
    <w:link w:val="a0"/>
    <w:semiHidden/>
    <w:locked/>
    <w:rsid w:val="006F7DF8"/>
    <w:rPr>
      <w:rFonts w:ascii="Times New Roman" w:eastAsia="宋体" w:hAnsi="Times New Roman" w:cs="Times New Roman"/>
      <w:sz w:val="18"/>
      <w:szCs w:val="20"/>
    </w:rPr>
  </w:style>
  <w:style w:type="paragraph" w:customStyle="1" w:styleId="10">
    <w:name w:val="脚注文本1"/>
    <w:basedOn w:val="a6"/>
    <w:rsid w:val="006F7DF8"/>
    <w:pPr>
      <w:tabs>
        <w:tab w:val="left" w:pos="465"/>
      </w:tabs>
      <w:spacing w:line="312" w:lineRule="auto"/>
      <w:ind w:firstLineChars="297" w:firstLine="297"/>
      <w:jc w:val="both"/>
    </w:pPr>
    <w:rPr>
      <w:sz w:val="15"/>
      <w:szCs w:val="20"/>
    </w:rPr>
  </w:style>
  <w:style w:type="character" w:styleId="a7">
    <w:name w:val="footnote reference"/>
    <w:semiHidden/>
    <w:rsid w:val="006F7DF8"/>
    <w:rPr>
      <w:rFonts w:ascii="Monotype Sorts" w:eastAsia="宋体" w:hAnsi="Monotype Sorts" w:cs="Times New Roman"/>
      <w:spacing w:val="0"/>
      <w:w w:val="100"/>
      <w:position w:val="0"/>
      <w:sz w:val="11"/>
      <w:vertAlign w:val="baseline"/>
    </w:rPr>
  </w:style>
  <w:style w:type="paragraph" w:customStyle="1" w:styleId="DepartCorrespondhttp">
    <w:name w:val="Depart.Correspond.http"/>
    <w:basedOn w:val="a8"/>
    <w:rsid w:val="006F7DF8"/>
    <w:pPr>
      <w:ind w:left="66" w:hangingChars="66" w:hanging="66"/>
    </w:pPr>
    <w:rPr>
      <w:iCs/>
      <w:sz w:val="16"/>
    </w:rPr>
  </w:style>
  <w:style w:type="paragraph" w:customStyle="1" w:styleId="a8">
    <w:name w:val="单位"/>
    <w:rsid w:val="006F7DF8"/>
    <w:pPr>
      <w:ind w:left="70" w:hangingChars="70" w:hanging="70"/>
      <w:jc w:val="both"/>
    </w:pPr>
    <w:rPr>
      <w:rFonts w:ascii="Times New Roman" w:hAnsi="Times New Roman"/>
      <w:sz w:val="17"/>
    </w:rPr>
  </w:style>
  <w:style w:type="paragraph" w:customStyle="1" w:styleId="Date1">
    <w:name w:val="Date1"/>
    <w:basedOn w:val="DepartCorrespondhttp"/>
    <w:next w:val="a"/>
    <w:rsid w:val="006F7DF8"/>
    <w:pPr>
      <w:spacing w:after="240"/>
    </w:pPr>
    <w:rPr>
      <w:sz w:val="18"/>
    </w:rPr>
  </w:style>
  <w:style w:type="paragraph" w:customStyle="1" w:styleId="Abstract">
    <w:name w:val="Abstract"/>
    <w:next w:val="a"/>
    <w:rsid w:val="006F7DF8"/>
    <w:pPr>
      <w:tabs>
        <w:tab w:val="left" w:pos="937"/>
      </w:tabs>
      <w:jc w:val="both"/>
    </w:pPr>
    <w:rPr>
      <w:rFonts w:ascii="Times New Roman" w:eastAsia="楷体_GB2312" w:hAnsi="Times New Roman"/>
      <w:kern w:val="2"/>
      <w:sz w:val="18"/>
    </w:rPr>
  </w:style>
  <w:style w:type="paragraph" w:customStyle="1" w:styleId="a9">
    <w:name w:val="摘要"/>
    <w:basedOn w:val="a0"/>
    <w:next w:val="aa"/>
    <w:rsid w:val="006F7DF8"/>
    <w:pPr>
      <w:tabs>
        <w:tab w:val="clear" w:pos="357"/>
        <w:tab w:val="left" w:pos="798"/>
      </w:tabs>
      <w:adjustRightInd w:val="0"/>
      <w:ind w:firstLineChars="0" w:firstLine="0"/>
    </w:pPr>
    <w:rPr>
      <w:rFonts w:eastAsia="楷体_GB2312"/>
    </w:rPr>
  </w:style>
  <w:style w:type="paragraph" w:customStyle="1" w:styleId="aa">
    <w:name w:val="关键词"/>
    <w:basedOn w:val="a9"/>
    <w:next w:val="a"/>
    <w:rsid w:val="006F7DF8"/>
    <w:pPr>
      <w:ind w:left="429" w:hangingChars="429" w:hanging="429"/>
    </w:pPr>
  </w:style>
  <w:style w:type="paragraph" w:customStyle="1" w:styleId="Title1">
    <w:name w:val="Title1"/>
    <w:basedOn w:val="a"/>
    <w:next w:val="Name"/>
    <w:rsid w:val="006F7DF8"/>
    <w:pPr>
      <w:keepNext/>
      <w:keepLines/>
      <w:snapToGrid w:val="0"/>
      <w:spacing w:before="240" w:after="100"/>
      <w:outlineLvl w:val="0"/>
    </w:pPr>
    <w:rPr>
      <w:rFonts w:eastAsia="黑体"/>
      <w:b/>
      <w:sz w:val="24"/>
    </w:rPr>
  </w:style>
  <w:style w:type="paragraph" w:customStyle="1" w:styleId="Name">
    <w:name w:val="Name"/>
    <w:basedOn w:val="ab"/>
    <w:next w:val="DepartCorrespondhttp"/>
    <w:rsid w:val="006F7DF8"/>
    <w:pPr>
      <w:keepNext/>
      <w:spacing w:before="220" w:after="180"/>
    </w:pPr>
    <w:rPr>
      <w:rFonts w:eastAsia="宋体"/>
      <w:w w:val="100"/>
      <w:sz w:val="18"/>
    </w:rPr>
  </w:style>
  <w:style w:type="paragraph" w:customStyle="1" w:styleId="ab">
    <w:name w:val="作者"/>
    <w:basedOn w:val="a"/>
    <w:next w:val="a8"/>
    <w:rsid w:val="006F7DF8"/>
    <w:pPr>
      <w:spacing w:before="160" w:after="240" w:line="240" w:lineRule="atLeast"/>
      <w:jc w:val="left"/>
    </w:pPr>
    <w:rPr>
      <w:rFonts w:eastAsia="仿宋_GB2312"/>
      <w:w w:val="66"/>
      <w:sz w:val="28"/>
    </w:rPr>
  </w:style>
  <w:style w:type="paragraph" w:styleId="ac">
    <w:name w:val="Subtitle"/>
    <w:basedOn w:val="a"/>
    <w:next w:val="ab"/>
    <w:link w:val="Char3"/>
    <w:qFormat/>
    <w:rsid w:val="006F7DF8"/>
    <w:pPr>
      <w:spacing w:before="320"/>
      <w:outlineLvl w:val="0"/>
    </w:pPr>
    <w:rPr>
      <w:rFonts w:eastAsia="黑体"/>
      <w:sz w:val="36"/>
    </w:rPr>
  </w:style>
  <w:style w:type="character" w:customStyle="1" w:styleId="Char3">
    <w:name w:val="副标题 Char"/>
    <w:link w:val="ac"/>
    <w:rsid w:val="006F7DF8"/>
    <w:rPr>
      <w:rFonts w:ascii="Times New Roman" w:eastAsia="黑体" w:hAnsi="Times New Roman" w:cs="Times New Roman"/>
      <w:sz w:val="36"/>
      <w:szCs w:val="20"/>
    </w:rPr>
  </w:style>
  <w:style w:type="paragraph" w:styleId="a6">
    <w:name w:val="footnote text"/>
    <w:basedOn w:val="a"/>
    <w:link w:val="Char4"/>
    <w:uiPriority w:val="99"/>
    <w:semiHidden/>
    <w:unhideWhenUsed/>
    <w:rsid w:val="006F7DF8"/>
    <w:pPr>
      <w:snapToGrid w:val="0"/>
      <w:jc w:val="left"/>
    </w:pPr>
    <w:rPr>
      <w:szCs w:val="18"/>
    </w:rPr>
  </w:style>
  <w:style w:type="character" w:customStyle="1" w:styleId="Char4">
    <w:name w:val="脚注文本 Char"/>
    <w:link w:val="a6"/>
    <w:uiPriority w:val="99"/>
    <w:semiHidden/>
    <w:rsid w:val="006F7DF8"/>
    <w:rPr>
      <w:rFonts w:ascii="Times New Roman" w:eastAsia="宋体" w:hAnsi="Times New Roman" w:cs="Times New Roman"/>
      <w:sz w:val="18"/>
      <w:szCs w:val="18"/>
    </w:rPr>
  </w:style>
  <w:style w:type="paragraph" w:styleId="ad">
    <w:name w:val="Balloon Text"/>
    <w:basedOn w:val="a"/>
    <w:link w:val="Char5"/>
    <w:uiPriority w:val="99"/>
    <w:semiHidden/>
    <w:unhideWhenUsed/>
    <w:rsid w:val="006F7DF8"/>
    <w:rPr>
      <w:szCs w:val="18"/>
    </w:rPr>
  </w:style>
  <w:style w:type="character" w:customStyle="1" w:styleId="Char5">
    <w:name w:val="批注框文本 Char"/>
    <w:link w:val="ad"/>
    <w:uiPriority w:val="99"/>
    <w:semiHidden/>
    <w:rsid w:val="006F7DF8"/>
    <w:rPr>
      <w:rFonts w:ascii="Times New Roman" w:eastAsia="宋体" w:hAnsi="Times New Roman" w:cs="Times New Roman"/>
      <w:sz w:val="18"/>
      <w:szCs w:val="18"/>
    </w:rPr>
  </w:style>
  <w:style w:type="paragraph" w:customStyle="1" w:styleId="Reference">
    <w:name w:val="Reference"/>
    <w:basedOn w:val="a"/>
    <w:next w:val="TextofReference"/>
    <w:rsid w:val="00D83DFF"/>
    <w:pPr>
      <w:snapToGrid w:val="0"/>
      <w:spacing w:before="280"/>
      <w:jc w:val="left"/>
      <w:outlineLvl w:val="0"/>
    </w:pPr>
    <w:rPr>
      <w:rFonts w:eastAsia="黑体"/>
      <w:b/>
    </w:rPr>
  </w:style>
  <w:style w:type="paragraph" w:customStyle="1" w:styleId="TextofReference">
    <w:name w:val="Text of Reference"/>
    <w:rsid w:val="00D83DFF"/>
    <w:pPr>
      <w:numPr>
        <w:numId w:val="2"/>
      </w:numPr>
      <w:spacing w:line="260" w:lineRule="exact"/>
      <w:jc w:val="both"/>
    </w:pPr>
    <w:rPr>
      <w:rFonts w:ascii="Times New Roman" w:hAnsi="Times New Roman"/>
      <w:sz w:val="15"/>
    </w:rPr>
  </w:style>
  <w:style w:type="paragraph" w:customStyle="1" w:styleId="ae">
    <w:name w:val="中文参考文献"/>
    <w:basedOn w:val="Reference"/>
    <w:next w:val="a0"/>
    <w:rsid w:val="00D83DFF"/>
    <w:pPr>
      <w:spacing w:before="240"/>
    </w:pPr>
    <w:rPr>
      <w:b w:val="0"/>
    </w:rPr>
  </w:style>
  <w:style w:type="paragraph" w:customStyle="1" w:styleId="Textof">
    <w:name w:val="Text of 中文参考文献１"/>
    <w:basedOn w:val="a"/>
    <w:rsid w:val="00D83DFF"/>
    <w:pPr>
      <w:widowControl/>
      <w:tabs>
        <w:tab w:val="left" w:pos="78"/>
        <w:tab w:val="left" w:pos="424"/>
      </w:tabs>
      <w:overflowPunct/>
      <w:spacing w:line="260" w:lineRule="exact"/>
      <w:ind w:left="258" w:hangingChars="258" w:hanging="258"/>
    </w:pPr>
    <w:rPr>
      <w:kern w:val="0"/>
      <w:sz w:val="15"/>
    </w:rPr>
  </w:style>
  <w:style w:type="paragraph" w:customStyle="1" w:styleId="TextofReference1">
    <w:name w:val="Text of Reference 1"/>
    <w:rsid w:val="006F1AD2"/>
    <w:pPr>
      <w:numPr>
        <w:numId w:val="3"/>
      </w:numPr>
      <w:spacing w:line="260" w:lineRule="exact"/>
      <w:jc w:val="both"/>
    </w:pPr>
    <w:rPr>
      <w:rFonts w:ascii="Times New Roman" w:hAnsi="Times New Roman"/>
      <w:sz w:val="15"/>
    </w:rPr>
  </w:style>
  <w:style w:type="paragraph" w:styleId="af">
    <w:name w:val="endnote text"/>
    <w:basedOn w:val="a"/>
    <w:link w:val="Char6"/>
    <w:uiPriority w:val="99"/>
    <w:semiHidden/>
    <w:unhideWhenUsed/>
    <w:rsid w:val="000743C2"/>
    <w:pPr>
      <w:snapToGrid w:val="0"/>
      <w:jc w:val="left"/>
    </w:pPr>
  </w:style>
  <w:style w:type="character" w:customStyle="1" w:styleId="Char6">
    <w:name w:val="尾注文本 Char"/>
    <w:link w:val="af"/>
    <w:uiPriority w:val="99"/>
    <w:semiHidden/>
    <w:rsid w:val="000743C2"/>
    <w:rPr>
      <w:rFonts w:ascii="Times New Roman" w:hAnsi="Times New Roman"/>
      <w:kern w:val="2"/>
      <w:sz w:val="18"/>
    </w:rPr>
  </w:style>
  <w:style w:type="character" w:styleId="af0">
    <w:name w:val="endnote reference"/>
    <w:uiPriority w:val="99"/>
    <w:semiHidden/>
    <w:unhideWhenUsed/>
    <w:rsid w:val="000743C2"/>
    <w:rPr>
      <w:vertAlign w:val="superscript"/>
    </w:rPr>
  </w:style>
  <w:style w:type="character" w:styleId="af1">
    <w:name w:val="Placeholder Text"/>
    <w:basedOn w:val="a1"/>
    <w:uiPriority w:val="67"/>
    <w:rsid w:val="00BB6961"/>
    <w:rPr>
      <w:color w:val="808080"/>
    </w:rPr>
  </w:style>
  <w:style w:type="paragraph" w:styleId="af2">
    <w:name w:val="List Paragraph"/>
    <w:basedOn w:val="a"/>
    <w:uiPriority w:val="72"/>
    <w:rsid w:val="00BF74AC"/>
    <w:pPr>
      <w:ind w:firstLineChars="200" w:firstLine="420"/>
    </w:pPr>
  </w:style>
</w:styles>
</file>

<file path=word/webSettings.xml><?xml version="1.0" encoding="utf-8"?>
<w:webSettings xmlns:r="http://schemas.openxmlformats.org/officeDocument/2006/relationships" xmlns:w="http://schemas.openxmlformats.org/wordprocessingml/2006/main">
  <w:divs>
    <w:div w:id="257175032">
      <w:bodyDiv w:val="1"/>
      <w:marLeft w:val="0"/>
      <w:marRight w:val="0"/>
      <w:marTop w:val="0"/>
      <w:marBottom w:val="0"/>
      <w:divBdr>
        <w:top w:val="none" w:sz="0" w:space="0" w:color="auto"/>
        <w:left w:val="none" w:sz="0" w:space="0" w:color="auto"/>
        <w:bottom w:val="none" w:sz="0" w:space="0" w:color="auto"/>
        <w:right w:val="none" w:sz="0" w:space="0" w:color="auto"/>
      </w:divBdr>
    </w:div>
    <w:div w:id="1327243394">
      <w:bodyDiv w:val="1"/>
      <w:marLeft w:val="0"/>
      <w:marRight w:val="0"/>
      <w:marTop w:val="0"/>
      <w:marBottom w:val="0"/>
      <w:divBdr>
        <w:top w:val="none" w:sz="0" w:space="0" w:color="auto"/>
        <w:left w:val="none" w:sz="0" w:space="0" w:color="auto"/>
        <w:bottom w:val="none" w:sz="0" w:space="0" w:color="auto"/>
        <w:right w:val="none" w:sz="0" w:space="0" w:color="auto"/>
      </w:divBdr>
    </w:div>
    <w:div w:id="1652367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92BF-1A11-444C-A2D2-5608BBAD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16</Pages>
  <Words>3072</Words>
  <Characters>17514</Characters>
  <Application>Microsoft Office Word</Application>
  <DocSecurity>0</DocSecurity>
  <Lines>145</Lines>
  <Paragraphs>41</Paragraphs>
  <ScaleCrop>false</ScaleCrop>
  <Company>Microsoft</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xutingting</cp:lastModifiedBy>
  <cp:revision>1342</cp:revision>
  <dcterms:created xsi:type="dcterms:W3CDTF">2017-04-02T01:33:00Z</dcterms:created>
  <dcterms:modified xsi:type="dcterms:W3CDTF">2017-05-16T22:50:00Z</dcterms:modified>
</cp:coreProperties>
</file>