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11" w:rsidRPr="00E26011" w:rsidRDefault="00E26011" w:rsidP="00E26011">
      <w:pPr>
        <w:spacing w:line="360" w:lineRule="auto"/>
        <w:jc w:val="left"/>
        <w:rPr>
          <w:rFonts w:ascii="Times New Roman" w:hAnsi="Times New Roman" w:cs="Times New Roman"/>
          <w:b/>
          <w:sz w:val="44"/>
          <w:szCs w:val="44"/>
        </w:rPr>
      </w:pPr>
      <w:r w:rsidRPr="00E26011">
        <w:rPr>
          <w:rFonts w:ascii="Times New Roman" w:hAnsi="Times New Roman" w:cs="Times New Roman"/>
          <w:szCs w:val="21"/>
        </w:rPr>
        <w:t>doi:10.6043/j.issn.0438-0479.201704014</w:t>
      </w:r>
    </w:p>
    <w:p w:rsidR="009A570B" w:rsidRPr="00E26011" w:rsidRDefault="00056A41" w:rsidP="00542A98">
      <w:pPr>
        <w:spacing w:line="360" w:lineRule="auto"/>
        <w:ind w:leftChars="100" w:left="210"/>
        <w:jc w:val="center"/>
        <w:rPr>
          <w:rFonts w:ascii="Times New Roman" w:hAnsi="Times New Roman" w:cs="Times New Roman"/>
          <w:b/>
          <w:sz w:val="44"/>
          <w:szCs w:val="44"/>
        </w:rPr>
      </w:pPr>
      <w:bookmarkStart w:id="0" w:name="OLE_LINK1"/>
      <w:bookmarkStart w:id="1" w:name="OLE_LINK2"/>
      <w:r w:rsidRPr="00E26011">
        <w:rPr>
          <w:rFonts w:ascii="Times New Roman" w:hAnsiTheme="minorEastAsia" w:cs="Times New Roman"/>
          <w:b/>
          <w:sz w:val="44"/>
          <w:szCs w:val="44"/>
        </w:rPr>
        <w:t>不同</w:t>
      </w:r>
      <w:r w:rsidR="00C84FB9" w:rsidRPr="00E26011">
        <w:rPr>
          <w:rFonts w:ascii="Times New Roman" w:hAnsiTheme="minorEastAsia" w:cs="Times New Roman"/>
          <w:b/>
          <w:sz w:val="44"/>
          <w:szCs w:val="44"/>
        </w:rPr>
        <w:t>贝</w:t>
      </w:r>
      <w:r w:rsidRPr="00E26011">
        <w:rPr>
          <w:rFonts w:ascii="Times New Roman" w:hAnsiTheme="minorEastAsia" w:cs="Times New Roman"/>
          <w:b/>
          <w:sz w:val="44"/>
          <w:szCs w:val="44"/>
        </w:rPr>
        <w:t>龄</w:t>
      </w:r>
      <w:r w:rsidRPr="00E26011">
        <w:rPr>
          <w:rFonts w:ascii="Times New Roman" w:hAnsi="Times New Roman" w:cs="Times New Roman"/>
          <w:b/>
          <w:sz w:val="44"/>
          <w:szCs w:val="44"/>
        </w:rPr>
        <w:t>“</w:t>
      </w:r>
      <w:r w:rsidRPr="00E26011">
        <w:rPr>
          <w:rFonts w:ascii="Times New Roman" w:hAnsiTheme="minorEastAsia" w:cs="Times New Roman"/>
          <w:b/>
          <w:sz w:val="44"/>
          <w:szCs w:val="44"/>
        </w:rPr>
        <w:t>金蛎</w:t>
      </w:r>
      <w:r w:rsidRPr="00E26011">
        <w:rPr>
          <w:rFonts w:ascii="Times New Roman" w:hAnsi="Times New Roman" w:cs="Times New Roman"/>
          <w:b/>
          <w:sz w:val="44"/>
          <w:szCs w:val="44"/>
        </w:rPr>
        <w:t>1</w:t>
      </w:r>
      <w:r w:rsidRPr="00E26011">
        <w:rPr>
          <w:rFonts w:ascii="Times New Roman" w:hAnsiTheme="minorEastAsia" w:cs="Times New Roman"/>
          <w:b/>
          <w:sz w:val="44"/>
          <w:szCs w:val="44"/>
        </w:rPr>
        <w:t>号</w:t>
      </w:r>
      <w:r w:rsidRPr="00E26011">
        <w:rPr>
          <w:rFonts w:ascii="Times New Roman" w:hAnsi="Times New Roman" w:cs="Times New Roman"/>
          <w:b/>
          <w:sz w:val="44"/>
          <w:szCs w:val="44"/>
        </w:rPr>
        <w:t>”</w:t>
      </w:r>
      <w:r w:rsidR="003937F6" w:rsidRPr="00E26011">
        <w:rPr>
          <w:rFonts w:ascii="Times New Roman" w:hAnsiTheme="minorEastAsia" w:cs="Times New Roman"/>
          <w:b/>
          <w:sz w:val="44"/>
          <w:szCs w:val="44"/>
        </w:rPr>
        <w:t>福建</w:t>
      </w:r>
      <w:r w:rsidR="009A570B" w:rsidRPr="00E26011">
        <w:rPr>
          <w:rFonts w:ascii="Times New Roman" w:hAnsiTheme="minorEastAsia" w:cs="Times New Roman"/>
          <w:b/>
          <w:sz w:val="44"/>
          <w:szCs w:val="44"/>
        </w:rPr>
        <w:t>牡蛎数量性状</w:t>
      </w:r>
      <w:r w:rsidR="00154F07" w:rsidRPr="00E26011">
        <w:rPr>
          <w:rFonts w:ascii="Times New Roman" w:hAnsiTheme="minorEastAsia" w:cs="Times New Roman"/>
          <w:b/>
          <w:sz w:val="44"/>
          <w:szCs w:val="44"/>
        </w:rPr>
        <w:t>的相关性和</w:t>
      </w:r>
      <w:r w:rsidR="009A570B" w:rsidRPr="00E26011">
        <w:rPr>
          <w:rFonts w:ascii="Times New Roman" w:hAnsiTheme="minorEastAsia" w:cs="Times New Roman"/>
          <w:b/>
          <w:sz w:val="44"/>
          <w:szCs w:val="44"/>
        </w:rPr>
        <w:t>通径分析</w:t>
      </w:r>
    </w:p>
    <w:p w:rsidR="009A570B" w:rsidRPr="00E26011" w:rsidRDefault="009A570B" w:rsidP="00561B22">
      <w:pPr>
        <w:spacing w:beforeLines="50" w:line="360" w:lineRule="auto"/>
        <w:ind w:rightChars="33" w:right="69"/>
        <w:jc w:val="center"/>
        <w:rPr>
          <w:rFonts w:ascii="Times New Roman" w:hAnsi="Times New Roman" w:cs="Times New Roman"/>
          <w:bCs/>
          <w:noProof/>
          <w:kern w:val="0"/>
          <w:sz w:val="28"/>
          <w:szCs w:val="28"/>
        </w:rPr>
      </w:pPr>
      <w:r w:rsidRPr="00E26011">
        <w:rPr>
          <w:rFonts w:ascii="Times New Roman" w:hAnsiTheme="minorEastAsia" w:cs="Times New Roman"/>
          <w:bCs/>
          <w:noProof/>
          <w:kern w:val="0"/>
          <w:sz w:val="28"/>
          <w:szCs w:val="28"/>
        </w:rPr>
        <w:t>巫旗生，宁岳，曾志南</w:t>
      </w:r>
      <w:r w:rsidRPr="00E26011">
        <w:rPr>
          <w:rFonts w:ascii="Times New Roman" w:hAnsi="Times New Roman" w:cs="Times New Roman"/>
          <w:bCs/>
          <w:noProof/>
          <w:kern w:val="0"/>
          <w:sz w:val="28"/>
          <w:szCs w:val="28"/>
          <w:vertAlign w:val="superscript"/>
        </w:rPr>
        <w:t>*</w:t>
      </w:r>
      <w:r w:rsidRPr="00E26011">
        <w:rPr>
          <w:rFonts w:ascii="Times New Roman" w:hAnsiTheme="minorEastAsia" w:cs="Times New Roman"/>
          <w:bCs/>
          <w:noProof/>
          <w:kern w:val="0"/>
          <w:sz w:val="28"/>
          <w:szCs w:val="28"/>
        </w:rPr>
        <w:t>，祁剑飞，</w:t>
      </w:r>
      <w:r w:rsidR="003937F6" w:rsidRPr="00E26011">
        <w:rPr>
          <w:rFonts w:ascii="Times New Roman" w:hAnsiTheme="minorEastAsia" w:cs="Times New Roman"/>
          <w:bCs/>
          <w:noProof/>
          <w:kern w:val="0"/>
          <w:sz w:val="28"/>
          <w:szCs w:val="28"/>
        </w:rPr>
        <w:t>郭香，</w:t>
      </w:r>
      <w:r w:rsidRPr="00E26011">
        <w:rPr>
          <w:rFonts w:ascii="Times New Roman" w:hAnsiTheme="minorEastAsia" w:cs="Times New Roman"/>
          <w:bCs/>
          <w:noProof/>
          <w:kern w:val="0"/>
          <w:sz w:val="28"/>
          <w:szCs w:val="28"/>
        </w:rPr>
        <w:t>贾圆圆</w:t>
      </w:r>
    </w:p>
    <w:p w:rsidR="009A570B" w:rsidRPr="00E26011" w:rsidRDefault="00257637" w:rsidP="00D21F37">
      <w:pPr>
        <w:spacing w:line="360" w:lineRule="auto"/>
        <w:jc w:val="center"/>
        <w:rPr>
          <w:rFonts w:ascii="Times New Roman" w:hAnsi="Times New Roman" w:cs="Times New Roman"/>
          <w:szCs w:val="21"/>
        </w:rPr>
      </w:pPr>
      <w:r w:rsidRPr="00E26011">
        <w:rPr>
          <w:rFonts w:ascii="Times New Roman" w:hAnsiTheme="minorEastAsia" w:cs="Times New Roman"/>
          <w:szCs w:val="21"/>
        </w:rPr>
        <w:t>（</w:t>
      </w:r>
      <w:r w:rsidR="009A570B" w:rsidRPr="00E26011">
        <w:rPr>
          <w:rFonts w:ascii="Times New Roman" w:hAnsiTheme="minorEastAsia" w:cs="Times New Roman"/>
          <w:szCs w:val="21"/>
        </w:rPr>
        <w:t>福建省水产研究所，福建省海洋生物增养殖与高值化利用重点实验室，福建省海洋生物资源开发利用协同创新中心，福建</w:t>
      </w:r>
      <w:r w:rsidR="009A570B" w:rsidRPr="00E26011">
        <w:rPr>
          <w:rFonts w:ascii="Times New Roman" w:hAnsi="Times New Roman" w:cs="Times New Roman"/>
          <w:szCs w:val="21"/>
        </w:rPr>
        <w:t xml:space="preserve"> </w:t>
      </w:r>
      <w:r w:rsidR="009A570B" w:rsidRPr="00E26011">
        <w:rPr>
          <w:rFonts w:ascii="Times New Roman" w:hAnsiTheme="minorEastAsia" w:cs="Times New Roman"/>
          <w:szCs w:val="21"/>
        </w:rPr>
        <w:t>厦门</w:t>
      </w:r>
      <w:r w:rsidR="00F535AC" w:rsidRPr="00E26011">
        <w:rPr>
          <w:rFonts w:ascii="Times New Roman" w:hAnsi="Times New Roman" w:cs="Times New Roman"/>
          <w:szCs w:val="21"/>
        </w:rPr>
        <w:footnoteReference w:customMarkFollows="1" w:id="2"/>
        <w:sym w:font="Symbol" w:char="F020"/>
      </w:r>
      <w:r w:rsidR="009A570B" w:rsidRPr="00E26011">
        <w:rPr>
          <w:rFonts w:ascii="Times New Roman" w:hAnsi="Times New Roman" w:cs="Times New Roman"/>
          <w:szCs w:val="21"/>
        </w:rPr>
        <w:t>36</w:t>
      </w:r>
      <w:r w:rsidR="006A3952" w:rsidRPr="00E26011">
        <w:rPr>
          <w:rFonts w:ascii="Times New Roman" w:hAnsi="Times New Roman" w:cs="Times New Roman"/>
          <w:szCs w:val="21"/>
        </w:rPr>
        <w:t>1</w:t>
      </w:r>
      <w:r w:rsidR="009A570B" w:rsidRPr="00E26011">
        <w:rPr>
          <w:rFonts w:ascii="Times New Roman" w:hAnsi="Times New Roman" w:cs="Times New Roman"/>
          <w:szCs w:val="21"/>
        </w:rPr>
        <w:t>013</w:t>
      </w:r>
      <w:r w:rsidRPr="00E26011">
        <w:rPr>
          <w:rFonts w:ascii="Times New Roman" w:hAnsiTheme="minorEastAsia" w:cs="Times New Roman"/>
          <w:szCs w:val="21"/>
        </w:rPr>
        <w:t>）</w:t>
      </w:r>
    </w:p>
    <w:bookmarkEnd w:id="0"/>
    <w:bookmarkEnd w:id="1"/>
    <w:p w:rsidR="00210F9B" w:rsidRPr="00E26011" w:rsidRDefault="009A570B" w:rsidP="00542A98">
      <w:pPr>
        <w:spacing w:line="360" w:lineRule="auto"/>
        <w:rPr>
          <w:rFonts w:ascii="Times New Roman" w:hAnsi="Times New Roman" w:cs="Times New Roman"/>
          <w:spacing w:val="2"/>
          <w:sz w:val="18"/>
          <w:szCs w:val="18"/>
        </w:rPr>
      </w:pPr>
      <w:r w:rsidRPr="00E26011">
        <w:rPr>
          <w:rFonts w:ascii="Times New Roman" w:hAnsiTheme="minorEastAsia" w:cs="Times New Roman"/>
          <w:b/>
          <w:szCs w:val="21"/>
        </w:rPr>
        <w:t>摘要：</w:t>
      </w:r>
      <w:r w:rsidR="00D24B10" w:rsidRPr="00E26011">
        <w:rPr>
          <w:rFonts w:ascii="Times New Roman" w:hAnsiTheme="minorEastAsia" w:cs="Times New Roman"/>
          <w:spacing w:val="2"/>
          <w:szCs w:val="21"/>
        </w:rPr>
        <w:t>随机选取</w:t>
      </w:r>
      <w:r w:rsidR="00D24B10" w:rsidRPr="00E26011">
        <w:rPr>
          <w:rFonts w:ascii="Times New Roman" w:hAnsi="Times New Roman" w:cs="Times New Roman"/>
          <w:spacing w:val="2"/>
          <w:szCs w:val="21"/>
        </w:rPr>
        <w:t>1~4</w:t>
      </w:r>
      <w:r w:rsidR="00D24B10" w:rsidRPr="00E26011">
        <w:rPr>
          <w:rFonts w:ascii="Times New Roman" w:hAnsiTheme="minorEastAsia" w:cs="Times New Roman"/>
          <w:spacing w:val="2"/>
          <w:szCs w:val="21"/>
        </w:rPr>
        <w:t>龄</w:t>
      </w:r>
      <w:r w:rsidR="004F4730" w:rsidRPr="00E26011">
        <w:rPr>
          <w:rFonts w:ascii="Times New Roman" w:hAnsi="Times New Roman" w:cs="Times New Roman"/>
          <w:spacing w:val="2"/>
          <w:szCs w:val="21"/>
        </w:rPr>
        <w:t>“</w:t>
      </w:r>
      <w:r w:rsidR="004F4730" w:rsidRPr="00E26011">
        <w:rPr>
          <w:rFonts w:ascii="Times New Roman" w:hAnsiTheme="minorEastAsia" w:cs="Times New Roman"/>
          <w:spacing w:val="2"/>
          <w:szCs w:val="21"/>
        </w:rPr>
        <w:t>金蛎</w:t>
      </w:r>
      <w:r w:rsidR="004F4730" w:rsidRPr="00E26011">
        <w:rPr>
          <w:rFonts w:ascii="Times New Roman" w:hAnsi="Times New Roman" w:cs="Times New Roman"/>
          <w:spacing w:val="2"/>
          <w:szCs w:val="21"/>
        </w:rPr>
        <w:t>1</w:t>
      </w:r>
      <w:r w:rsidR="004F4730" w:rsidRPr="00E26011">
        <w:rPr>
          <w:rFonts w:ascii="Times New Roman" w:hAnsiTheme="minorEastAsia" w:cs="Times New Roman"/>
          <w:spacing w:val="2"/>
          <w:szCs w:val="21"/>
        </w:rPr>
        <w:t>号</w:t>
      </w:r>
      <w:r w:rsidR="004F4730" w:rsidRPr="00E26011">
        <w:rPr>
          <w:rFonts w:ascii="Times New Roman" w:hAnsi="Times New Roman" w:cs="Times New Roman"/>
          <w:spacing w:val="2"/>
          <w:szCs w:val="21"/>
        </w:rPr>
        <w:t>”</w:t>
      </w:r>
      <w:r w:rsidR="003937F6" w:rsidRPr="00E26011">
        <w:rPr>
          <w:rFonts w:ascii="Times New Roman" w:hAnsiTheme="minorEastAsia" w:cs="Times New Roman"/>
          <w:spacing w:val="2"/>
          <w:szCs w:val="21"/>
        </w:rPr>
        <w:t>福建</w:t>
      </w:r>
      <w:r w:rsidR="00D24B10" w:rsidRPr="00E26011">
        <w:rPr>
          <w:rFonts w:ascii="Times New Roman" w:hAnsiTheme="minorEastAsia" w:cs="Times New Roman"/>
          <w:spacing w:val="2"/>
          <w:szCs w:val="21"/>
        </w:rPr>
        <w:t>牡蛎</w:t>
      </w:r>
      <w:r w:rsidR="00542A98" w:rsidRPr="00E26011">
        <w:rPr>
          <w:rFonts w:ascii="Times New Roman" w:hAnsiTheme="minorEastAsia" w:cs="Times New Roman"/>
          <w:spacing w:val="2"/>
          <w:szCs w:val="21"/>
        </w:rPr>
        <w:t>（</w:t>
      </w:r>
      <w:r w:rsidR="00542A98" w:rsidRPr="00E26011">
        <w:rPr>
          <w:rFonts w:ascii="Times New Roman" w:hAnsi="Times New Roman" w:cs="Times New Roman"/>
          <w:i/>
          <w:spacing w:val="2"/>
          <w:szCs w:val="21"/>
        </w:rPr>
        <w:t>Crassostrea angulata</w:t>
      </w:r>
      <w:r w:rsidR="00542A98" w:rsidRPr="00E26011">
        <w:rPr>
          <w:rFonts w:ascii="Times New Roman" w:hAnsiTheme="minorEastAsia" w:cs="Times New Roman"/>
          <w:spacing w:val="2"/>
          <w:szCs w:val="21"/>
        </w:rPr>
        <w:t>）</w:t>
      </w:r>
      <w:r w:rsidR="00D24B10" w:rsidRPr="00E26011">
        <w:rPr>
          <w:rFonts w:ascii="Times New Roman" w:hAnsiTheme="minorEastAsia" w:cs="Times New Roman"/>
          <w:spacing w:val="2"/>
          <w:szCs w:val="21"/>
        </w:rPr>
        <w:t>各</w:t>
      </w:r>
      <w:r w:rsidR="00D24B10" w:rsidRPr="00E26011">
        <w:rPr>
          <w:rFonts w:ascii="Times New Roman" w:hAnsi="Times New Roman" w:cs="Times New Roman"/>
          <w:spacing w:val="2"/>
          <w:szCs w:val="21"/>
        </w:rPr>
        <w:t>50</w:t>
      </w:r>
      <w:r w:rsidR="00D24B10" w:rsidRPr="00E26011">
        <w:rPr>
          <w:rFonts w:ascii="Times New Roman" w:hAnsiTheme="minorEastAsia" w:cs="Times New Roman"/>
          <w:spacing w:val="2"/>
          <w:szCs w:val="21"/>
        </w:rPr>
        <w:t>个个体，</w:t>
      </w:r>
      <w:r w:rsidR="003D2421" w:rsidRPr="00E26011">
        <w:rPr>
          <w:rFonts w:ascii="Times New Roman" w:hAnsiTheme="minorEastAsia" w:cs="Times New Roman"/>
          <w:spacing w:val="2"/>
          <w:szCs w:val="21"/>
        </w:rPr>
        <w:t>分别测量壳长、壳高、壳宽、体质量、肉质量（即软体部重量）共</w:t>
      </w:r>
      <w:r w:rsidR="003D2421" w:rsidRPr="00E26011">
        <w:rPr>
          <w:rFonts w:ascii="Times New Roman" w:hAnsi="Times New Roman" w:cs="Times New Roman"/>
          <w:spacing w:val="2"/>
          <w:szCs w:val="21"/>
        </w:rPr>
        <w:t>5</w:t>
      </w:r>
      <w:r w:rsidR="003D2421" w:rsidRPr="00E26011">
        <w:rPr>
          <w:rFonts w:ascii="Times New Roman" w:hAnsiTheme="minorEastAsia" w:cs="Times New Roman"/>
          <w:spacing w:val="2"/>
          <w:szCs w:val="21"/>
        </w:rPr>
        <w:t>个数量性状。采用相关分析和通径分析的方法分别计算了不同贝龄对体质量和肉质量的通径系数和决定系数。</w:t>
      </w:r>
      <w:r w:rsidR="00257637" w:rsidRPr="00E26011">
        <w:rPr>
          <w:rFonts w:ascii="Times New Roman" w:hAnsiTheme="minorEastAsia" w:cs="Times New Roman"/>
          <w:spacing w:val="2"/>
          <w:szCs w:val="21"/>
        </w:rPr>
        <w:t>相关分析</w:t>
      </w:r>
      <w:r w:rsidR="002A02CB" w:rsidRPr="00E26011">
        <w:rPr>
          <w:rFonts w:ascii="Times New Roman" w:hAnsiTheme="minorEastAsia" w:cs="Times New Roman"/>
          <w:spacing w:val="2"/>
          <w:szCs w:val="21"/>
        </w:rPr>
        <w:t>结果</w:t>
      </w:r>
      <w:r w:rsidR="008A5A15" w:rsidRPr="00E26011">
        <w:rPr>
          <w:rFonts w:ascii="Times New Roman" w:hAnsiTheme="minorEastAsia" w:cs="Times New Roman"/>
          <w:spacing w:val="2"/>
          <w:szCs w:val="21"/>
        </w:rPr>
        <w:t>显示</w:t>
      </w:r>
      <w:r w:rsidR="002A02CB" w:rsidRPr="00E26011">
        <w:rPr>
          <w:rFonts w:ascii="Times New Roman" w:hAnsiTheme="minorEastAsia" w:cs="Times New Roman"/>
          <w:spacing w:val="2"/>
          <w:szCs w:val="21"/>
        </w:rPr>
        <w:t>，</w:t>
      </w:r>
      <w:r w:rsidR="00210F9B" w:rsidRPr="00E26011">
        <w:rPr>
          <w:rFonts w:ascii="Times New Roman" w:hAnsiTheme="minorEastAsia" w:cs="Times New Roman"/>
          <w:spacing w:val="2"/>
          <w:szCs w:val="21"/>
        </w:rPr>
        <w:t>除</w:t>
      </w:r>
      <w:r w:rsidR="00210F9B" w:rsidRPr="00E26011">
        <w:rPr>
          <w:rFonts w:ascii="Times New Roman" w:hAnsi="Times New Roman" w:cs="Times New Roman"/>
          <w:spacing w:val="2"/>
          <w:szCs w:val="21"/>
        </w:rPr>
        <w:t>3</w:t>
      </w:r>
      <w:r w:rsidR="00210F9B" w:rsidRPr="00E26011">
        <w:rPr>
          <w:rFonts w:ascii="Times New Roman" w:hAnsiTheme="minorEastAsia" w:cs="Times New Roman"/>
          <w:spacing w:val="2"/>
          <w:szCs w:val="21"/>
        </w:rPr>
        <w:t>龄群体</w:t>
      </w:r>
      <w:r w:rsidR="008A5A15" w:rsidRPr="00E26011">
        <w:rPr>
          <w:rFonts w:ascii="Times New Roman" w:hAnsiTheme="minorEastAsia" w:cs="Times New Roman"/>
          <w:spacing w:val="2"/>
          <w:szCs w:val="21"/>
        </w:rPr>
        <w:t>中</w:t>
      </w:r>
      <w:r w:rsidR="00957A4F" w:rsidRPr="00E26011">
        <w:rPr>
          <w:rFonts w:ascii="Times New Roman" w:hAnsiTheme="minorEastAsia" w:cs="Times New Roman"/>
          <w:spacing w:val="2"/>
          <w:szCs w:val="21"/>
        </w:rPr>
        <w:t>壳高和体质量相关系数最大外，其</w:t>
      </w:r>
      <w:r w:rsidR="00257637" w:rsidRPr="00E26011">
        <w:rPr>
          <w:rFonts w:ascii="Times New Roman" w:hAnsiTheme="minorEastAsia" w:cs="Times New Roman"/>
          <w:spacing w:val="2"/>
          <w:szCs w:val="21"/>
        </w:rPr>
        <w:t>他</w:t>
      </w:r>
      <w:r w:rsidR="00957A4F" w:rsidRPr="00E26011">
        <w:rPr>
          <w:rFonts w:ascii="Times New Roman" w:hAnsiTheme="minorEastAsia" w:cs="Times New Roman"/>
          <w:spacing w:val="2"/>
          <w:szCs w:val="21"/>
        </w:rPr>
        <w:t>贝龄</w:t>
      </w:r>
      <w:r w:rsidR="00210F9B" w:rsidRPr="00E26011">
        <w:rPr>
          <w:rFonts w:ascii="Times New Roman" w:hAnsiTheme="minorEastAsia" w:cs="Times New Roman"/>
          <w:spacing w:val="2"/>
          <w:szCs w:val="21"/>
        </w:rPr>
        <w:t>群体均</w:t>
      </w:r>
      <w:r w:rsidR="00A300ED" w:rsidRPr="00E26011">
        <w:rPr>
          <w:rFonts w:ascii="Times New Roman" w:hAnsiTheme="minorEastAsia" w:cs="Times New Roman"/>
          <w:spacing w:val="2"/>
          <w:szCs w:val="21"/>
        </w:rPr>
        <w:t>是</w:t>
      </w:r>
      <w:r w:rsidR="00210F9B" w:rsidRPr="00E26011">
        <w:rPr>
          <w:rFonts w:ascii="Times New Roman" w:hAnsiTheme="minorEastAsia" w:cs="Times New Roman"/>
          <w:spacing w:val="2"/>
          <w:szCs w:val="21"/>
        </w:rPr>
        <w:t>体质量和肉质量的相关系数最大</w:t>
      </w:r>
      <w:r w:rsidR="00210F9B" w:rsidRPr="00E26011">
        <w:rPr>
          <w:rFonts w:ascii="Times New Roman" w:hAnsi="Times New Roman" w:cs="Times New Roman"/>
          <w:spacing w:val="2"/>
          <w:szCs w:val="21"/>
        </w:rPr>
        <w:t>(</w:t>
      </w:r>
      <w:r w:rsidR="00210F9B" w:rsidRPr="00E26011">
        <w:rPr>
          <w:rFonts w:ascii="Times New Roman" w:hAnsi="Times New Roman" w:cs="Times New Roman"/>
          <w:i/>
          <w:spacing w:val="2"/>
          <w:szCs w:val="21"/>
        </w:rPr>
        <w:t>P</w:t>
      </w:r>
      <w:r w:rsidR="00210F9B" w:rsidRPr="00E26011">
        <w:rPr>
          <w:rFonts w:ascii="Times New Roman" w:hAnsi="Times New Roman" w:cs="Times New Roman"/>
          <w:spacing w:val="2"/>
          <w:szCs w:val="21"/>
        </w:rPr>
        <w:t>&lt;0.05)</w:t>
      </w:r>
      <w:r w:rsidR="008A5A15" w:rsidRPr="00E26011">
        <w:rPr>
          <w:rFonts w:ascii="Times New Roman" w:hAnsiTheme="minorEastAsia" w:cs="Times New Roman"/>
          <w:spacing w:val="2"/>
          <w:szCs w:val="21"/>
        </w:rPr>
        <w:t>。</w:t>
      </w:r>
      <w:r w:rsidR="00EC6863" w:rsidRPr="00E26011">
        <w:rPr>
          <w:rFonts w:ascii="Times New Roman" w:hAnsiTheme="minorEastAsia" w:cs="Times New Roman"/>
          <w:spacing w:val="2"/>
          <w:szCs w:val="21"/>
        </w:rPr>
        <w:t>根据多元回归分析结果，对</w:t>
      </w:r>
      <w:r w:rsidR="00EC6863" w:rsidRPr="00E26011">
        <w:rPr>
          <w:rFonts w:ascii="Times New Roman" w:hAnsi="Times New Roman" w:cs="Times New Roman"/>
          <w:spacing w:val="2"/>
          <w:szCs w:val="21"/>
        </w:rPr>
        <w:t>2</w:t>
      </w:r>
      <w:r w:rsidR="00EC6863" w:rsidRPr="00E26011">
        <w:rPr>
          <w:rFonts w:ascii="Times New Roman" w:hAnsiTheme="minorEastAsia" w:cs="Times New Roman"/>
          <w:spacing w:val="2"/>
          <w:szCs w:val="21"/>
        </w:rPr>
        <w:t>个质量性状分别建立了不同贝龄组的</w:t>
      </w:r>
      <w:r w:rsidR="00EC6863" w:rsidRPr="00E26011">
        <w:rPr>
          <w:rFonts w:ascii="Times New Roman" w:hAnsi="Times New Roman" w:cs="Times New Roman"/>
          <w:spacing w:val="2"/>
          <w:szCs w:val="21"/>
        </w:rPr>
        <w:t>8</w:t>
      </w:r>
      <w:r w:rsidR="00EC6863" w:rsidRPr="00E26011">
        <w:rPr>
          <w:rFonts w:ascii="Times New Roman" w:hAnsiTheme="minorEastAsia" w:cs="Times New Roman"/>
          <w:spacing w:val="2"/>
          <w:szCs w:val="21"/>
        </w:rPr>
        <w:t>个多元回归方程。</w:t>
      </w:r>
      <w:r w:rsidR="008A5A15" w:rsidRPr="00E26011">
        <w:rPr>
          <w:rFonts w:ascii="Times New Roman" w:hAnsiTheme="minorEastAsia" w:cs="Times New Roman"/>
          <w:spacing w:val="2"/>
          <w:szCs w:val="21"/>
        </w:rPr>
        <w:t>通径分析结果表明，</w:t>
      </w:r>
      <w:r w:rsidR="00966B50" w:rsidRPr="00E26011">
        <w:rPr>
          <w:rFonts w:ascii="Times New Roman" w:hAnsi="Times New Roman" w:cs="Times New Roman"/>
          <w:spacing w:val="2"/>
          <w:szCs w:val="21"/>
        </w:rPr>
        <w:t>1~2</w:t>
      </w:r>
      <w:r w:rsidR="00966B50" w:rsidRPr="00E26011">
        <w:rPr>
          <w:rFonts w:ascii="Times New Roman" w:hAnsiTheme="minorEastAsia" w:cs="Times New Roman"/>
          <w:spacing w:val="2"/>
          <w:szCs w:val="21"/>
        </w:rPr>
        <w:t>龄群体中影响体质量的主要因素为壳宽，</w:t>
      </w:r>
      <w:r w:rsidR="00966B50" w:rsidRPr="00E26011">
        <w:rPr>
          <w:rFonts w:ascii="Times New Roman" w:hAnsi="Times New Roman" w:cs="Times New Roman"/>
          <w:spacing w:val="2"/>
          <w:szCs w:val="21"/>
        </w:rPr>
        <w:t>3~4</w:t>
      </w:r>
      <w:r w:rsidR="00966B50" w:rsidRPr="00E26011">
        <w:rPr>
          <w:rFonts w:ascii="Times New Roman" w:hAnsiTheme="minorEastAsia" w:cs="Times New Roman"/>
          <w:spacing w:val="2"/>
          <w:szCs w:val="21"/>
        </w:rPr>
        <w:t>龄群体则为壳高；</w:t>
      </w:r>
      <w:r w:rsidR="00257637" w:rsidRPr="00E26011">
        <w:rPr>
          <w:rFonts w:ascii="Times New Roman" w:hAnsiTheme="minorEastAsia" w:cs="Times New Roman"/>
          <w:spacing w:val="2"/>
          <w:szCs w:val="21"/>
        </w:rPr>
        <w:t>各贝</w:t>
      </w:r>
      <w:r w:rsidR="00966B50" w:rsidRPr="00E26011">
        <w:rPr>
          <w:rFonts w:ascii="Times New Roman" w:hAnsiTheme="minorEastAsia" w:cs="Times New Roman"/>
          <w:spacing w:val="2"/>
          <w:szCs w:val="21"/>
        </w:rPr>
        <w:t>龄群体中影响肉质量的主要因素</w:t>
      </w:r>
      <w:r w:rsidR="00257637" w:rsidRPr="00E26011">
        <w:rPr>
          <w:rFonts w:ascii="Times New Roman" w:hAnsiTheme="minorEastAsia" w:cs="Times New Roman"/>
          <w:spacing w:val="2"/>
          <w:szCs w:val="21"/>
        </w:rPr>
        <w:t>均</w:t>
      </w:r>
      <w:r w:rsidR="00966B50" w:rsidRPr="00E26011">
        <w:rPr>
          <w:rFonts w:ascii="Times New Roman" w:hAnsiTheme="minorEastAsia" w:cs="Times New Roman"/>
          <w:spacing w:val="2"/>
          <w:szCs w:val="21"/>
        </w:rPr>
        <w:t>为壳宽和体质量</w:t>
      </w:r>
      <w:r w:rsidR="008A5A15" w:rsidRPr="00E26011">
        <w:rPr>
          <w:rFonts w:ascii="Times New Roman" w:hAnsiTheme="minorEastAsia" w:cs="Times New Roman"/>
          <w:spacing w:val="2"/>
          <w:szCs w:val="21"/>
        </w:rPr>
        <w:t>。</w:t>
      </w:r>
      <w:r w:rsidR="00EC6863" w:rsidRPr="00E26011">
        <w:rPr>
          <w:rFonts w:ascii="Times New Roman" w:hAnsiTheme="minorEastAsia" w:cs="Times New Roman"/>
          <w:spacing w:val="2"/>
          <w:szCs w:val="21"/>
        </w:rPr>
        <w:t>决定系数分析结果与通径分析结果</w:t>
      </w:r>
      <w:r w:rsidR="00BB212C" w:rsidRPr="00E26011">
        <w:rPr>
          <w:rFonts w:ascii="Times New Roman" w:hAnsiTheme="minorEastAsia" w:cs="Times New Roman"/>
          <w:spacing w:val="2"/>
          <w:szCs w:val="21"/>
        </w:rPr>
        <w:t>相</w:t>
      </w:r>
      <w:r w:rsidR="00A300ED" w:rsidRPr="00E26011">
        <w:rPr>
          <w:rFonts w:ascii="Times New Roman" w:hAnsiTheme="minorEastAsia" w:cs="Times New Roman"/>
          <w:spacing w:val="2"/>
          <w:szCs w:val="21"/>
        </w:rPr>
        <w:t>一致。</w:t>
      </w:r>
      <w:r w:rsidR="008A5A15" w:rsidRPr="00E26011">
        <w:rPr>
          <w:rFonts w:ascii="Times New Roman" w:hAnsiTheme="minorEastAsia" w:cs="Times New Roman"/>
          <w:spacing w:val="2"/>
          <w:szCs w:val="21"/>
        </w:rPr>
        <w:t>本</w:t>
      </w:r>
      <w:r w:rsidR="000D6EA3" w:rsidRPr="00E26011">
        <w:rPr>
          <w:rFonts w:ascii="Times New Roman" w:hAnsiTheme="minorEastAsia" w:cs="Times New Roman"/>
          <w:spacing w:val="2"/>
          <w:szCs w:val="21"/>
        </w:rPr>
        <w:t>研究结果为</w:t>
      </w:r>
      <w:r w:rsidR="003937F6" w:rsidRPr="00E26011">
        <w:rPr>
          <w:rFonts w:ascii="Times New Roman" w:hAnsiTheme="minorEastAsia" w:cs="Times New Roman"/>
          <w:spacing w:val="2"/>
          <w:szCs w:val="21"/>
        </w:rPr>
        <w:t>福建</w:t>
      </w:r>
      <w:r w:rsidR="006A3952" w:rsidRPr="00E26011">
        <w:rPr>
          <w:rFonts w:ascii="Times New Roman" w:hAnsiTheme="minorEastAsia" w:cs="Times New Roman"/>
          <w:spacing w:val="2"/>
          <w:szCs w:val="21"/>
        </w:rPr>
        <w:t>牡蛎人工选育工作的</w:t>
      </w:r>
      <w:r w:rsidR="000D6EA3" w:rsidRPr="00E26011">
        <w:rPr>
          <w:rFonts w:ascii="Times New Roman" w:hAnsiTheme="minorEastAsia" w:cs="Times New Roman"/>
          <w:spacing w:val="2"/>
          <w:szCs w:val="21"/>
        </w:rPr>
        <w:t>开展提供</w:t>
      </w:r>
      <w:r w:rsidR="00257637" w:rsidRPr="00E26011">
        <w:rPr>
          <w:rFonts w:ascii="Times New Roman" w:hAnsiTheme="minorEastAsia" w:cs="Times New Roman"/>
          <w:spacing w:val="2"/>
          <w:szCs w:val="21"/>
        </w:rPr>
        <w:t>了</w:t>
      </w:r>
      <w:r w:rsidR="000D6EA3" w:rsidRPr="00E26011">
        <w:rPr>
          <w:rFonts w:ascii="Times New Roman" w:hAnsiTheme="minorEastAsia" w:cs="Times New Roman"/>
          <w:spacing w:val="2"/>
          <w:szCs w:val="21"/>
        </w:rPr>
        <w:t>基础资料。</w:t>
      </w:r>
    </w:p>
    <w:p w:rsidR="009A570B" w:rsidRPr="00E26011" w:rsidRDefault="009A570B" w:rsidP="00542A98">
      <w:pPr>
        <w:spacing w:line="360" w:lineRule="auto"/>
        <w:rPr>
          <w:rFonts w:ascii="Times New Roman" w:hAnsi="Times New Roman" w:cs="Times New Roman"/>
          <w:szCs w:val="21"/>
        </w:rPr>
      </w:pPr>
      <w:r w:rsidRPr="00E26011">
        <w:rPr>
          <w:rFonts w:ascii="Times New Roman" w:hAnsiTheme="minorEastAsia" w:cs="Times New Roman"/>
          <w:b/>
          <w:spacing w:val="2"/>
          <w:szCs w:val="21"/>
        </w:rPr>
        <w:t>关键词：</w:t>
      </w:r>
      <w:r w:rsidR="006A3952" w:rsidRPr="00E26011">
        <w:rPr>
          <w:rFonts w:ascii="Times New Roman" w:hAnsiTheme="minorEastAsia" w:cs="Times New Roman"/>
          <w:szCs w:val="21"/>
        </w:rPr>
        <w:t>福建</w:t>
      </w:r>
      <w:r w:rsidR="00661C89" w:rsidRPr="00E26011">
        <w:rPr>
          <w:rFonts w:ascii="Times New Roman" w:hAnsiTheme="minorEastAsia" w:cs="Times New Roman"/>
          <w:szCs w:val="21"/>
        </w:rPr>
        <w:t>牡蛎</w:t>
      </w:r>
      <w:r w:rsidRPr="00E26011">
        <w:rPr>
          <w:rFonts w:ascii="Times New Roman" w:hAnsiTheme="minorEastAsia" w:cs="Times New Roman"/>
          <w:szCs w:val="21"/>
        </w:rPr>
        <w:t>；</w:t>
      </w:r>
      <w:r w:rsidR="00661C89" w:rsidRPr="00E26011">
        <w:rPr>
          <w:rFonts w:ascii="Times New Roman" w:hAnsi="Times New Roman" w:cs="Times New Roman"/>
          <w:szCs w:val="21"/>
        </w:rPr>
        <w:t>“</w:t>
      </w:r>
      <w:r w:rsidR="00661C89" w:rsidRPr="00E26011">
        <w:rPr>
          <w:rFonts w:ascii="Times New Roman" w:hAnsiTheme="minorEastAsia" w:cs="Times New Roman"/>
          <w:szCs w:val="21"/>
        </w:rPr>
        <w:t>金蛎</w:t>
      </w:r>
      <w:r w:rsidR="00661C89" w:rsidRPr="00E26011">
        <w:rPr>
          <w:rFonts w:ascii="Times New Roman" w:hAnsi="Times New Roman" w:cs="Times New Roman"/>
          <w:szCs w:val="21"/>
        </w:rPr>
        <w:t>1</w:t>
      </w:r>
      <w:r w:rsidR="00661C89" w:rsidRPr="00E26011">
        <w:rPr>
          <w:rFonts w:ascii="Times New Roman" w:hAnsiTheme="minorEastAsia" w:cs="Times New Roman"/>
          <w:szCs w:val="21"/>
        </w:rPr>
        <w:t>号</w:t>
      </w:r>
      <w:r w:rsidR="00661C89" w:rsidRPr="00E26011">
        <w:rPr>
          <w:rFonts w:ascii="Times New Roman" w:hAnsi="Times New Roman" w:cs="Times New Roman"/>
          <w:szCs w:val="21"/>
        </w:rPr>
        <w:t>”</w:t>
      </w:r>
      <w:r w:rsidR="00661C89" w:rsidRPr="00E26011">
        <w:rPr>
          <w:rFonts w:ascii="Times New Roman" w:hAnsiTheme="minorEastAsia" w:cs="Times New Roman"/>
          <w:szCs w:val="21"/>
        </w:rPr>
        <w:t>；数量性状；相关系数；决定系数；通径分析</w:t>
      </w:r>
    </w:p>
    <w:p w:rsidR="009A570B" w:rsidRPr="00E26011" w:rsidRDefault="006910BF" w:rsidP="00542A98">
      <w:pPr>
        <w:spacing w:line="360" w:lineRule="auto"/>
        <w:rPr>
          <w:rFonts w:ascii="Times New Roman" w:hAnsi="Times New Roman" w:cs="Times New Roman"/>
          <w:spacing w:val="2"/>
          <w:szCs w:val="21"/>
        </w:rPr>
      </w:pPr>
      <w:r w:rsidRPr="00E26011">
        <w:rPr>
          <w:rFonts w:ascii="Times New Roman" w:hAnsiTheme="minorEastAsia" w:cs="Times New Roman"/>
          <w:b/>
          <w:spacing w:val="2"/>
          <w:szCs w:val="21"/>
        </w:rPr>
        <w:t>中图分类号</w:t>
      </w:r>
      <w:r w:rsidR="009A570B" w:rsidRPr="00E26011">
        <w:rPr>
          <w:rFonts w:ascii="Times New Roman" w:hAnsiTheme="minorEastAsia" w:cs="Times New Roman"/>
          <w:b/>
          <w:spacing w:val="2"/>
          <w:szCs w:val="21"/>
        </w:rPr>
        <w:t>：</w:t>
      </w:r>
      <w:r w:rsidR="00542A98" w:rsidRPr="00E26011">
        <w:rPr>
          <w:rFonts w:ascii="Times New Roman" w:hAnsi="Times New Roman" w:cs="Times New Roman"/>
          <w:spacing w:val="2"/>
          <w:szCs w:val="21"/>
        </w:rPr>
        <w:t>S</w:t>
      </w:r>
      <w:r w:rsidR="00EC6863" w:rsidRPr="00E26011">
        <w:rPr>
          <w:rFonts w:ascii="Times New Roman" w:hAnsi="Times New Roman" w:cs="Times New Roman"/>
          <w:spacing w:val="2"/>
          <w:szCs w:val="21"/>
        </w:rPr>
        <w:t>917</w:t>
      </w:r>
      <w:r w:rsidR="009A570B" w:rsidRPr="00E26011">
        <w:rPr>
          <w:rFonts w:ascii="Times New Roman" w:hAnsi="Times New Roman" w:cs="Times New Roman"/>
          <w:spacing w:val="2"/>
          <w:szCs w:val="21"/>
        </w:rPr>
        <w:t xml:space="preserve">  </w:t>
      </w:r>
      <w:r w:rsidR="009A570B" w:rsidRPr="00E26011">
        <w:rPr>
          <w:rFonts w:ascii="Times New Roman" w:hAnsi="Times New Roman" w:cs="Times New Roman"/>
          <w:b/>
          <w:spacing w:val="2"/>
          <w:szCs w:val="21"/>
        </w:rPr>
        <w:t xml:space="preserve">               </w:t>
      </w:r>
      <w:r w:rsidR="009A570B" w:rsidRPr="00E26011">
        <w:rPr>
          <w:rFonts w:ascii="Times New Roman" w:hAnsiTheme="minorEastAsia" w:cs="Times New Roman"/>
          <w:b/>
          <w:spacing w:val="2"/>
          <w:szCs w:val="21"/>
        </w:rPr>
        <w:t>文献标志码：</w:t>
      </w:r>
      <w:r w:rsidR="009A570B" w:rsidRPr="00E26011">
        <w:rPr>
          <w:rFonts w:ascii="Times New Roman" w:hAnsi="Times New Roman" w:cs="Times New Roman"/>
          <w:spacing w:val="2"/>
          <w:szCs w:val="21"/>
        </w:rPr>
        <w:t>A</w:t>
      </w:r>
    </w:p>
    <w:p w:rsidR="009A570B" w:rsidRPr="00E26011" w:rsidRDefault="009A570B" w:rsidP="00542A98">
      <w:pPr>
        <w:spacing w:line="360" w:lineRule="auto"/>
        <w:rPr>
          <w:rFonts w:ascii="Times New Roman" w:hAnsi="Times New Roman" w:cs="Times New Roman"/>
          <w:sz w:val="18"/>
          <w:szCs w:val="18"/>
        </w:rPr>
      </w:pPr>
    </w:p>
    <w:p w:rsidR="00673771" w:rsidRPr="00E26011" w:rsidRDefault="003937F6" w:rsidP="000D4CBC">
      <w:pPr>
        <w:spacing w:line="360" w:lineRule="auto"/>
        <w:ind w:firstLineChars="200" w:firstLine="420"/>
        <w:rPr>
          <w:rFonts w:ascii="Times New Roman" w:hAnsi="Times New Roman" w:cs="Times New Roman"/>
          <w:szCs w:val="21"/>
        </w:rPr>
      </w:pPr>
      <w:r w:rsidRPr="00E26011">
        <w:rPr>
          <w:rFonts w:ascii="Times New Roman" w:hAnsiTheme="minorEastAsia" w:cs="Times New Roman"/>
          <w:szCs w:val="21"/>
        </w:rPr>
        <w:t>福建牡蛎</w:t>
      </w:r>
      <w:r w:rsidR="006451A1" w:rsidRPr="00E26011">
        <w:rPr>
          <w:rFonts w:ascii="Times New Roman" w:hAnsiTheme="minorEastAsia" w:cs="Times New Roman"/>
          <w:szCs w:val="21"/>
        </w:rPr>
        <w:t>（</w:t>
      </w:r>
      <w:r w:rsidR="006451A1" w:rsidRPr="00E26011">
        <w:rPr>
          <w:rFonts w:ascii="Times New Roman" w:hAnsi="Times New Roman" w:cs="Times New Roman"/>
          <w:i/>
          <w:szCs w:val="21"/>
        </w:rPr>
        <w:t>Crassostrea angulata</w:t>
      </w:r>
      <w:r w:rsidR="006451A1" w:rsidRPr="00E26011">
        <w:rPr>
          <w:rFonts w:ascii="Times New Roman" w:hAnsiTheme="minorEastAsia" w:cs="Times New Roman"/>
          <w:szCs w:val="21"/>
        </w:rPr>
        <w:t>）隶属软体动物门（</w:t>
      </w:r>
      <w:r w:rsidR="006451A1" w:rsidRPr="00E26011">
        <w:rPr>
          <w:rFonts w:ascii="Times New Roman" w:hAnsi="Times New Roman" w:cs="Times New Roman"/>
          <w:szCs w:val="21"/>
        </w:rPr>
        <w:t>Mollusca</w:t>
      </w:r>
      <w:r w:rsidR="006451A1" w:rsidRPr="00E26011">
        <w:rPr>
          <w:rFonts w:ascii="Times New Roman" w:hAnsiTheme="minorEastAsia" w:cs="Times New Roman"/>
          <w:szCs w:val="21"/>
        </w:rPr>
        <w:t>），双壳纲（</w:t>
      </w:r>
      <w:r w:rsidR="006451A1" w:rsidRPr="00E26011">
        <w:rPr>
          <w:rFonts w:ascii="Times New Roman" w:hAnsi="Times New Roman" w:cs="Times New Roman"/>
          <w:szCs w:val="21"/>
        </w:rPr>
        <w:t>Bivalvia</w:t>
      </w:r>
      <w:r w:rsidR="006451A1" w:rsidRPr="00E26011">
        <w:rPr>
          <w:rFonts w:ascii="Times New Roman" w:hAnsiTheme="minorEastAsia" w:cs="Times New Roman"/>
          <w:szCs w:val="21"/>
        </w:rPr>
        <w:t>），珍珠贝目（</w:t>
      </w:r>
      <w:r w:rsidR="006451A1" w:rsidRPr="00E26011">
        <w:rPr>
          <w:rFonts w:ascii="Times New Roman" w:hAnsi="Times New Roman" w:cs="Times New Roman"/>
          <w:szCs w:val="21"/>
        </w:rPr>
        <w:t>Pterioida</w:t>
      </w:r>
      <w:r w:rsidR="006451A1" w:rsidRPr="00E26011">
        <w:rPr>
          <w:rFonts w:ascii="Times New Roman" w:hAnsiTheme="minorEastAsia" w:cs="Times New Roman"/>
          <w:szCs w:val="21"/>
        </w:rPr>
        <w:t>），牡蛎科（</w:t>
      </w:r>
      <w:r w:rsidR="006451A1" w:rsidRPr="00E26011">
        <w:rPr>
          <w:rFonts w:ascii="Times New Roman" w:hAnsi="Times New Roman" w:cs="Times New Roman"/>
          <w:szCs w:val="21"/>
        </w:rPr>
        <w:t>Ostreidae</w:t>
      </w:r>
      <w:r w:rsidR="006451A1" w:rsidRPr="00E26011">
        <w:rPr>
          <w:rFonts w:ascii="Times New Roman" w:hAnsiTheme="minorEastAsia" w:cs="Times New Roman"/>
          <w:szCs w:val="21"/>
        </w:rPr>
        <w:t>），巨蛎属（</w:t>
      </w:r>
      <w:r w:rsidR="006451A1" w:rsidRPr="00E26011">
        <w:rPr>
          <w:rFonts w:ascii="Times New Roman" w:hAnsi="Times New Roman" w:cs="Times New Roman"/>
          <w:i/>
          <w:szCs w:val="21"/>
        </w:rPr>
        <w:t>Crassostrea</w:t>
      </w:r>
      <w:r w:rsidR="006451A1" w:rsidRPr="00E26011">
        <w:rPr>
          <w:rFonts w:ascii="Times New Roman" w:hAnsiTheme="minorEastAsia" w:cs="Times New Roman"/>
          <w:szCs w:val="21"/>
        </w:rPr>
        <w:t>），是</w:t>
      </w:r>
      <w:r w:rsidR="00663906" w:rsidRPr="00E26011">
        <w:rPr>
          <w:rFonts w:ascii="Times New Roman" w:hAnsiTheme="minorEastAsia" w:cs="Times New Roman"/>
          <w:szCs w:val="21"/>
        </w:rPr>
        <w:t>一种重要的海洋生物资源</w:t>
      </w:r>
      <w:r w:rsidR="006451A1" w:rsidRPr="00E26011">
        <w:rPr>
          <w:rFonts w:ascii="Times New Roman" w:hAnsiTheme="minorEastAsia" w:cs="Times New Roman"/>
          <w:szCs w:val="21"/>
        </w:rPr>
        <w:t>。</w:t>
      </w:r>
      <w:r w:rsidR="00663906" w:rsidRPr="00E26011">
        <w:rPr>
          <w:rFonts w:ascii="Times New Roman" w:hAnsi="Times New Roman" w:cs="Times New Roman"/>
          <w:szCs w:val="21"/>
        </w:rPr>
        <w:t>20</w:t>
      </w:r>
      <w:r w:rsidR="000D4CBC" w:rsidRPr="00E26011">
        <w:rPr>
          <w:rFonts w:ascii="Times New Roman" w:hAnsi="Times New Roman" w:cs="Times New Roman"/>
          <w:szCs w:val="21"/>
        </w:rPr>
        <w:t>15</w:t>
      </w:r>
      <w:r w:rsidR="00663906" w:rsidRPr="00E26011">
        <w:rPr>
          <w:rFonts w:ascii="Times New Roman" w:hAnsiTheme="minorEastAsia" w:cs="Times New Roman"/>
          <w:szCs w:val="21"/>
        </w:rPr>
        <w:t>年</w:t>
      </w:r>
      <w:r w:rsidR="000D4CBC" w:rsidRPr="00E26011">
        <w:rPr>
          <w:rFonts w:ascii="Times New Roman" w:hAnsiTheme="minorEastAsia" w:cs="Times New Roman"/>
          <w:szCs w:val="21"/>
        </w:rPr>
        <w:t>中国牡蛎养殖面积</w:t>
      </w:r>
      <w:r w:rsidR="00473CDB" w:rsidRPr="00E26011">
        <w:rPr>
          <w:rFonts w:ascii="Times New Roman" w:hAnsi="Times New Roman" w:cs="Times New Roman"/>
          <w:szCs w:val="21"/>
        </w:rPr>
        <w:t>14.15</w:t>
      </w:r>
      <w:r w:rsidR="000D4CBC" w:rsidRPr="00E26011">
        <w:rPr>
          <w:rFonts w:ascii="Times New Roman" w:hAnsi="Times New Roman" w:cs="Times New Roman"/>
          <w:szCs w:val="21"/>
        </w:rPr>
        <w:t>×10</w:t>
      </w:r>
      <w:r w:rsidR="000D4CBC" w:rsidRPr="00E26011">
        <w:rPr>
          <w:rFonts w:ascii="Times New Roman" w:hAnsi="Times New Roman" w:cs="Times New Roman"/>
          <w:szCs w:val="21"/>
          <w:vertAlign w:val="superscript"/>
        </w:rPr>
        <w:t>4</w:t>
      </w:r>
      <w:r w:rsidR="000D4CBC" w:rsidRPr="00E26011">
        <w:rPr>
          <w:rFonts w:ascii="Times New Roman" w:hAnsi="Times New Roman" w:cs="Times New Roman"/>
          <w:szCs w:val="21"/>
        </w:rPr>
        <w:t xml:space="preserve"> hm</w:t>
      </w:r>
      <w:r w:rsidR="000D4CBC" w:rsidRPr="00E26011">
        <w:rPr>
          <w:rFonts w:ascii="Times New Roman" w:hAnsi="Times New Roman" w:cs="Times New Roman"/>
          <w:szCs w:val="21"/>
          <w:vertAlign w:val="superscript"/>
        </w:rPr>
        <w:t>2</w:t>
      </w:r>
      <w:r w:rsidR="000D4CBC" w:rsidRPr="00E26011">
        <w:rPr>
          <w:rFonts w:ascii="Times New Roman" w:hAnsiTheme="minorEastAsia" w:cs="Times New Roman"/>
          <w:szCs w:val="21"/>
        </w:rPr>
        <w:t>，养殖产量</w:t>
      </w:r>
      <w:r w:rsidR="000D4CBC" w:rsidRPr="00E26011">
        <w:rPr>
          <w:rFonts w:ascii="Times New Roman" w:hAnsi="Times New Roman" w:cs="Times New Roman"/>
          <w:szCs w:val="21"/>
        </w:rPr>
        <w:t>4</w:t>
      </w:r>
      <w:r w:rsidR="00473CDB" w:rsidRPr="00E26011">
        <w:rPr>
          <w:rFonts w:ascii="Times New Roman" w:hAnsi="Times New Roman" w:cs="Times New Roman"/>
          <w:szCs w:val="21"/>
        </w:rPr>
        <w:t>57</w:t>
      </w:r>
      <w:r w:rsidR="000D4CBC" w:rsidRPr="00E26011">
        <w:rPr>
          <w:rFonts w:ascii="Times New Roman" w:hAnsi="Times New Roman" w:cs="Times New Roman"/>
          <w:szCs w:val="21"/>
        </w:rPr>
        <w:t>.</w:t>
      </w:r>
      <w:r w:rsidR="00473CDB" w:rsidRPr="00E26011">
        <w:rPr>
          <w:rFonts w:ascii="Times New Roman" w:hAnsi="Times New Roman" w:cs="Times New Roman"/>
          <w:szCs w:val="21"/>
        </w:rPr>
        <w:t>34</w:t>
      </w:r>
      <w:r w:rsidR="000D4CBC" w:rsidRPr="00E26011">
        <w:rPr>
          <w:rFonts w:ascii="Times New Roman" w:hAnsi="Times New Roman" w:cs="Times New Roman"/>
          <w:szCs w:val="21"/>
        </w:rPr>
        <w:t>×10</w:t>
      </w:r>
      <w:r w:rsidR="000D4CBC" w:rsidRPr="00E26011">
        <w:rPr>
          <w:rFonts w:ascii="Times New Roman" w:hAnsi="Times New Roman" w:cs="Times New Roman"/>
          <w:szCs w:val="21"/>
          <w:vertAlign w:val="superscript"/>
        </w:rPr>
        <w:t>4</w:t>
      </w:r>
      <w:r w:rsidR="000D4CBC" w:rsidRPr="00E26011">
        <w:rPr>
          <w:rFonts w:ascii="Times New Roman" w:hAnsi="Times New Roman" w:cs="Times New Roman"/>
          <w:szCs w:val="21"/>
        </w:rPr>
        <w:t xml:space="preserve"> t</w:t>
      </w:r>
      <w:r w:rsidR="000D4CBC" w:rsidRPr="00E26011">
        <w:rPr>
          <w:rFonts w:ascii="Times New Roman" w:hAnsiTheme="minorEastAsia" w:cs="Times New Roman"/>
          <w:szCs w:val="21"/>
        </w:rPr>
        <w:t>，养殖面积和产量均位居全球之首；</w:t>
      </w:r>
      <w:r w:rsidR="00C13C8A" w:rsidRPr="00E26011">
        <w:rPr>
          <w:rFonts w:ascii="Times New Roman" w:hAnsiTheme="minorEastAsia" w:cs="Times New Roman"/>
          <w:szCs w:val="21"/>
        </w:rPr>
        <w:t>其中</w:t>
      </w:r>
      <w:r w:rsidR="006A3952" w:rsidRPr="00E26011">
        <w:rPr>
          <w:rFonts w:ascii="Times New Roman" w:hAnsiTheme="minorEastAsia" w:cs="Times New Roman"/>
          <w:szCs w:val="21"/>
        </w:rPr>
        <w:t>福建</w:t>
      </w:r>
      <w:r w:rsidR="006451A1" w:rsidRPr="00E26011">
        <w:rPr>
          <w:rFonts w:ascii="Times New Roman" w:hAnsiTheme="minorEastAsia" w:cs="Times New Roman"/>
          <w:szCs w:val="21"/>
        </w:rPr>
        <w:t>牡蛎养殖面积</w:t>
      </w:r>
      <w:r w:rsidR="006451A1" w:rsidRPr="00E26011">
        <w:rPr>
          <w:rFonts w:ascii="Times New Roman" w:hAnsi="Times New Roman" w:cs="Times New Roman"/>
          <w:szCs w:val="21"/>
        </w:rPr>
        <w:t>3.</w:t>
      </w:r>
      <w:r w:rsidR="007F6538" w:rsidRPr="00E26011">
        <w:rPr>
          <w:rFonts w:ascii="Times New Roman" w:hAnsi="Times New Roman" w:cs="Times New Roman"/>
          <w:szCs w:val="21"/>
        </w:rPr>
        <w:t>77</w:t>
      </w:r>
      <w:r w:rsidR="006451A1" w:rsidRPr="00E26011">
        <w:rPr>
          <w:rFonts w:ascii="Times New Roman" w:hAnsi="Times New Roman" w:cs="Times New Roman"/>
          <w:szCs w:val="21"/>
        </w:rPr>
        <w:t>×10</w:t>
      </w:r>
      <w:r w:rsidR="006451A1" w:rsidRPr="00E26011">
        <w:rPr>
          <w:rFonts w:ascii="Times New Roman" w:hAnsi="Times New Roman" w:cs="Times New Roman"/>
          <w:szCs w:val="21"/>
          <w:vertAlign w:val="superscript"/>
        </w:rPr>
        <w:t>4</w:t>
      </w:r>
      <w:r w:rsidR="006451A1" w:rsidRPr="00E26011">
        <w:rPr>
          <w:rFonts w:ascii="Times New Roman" w:hAnsi="Times New Roman" w:cs="Times New Roman"/>
          <w:szCs w:val="21"/>
        </w:rPr>
        <w:t xml:space="preserve"> hm</w:t>
      </w:r>
      <w:r w:rsidR="006451A1" w:rsidRPr="00E26011">
        <w:rPr>
          <w:rFonts w:ascii="Times New Roman" w:hAnsi="Times New Roman" w:cs="Times New Roman"/>
          <w:szCs w:val="21"/>
          <w:vertAlign w:val="superscript"/>
        </w:rPr>
        <w:t>2</w:t>
      </w:r>
      <w:r w:rsidR="006451A1" w:rsidRPr="00E26011">
        <w:rPr>
          <w:rFonts w:ascii="Times New Roman" w:hAnsiTheme="minorEastAsia" w:cs="Times New Roman"/>
          <w:szCs w:val="21"/>
        </w:rPr>
        <w:t>，占全国的</w:t>
      </w:r>
      <w:r w:rsidR="006451A1" w:rsidRPr="00E26011">
        <w:rPr>
          <w:rFonts w:ascii="Times New Roman" w:hAnsi="Times New Roman" w:cs="Times New Roman"/>
          <w:szCs w:val="21"/>
        </w:rPr>
        <w:t>2</w:t>
      </w:r>
      <w:r w:rsidR="007F6538" w:rsidRPr="00E26011">
        <w:rPr>
          <w:rFonts w:ascii="Times New Roman" w:hAnsi="Times New Roman" w:cs="Times New Roman"/>
          <w:szCs w:val="21"/>
        </w:rPr>
        <w:t>6</w:t>
      </w:r>
      <w:r w:rsidR="006451A1" w:rsidRPr="00E26011">
        <w:rPr>
          <w:rFonts w:ascii="Times New Roman" w:hAnsi="Times New Roman" w:cs="Times New Roman"/>
          <w:szCs w:val="21"/>
        </w:rPr>
        <w:t>.</w:t>
      </w:r>
      <w:r w:rsidR="007F6538" w:rsidRPr="00E26011">
        <w:rPr>
          <w:rFonts w:ascii="Times New Roman" w:hAnsi="Times New Roman" w:cs="Times New Roman"/>
          <w:szCs w:val="21"/>
        </w:rPr>
        <w:t>62</w:t>
      </w:r>
      <w:r w:rsidR="006451A1" w:rsidRPr="00E26011">
        <w:rPr>
          <w:rFonts w:ascii="Times New Roman" w:hAnsi="Times New Roman" w:cs="Times New Roman"/>
          <w:szCs w:val="21"/>
        </w:rPr>
        <w:t>%</w:t>
      </w:r>
      <w:r w:rsidR="00473CDB" w:rsidRPr="00E26011">
        <w:rPr>
          <w:rFonts w:ascii="Times New Roman" w:hAnsiTheme="minorEastAsia" w:cs="Times New Roman"/>
          <w:szCs w:val="21"/>
        </w:rPr>
        <w:t>，</w:t>
      </w:r>
      <w:r w:rsidR="006451A1" w:rsidRPr="00E26011">
        <w:rPr>
          <w:rFonts w:ascii="Times New Roman" w:hAnsiTheme="minorEastAsia" w:cs="Times New Roman"/>
          <w:szCs w:val="21"/>
        </w:rPr>
        <w:t>养殖产量</w:t>
      </w:r>
      <w:r w:rsidR="006451A1" w:rsidRPr="00E26011">
        <w:rPr>
          <w:rFonts w:ascii="Times New Roman" w:hAnsi="Times New Roman" w:cs="Times New Roman"/>
          <w:szCs w:val="21"/>
        </w:rPr>
        <w:t>1</w:t>
      </w:r>
      <w:r w:rsidR="007F6538" w:rsidRPr="00E26011">
        <w:rPr>
          <w:rFonts w:ascii="Times New Roman" w:hAnsi="Times New Roman" w:cs="Times New Roman"/>
          <w:szCs w:val="21"/>
        </w:rPr>
        <w:t>65</w:t>
      </w:r>
      <w:r w:rsidR="006451A1" w:rsidRPr="00E26011">
        <w:rPr>
          <w:rFonts w:ascii="Times New Roman" w:hAnsi="Times New Roman" w:cs="Times New Roman"/>
          <w:szCs w:val="21"/>
        </w:rPr>
        <w:t>.</w:t>
      </w:r>
      <w:r w:rsidR="007F6538" w:rsidRPr="00E26011">
        <w:rPr>
          <w:rFonts w:ascii="Times New Roman" w:hAnsi="Times New Roman" w:cs="Times New Roman"/>
          <w:szCs w:val="21"/>
        </w:rPr>
        <w:t>96</w:t>
      </w:r>
      <w:r w:rsidR="006451A1" w:rsidRPr="00E26011">
        <w:rPr>
          <w:rFonts w:ascii="Times New Roman" w:hAnsi="Times New Roman" w:cs="Times New Roman"/>
          <w:szCs w:val="21"/>
        </w:rPr>
        <w:t>×10</w:t>
      </w:r>
      <w:r w:rsidR="006451A1" w:rsidRPr="00E26011">
        <w:rPr>
          <w:rFonts w:ascii="Times New Roman" w:hAnsi="Times New Roman" w:cs="Times New Roman"/>
          <w:szCs w:val="21"/>
          <w:vertAlign w:val="superscript"/>
        </w:rPr>
        <w:t>4</w:t>
      </w:r>
      <w:r w:rsidR="006451A1" w:rsidRPr="00E26011">
        <w:rPr>
          <w:rFonts w:ascii="Times New Roman" w:hAnsi="Times New Roman" w:cs="Times New Roman"/>
          <w:szCs w:val="21"/>
        </w:rPr>
        <w:t xml:space="preserve"> t</w:t>
      </w:r>
      <w:r w:rsidR="006451A1" w:rsidRPr="00E26011">
        <w:rPr>
          <w:rFonts w:ascii="Times New Roman" w:hAnsiTheme="minorEastAsia" w:cs="Times New Roman"/>
          <w:szCs w:val="21"/>
        </w:rPr>
        <w:t>，占全国的</w:t>
      </w:r>
      <w:r w:rsidR="006451A1" w:rsidRPr="00E26011">
        <w:rPr>
          <w:rFonts w:ascii="Times New Roman" w:hAnsi="Times New Roman" w:cs="Times New Roman"/>
          <w:szCs w:val="21"/>
        </w:rPr>
        <w:t>36.</w:t>
      </w:r>
      <w:r w:rsidR="007F6538" w:rsidRPr="00E26011">
        <w:rPr>
          <w:rFonts w:ascii="Times New Roman" w:hAnsi="Times New Roman" w:cs="Times New Roman"/>
          <w:szCs w:val="21"/>
        </w:rPr>
        <w:t>29</w:t>
      </w:r>
      <w:r w:rsidR="006451A1" w:rsidRPr="00E26011">
        <w:rPr>
          <w:rFonts w:ascii="Times New Roman" w:hAnsi="Times New Roman" w:cs="Times New Roman"/>
          <w:szCs w:val="21"/>
        </w:rPr>
        <w:t>%</w:t>
      </w:r>
      <w:r w:rsidR="006451A1" w:rsidRPr="00E26011">
        <w:rPr>
          <w:rFonts w:ascii="Times New Roman" w:hAnsi="Times New Roman" w:cs="Times New Roman"/>
          <w:szCs w:val="21"/>
          <w:vertAlign w:val="superscript"/>
        </w:rPr>
        <w:t>[1]</w:t>
      </w:r>
      <w:r w:rsidR="006451A1" w:rsidRPr="00E26011">
        <w:rPr>
          <w:rFonts w:ascii="Times New Roman" w:hAnsiTheme="minorEastAsia" w:cs="Times New Roman"/>
          <w:szCs w:val="21"/>
        </w:rPr>
        <w:t>。</w:t>
      </w:r>
      <w:r w:rsidR="003D2421" w:rsidRPr="00E26011">
        <w:rPr>
          <w:rFonts w:ascii="Times New Roman" w:hAnsiTheme="minorEastAsia" w:cs="Times New Roman"/>
          <w:szCs w:val="21"/>
        </w:rPr>
        <w:t>福建</w:t>
      </w:r>
      <w:r w:rsidR="00C13C8A" w:rsidRPr="00E26011">
        <w:rPr>
          <w:rFonts w:ascii="Times New Roman" w:hAnsiTheme="minorEastAsia" w:cs="Times New Roman"/>
          <w:szCs w:val="21"/>
        </w:rPr>
        <w:t>牡蛎作为重要的牡蛎养殖品种之一</w:t>
      </w:r>
      <w:r w:rsidR="003D2421" w:rsidRPr="00E26011">
        <w:rPr>
          <w:rFonts w:ascii="Times New Roman" w:hAnsiTheme="minorEastAsia" w:cs="Times New Roman"/>
          <w:szCs w:val="21"/>
        </w:rPr>
        <w:t>，</w:t>
      </w:r>
      <w:r w:rsidR="00C042C5" w:rsidRPr="00E26011">
        <w:rPr>
          <w:rFonts w:ascii="Times New Roman" w:hAnsiTheme="minorEastAsia" w:cs="Times New Roman"/>
          <w:szCs w:val="21"/>
        </w:rPr>
        <w:t>但对</w:t>
      </w:r>
      <w:r w:rsidR="00C13C8A" w:rsidRPr="00E26011">
        <w:rPr>
          <w:rFonts w:ascii="Times New Roman" w:hAnsiTheme="minorEastAsia" w:cs="Times New Roman"/>
          <w:szCs w:val="21"/>
        </w:rPr>
        <w:t>其</w:t>
      </w:r>
      <w:r w:rsidR="00C042C5" w:rsidRPr="00E26011">
        <w:rPr>
          <w:rFonts w:ascii="Times New Roman" w:hAnsiTheme="minorEastAsia" w:cs="Times New Roman"/>
          <w:szCs w:val="21"/>
        </w:rPr>
        <w:t>进行系统有效的育种研究很少，且未采取相应的种质管理措施，长期人工育苗导致近交衰退、种质资源退化严重</w:t>
      </w:r>
      <w:r w:rsidR="00C64F04" w:rsidRPr="00E26011">
        <w:rPr>
          <w:rFonts w:ascii="Times New Roman" w:hAnsi="Times New Roman" w:cs="Times New Roman"/>
          <w:szCs w:val="21"/>
          <w:vertAlign w:val="superscript"/>
        </w:rPr>
        <w:t>[</w:t>
      </w:r>
      <w:r w:rsidR="00415F6F" w:rsidRPr="00E26011">
        <w:rPr>
          <w:rFonts w:ascii="Times New Roman" w:hAnsi="Times New Roman" w:cs="Times New Roman"/>
          <w:szCs w:val="21"/>
          <w:vertAlign w:val="superscript"/>
        </w:rPr>
        <w:t>2</w:t>
      </w:r>
      <w:r w:rsidR="00C64F04" w:rsidRPr="00E26011">
        <w:rPr>
          <w:rFonts w:ascii="Times New Roman" w:hAnsi="Times New Roman" w:cs="Times New Roman"/>
          <w:szCs w:val="21"/>
          <w:vertAlign w:val="superscript"/>
        </w:rPr>
        <w:t>]</w:t>
      </w:r>
      <w:r w:rsidR="00C64F04" w:rsidRPr="00E26011">
        <w:rPr>
          <w:rFonts w:ascii="Times New Roman" w:hAnsiTheme="minorEastAsia" w:cs="Times New Roman"/>
          <w:szCs w:val="21"/>
        </w:rPr>
        <w:t>。</w:t>
      </w:r>
      <w:r w:rsidR="005F69C4" w:rsidRPr="00E26011">
        <w:rPr>
          <w:rFonts w:ascii="Times New Roman" w:hAnsiTheme="minorEastAsia" w:cs="Times New Roman"/>
          <w:szCs w:val="21"/>
        </w:rPr>
        <w:t>形态性状和质量性状作为</w:t>
      </w:r>
      <w:r w:rsidR="00415F6F" w:rsidRPr="00E26011">
        <w:rPr>
          <w:rFonts w:ascii="Times New Roman" w:hAnsiTheme="minorEastAsia" w:cs="Times New Roman"/>
          <w:szCs w:val="21"/>
        </w:rPr>
        <w:t>其</w:t>
      </w:r>
      <w:r w:rsidR="005F69C4" w:rsidRPr="00E26011">
        <w:rPr>
          <w:rFonts w:ascii="Times New Roman" w:hAnsiTheme="minorEastAsia" w:cs="Times New Roman"/>
          <w:szCs w:val="21"/>
        </w:rPr>
        <w:t>重要经济性状</w:t>
      </w:r>
      <w:r w:rsidR="00415F6F" w:rsidRPr="00E26011">
        <w:rPr>
          <w:rFonts w:ascii="Times New Roman" w:hAnsiTheme="minorEastAsia" w:cs="Times New Roman"/>
          <w:szCs w:val="21"/>
        </w:rPr>
        <w:t>，是选择育种和人工育苗工作的重要基础指标</w:t>
      </w:r>
      <w:r w:rsidR="00415F6F" w:rsidRPr="00E26011">
        <w:rPr>
          <w:rFonts w:ascii="Times New Roman" w:hAnsi="Times New Roman" w:cs="Times New Roman"/>
          <w:szCs w:val="21"/>
          <w:vertAlign w:val="superscript"/>
        </w:rPr>
        <w:t>[3</w:t>
      </w:r>
      <w:r w:rsidR="00CC6E72" w:rsidRPr="00E26011">
        <w:rPr>
          <w:rFonts w:ascii="Times New Roman" w:hAnsi="Times New Roman" w:cs="Times New Roman"/>
          <w:szCs w:val="21"/>
          <w:vertAlign w:val="superscript"/>
        </w:rPr>
        <w:t>-4</w:t>
      </w:r>
      <w:r w:rsidR="00415F6F" w:rsidRPr="00E26011">
        <w:rPr>
          <w:rFonts w:ascii="Times New Roman" w:hAnsi="Times New Roman" w:cs="Times New Roman"/>
          <w:szCs w:val="21"/>
          <w:vertAlign w:val="superscript"/>
        </w:rPr>
        <w:t>]</w:t>
      </w:r>
      <w:r w:rsidR="00415F6F" w:rsidRPr="00E26011">
        <w:rPr>
          <w:rFonts w:ascii="Times New Roman" w:hAnsiTheme="minorEastAsia" w:cs="Times New Roman"/>
          <w:szCs w:val="21"/>
        </w:rPr>
        <w:t>。因此，</w:t>
      </w:r>
      <w:r w:rsidR="00C64F04" w:rsidRPr="00E26011">
        <w:rPr>
          <w:rFonts w:ascii="Times New Roman" w:hAnsiTheme="minorEastAsia" w:cs="Times New Roman"/>
          <w:szCs w:val="21"/>
        </w:rPr>
        <w:t>研究</w:t>
      </w:r>
      <w:r w:rsidR="00415F6F" w:rsidRPr="00E26011">
        <w:rPr>
          <w:rFonts w:ascii="Times New Roman" w:hAnsiTheme="minorEastAsia" w:cs="Times New Roman"/>
          <w:szCs w:val="21"/>
        </w:rPr>
        <w:t>形态性状和</w:t>
      </w:r>
      <w:r w:rsidR="00C64F04" w:rsidRPr="00E26011">
        <w:rPr>
          <w:rFonts w:ascii="Times New Roman" w:hAnsiTheme="minorEastAsia" w:cs="Times New Roman"/>
          <w:szCs w:val="21"/>
        </w:rPr>
        <w:t>质量性状之间的关系，</w:t>
      </w:r>
      <w:r w:rsidR="00BA1CD9" w:rsidRPr="00E26011">
        <w:rPr>
          <w:rFonts w:ascii="Times New Roman" w:hAnsiTheme="minorEastAsia" w:cs="Times New Roman"/>
          <w:szCs w:val="21"/>
        </w:rPr>
        <w:t>明确影响</w:t>
      </w:r>
      <w:r w:rsidR="00C64F04" w:rsidRPr="00E26011">
        <w:rPr>
          <w:rFonts w:ascii="Times New Roman" w:hAnsiTheme="minorEastAsia" w:cs="Times New Roman"/>
          <w:szCs w:val="21"/>
        </w:rPr>
        <w:t>质量</w:t>
      </w:r>
      <w:r w:rsidR="00415F6F" w:rsidRPr="00E26011">
        <w:rPr>
          <w:rFonts w:ascii="Times New Roman" w:hAnsiTheme="minorEastAsia" w:cs="Times New Roman"/>
          <w:szCs w:val="21"/>
        </w:rPr>
        <w:t>性状</w:t>
      </w:r>
      <w:r w:rsidR="00C64F04" w:rsidRPr="00E26011">
        <w:rPr>
          <w:rFonts w:ascii="Times New Roman" w:hAnsiTheme="minorEastAsia" w:cs="Times New Roman"/>
          <w:szCs w:val="21"/>
        </w:rPr>
        <w:t>的</w:t>
      </w:r>
      <w:r w:rsidR="00BA1CD9" w:rsidRPr="00E26011">
        <w:rPr>
          <w:rFonts w:ascii="Times New Roman" w:hAnsiTheme="minorEastAsia" w:cs="Times New Roman"/>
          <w:szCs w:val="21"/>
        </w:rPr>
        <w:t>主要</w:t>
      </w:r>
      <w:r w:rsidR="00C64F04" w:rsidRPr="00E26011">
        <w:rPr>
          <w:rFonts w:ascii="Times New Roman" w:hAnsiTheme="minorEastAsia" w:cs="Times New Roman"/>
          <w:szCs w:val="21"/>
        </w:rPr>
        <w:t>指标，对</w:t>
      </w:r>
      <w:r w:rsidR="002B7174" w:rsidRPr="00E26011">
        <w:rPr>
          <w:rFonts w:ascii="Times New Roman" w:hAnsiTheme="minorEastAsia" w:cs="Times New Roman"/>
          <w:szCs w:val="21"/>
        </w:rPr>
        <w:t>于</w:t>
      </w:r>
      <w:r w:rsidR="001C061C" w:rsidRPr="00E26011">
        <w:rPr>
          <w:rFonts w:ascii="Times New Roman" w:hAnsiTheme="minorEastAsia" w:cs="Times New Roman"/>
          <w:szCs w:val="21"/>
        </w:rPr>
        <w:lastRenderedPageBreak/>
        <w:t>开展</w:t>
      </w:r>
      <w:r w:rsidR="002B7174" w:rsidRPr="00E26011">
        <w:rPr>
          <w:rFonts w:ascii="Times New Roman" w:hAnsiTheme="minorEastAsia" w:cs="Times New Roman"/>
          <w:szCs w:val="21"/>
        </w:rPr>
        <w:t>海水贝类</w:t>
      </w:r>
      <w:r w:rsidR="00C64F04" w:rsidRPr="00E26011">
        <w:rPr>
          <w:rFonts w:ascii="Times New Roman" w:hAnsiTheme="minorEastAsia" w:cs="Times New Roman"/>
          <w:szCs w:val="21"/>
        </w:rPr>
        <w:t>人工选育</w:t>
      </w:r>
      <w:r w:rsidR="001C061C" w:rsidRPr="00E26011">
        <w:rPr>
          <w:rFonts w:ascii="Times New Roman" w:hAnsiTheme="minorEastAsia" w:cs="Times New Roman"/>
          <w:szCs w:val="21"/>
        </w:rPr>
        <w:t>工作具有重要</w:t>
      </w:r>
      <w:r w:rsidR="00C64F04" w:rsidRPr="00E26011">
        <w:rPr>
          <w:rFonts w:ascii="Times New Roman" w:hAnsiTheme="minorEastAsia" w:cs="Times New Roman"/>
          <w:szCs w:val="21"/>
        </w:rPr>
        <w:t>意义。</w:t>
      </w:r>
      <w:r w:rsidR="002B7174" w:rsidRPr="00E26011">
        <w:rPr>
          <w:rFonts w:ascii="Times New Roman" w:hAnsiTheme="minorEastAsia" w:cs="Times New Roman"/>
          <w:szCs w:val="21"/>
        </w:rPr>
        <w:t>多元回归</w:t>
      </w:r>
      <w:r w:rsidR="00BD09AD" w:rsidRPr="00E26011">
        <w:rPr>
          <w:rFonts w:ascii="Times New Roman" w:hAnsiTheme="minorEastAsia" w:cs="Times New Roman"/>
          <w:szCs w:val="21"/>
        </w:rPr>
        <w:t>分析</w:t>
      </w:r>
      <w:r w:rsidR="002B7174" w:rsidRPr="00E26011">
        <w:rPr>
          <w:rFonts w:ascii="Times New Roman" w:hAnsiTheme="minorEastAsia" w:cs="Times New Roman"/>
          <w:szCs w:val="21"/>
        </w:rPr>
        <w:t>和通径分析作为</w:t>
      </w:r>
      <w:r w:rsidR="00C174B9" w:rsidRPr="00E26011">
        <w:rPr>
          <w:rFonts w:ascii="Times New Roman" w:hAnsiTheme="minorEastAsia" w:cs="Times New Roman"/>
          <w:szCs w:val="21"/>
        </w:rPr>
        <w:t>研究海水贝类形态性状和</w:t>
      </w:r>
      <w:r w:rsidR="00BD09AD" w:rsidRPr="00E26011">
        <w:rPr>
          <w:rFonts w:ascii="Times New Roman" w:hAnsiTheme="minorEastAsia" w:cs="Times New Roman"/>
          <w:szCs w:val="21"/>
        </w:rPr>
        <w:t>质量</w:t>
      </w:r>
      <w:r w:rsidR="00C174B9" w:rsidRPr="00E26011">
        <w:rPr>
          <w:rFonts w:ascii="Times New Roman" w:hAnsiTheme="minorEastAsia" w:cs="Times New Roman"/>
          <w:szCs w:val="21"/>
        </w:rPr>
        <w:t>性状</w:t>
      </w:r>
      <w:r w:rsidR="004C0532" w:rsidRPr="00E26011">
        <w:rPr>
          <w:rFonts w:ascii="Times New Roman" w:hAnsiTheme="minorEastAsia" w:cs="Times New Roman"/>
          <w:szCs w:val="21"/>
        </w:rPr>
        <w:t>之间</w:t>
      </w:r>
      <w:r w:rsidR="00C174B9" w:rsidRPr="00E26011">
        <w:rPr>
          <w:rFonts w:ascii="Times New Roman" w:hAnsiTheme="minorEastAsia" w:cs="Times New Roman"/>
          <w:szCs w:val="21"/>
        </w:rPr>
        <w:t>关系的</w:t>
      </w:r>
      <w:r w:rsidR="004C0532" w:rsidRPr="00E26011">
        <w:rPr>
          <w:rFonts w:ascii="Times New Roman" w:hAnsiTheme="minorEastAsia" w:cs="Times New Roman"/>
          <w:szCs w:val="21"/>
        </w:rPr>
        <w:t>主要</w:t>
      </w:r>
      <w:r w:rsidR="00C174B9" w:rsidRPr="00E26011">
        <w:rPr>
          <w:rFonts w:ascii="Times New Roman" w:hAnsiTheme="minorEastAsia" w:cs="Times New Roman"/>
          <w:szCs w:val="21"/>
        </w:rPr>
        <w:t>方法</w:t>
      </w:r>
      <w:r w:rsidR="002B7174" w:rsidRPr="00E26011">
        <w:rPr>
          <w:rFonts w:ascii="Times New Roman" w:hAnsiTheme="minorEastAsia" w:cs="Times New Roman"/>
          <w:szCs w:val="21"/>
        </w:rPr>
        <w:t>，</w:t>
      </w:r>
      <w:r w:rsidR="0085735E" w:rsidRPr="00E26011">
        <w:rPr>
          <w:rFonts w:ascii="Times New Roman" w:hAnsiTheme="minorEastAsia" w:cs="Times New Roman"/>
          <w:szCs w:val="21"/>
        </w:rPr>
        <w:t>在</w:t>
      </w:r>
      <w:r w:rsidR="00A936BE" w:rsidRPr="00E26011">
        <w:rPr>
          <w:rFonts w:ascii="Times New Roman" w:hAnsiTheme="minorEastAsia" w:cs="Times New Roman"/>
          <w:szCs w:val="21"/>
        </w:rPr>
        <w:t>栉孔扇贝</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Chlamys farreri</w:t>
      </w:r>
      <w:r w:rsidR="003024D9" w:rsidRPr="00E26011">
        <w:rPr>
          <w:rFonts w:ascii="Times New Roman" w:hAnsiTheme="minorEastAsia" w:cs="Times New Roman"/>
          <w:szCs w:val="21"/>
        </w:rPr>
        <w:t>）</w:t>
      </w:r>
      <w:r w:rsidR="00085829" w:rsidRPr="00E26011">
        <w:rPr>
          <w:rFonts w:ascii="Times New Roman" w:hAnsi="Times New Roman" w:cs="Times New Roman"/>
          <w:szCs w:val="21"/>
          <w:vertAlign w:val="superscript"/>
        </w:rPr>
        <w:t>[</w:t>
      </w:r>
      <w:r w:rsidR="006116AE" w:rsidRPr="00E26011">
        <w:rPr>
          <w:rFonts w:ascii="Times New Roman" w:hAnsi="Times New Roman" w:cs="Times New Roman"/>
          <w:szCs w:val="21"/>
          <w:vertAlign w:val="superscript"/>
        </w:rPr>
        <w:t>5</w:t>
      </w:r>
      <w:r w:rsidR="00A936BE" w:rsidRPr="00E26011">
        <w:rPr>
          <w:rFonts w:ascii="Times New Roman" w:hAnsi="Times New Roman" w:cs="Times New Roman"/>
          <w:szCs w:val="21"/>
          <w:vertAlign w:val="superscript"/>
        </w:rPr>
        <w:t>]</w:t>
      </w:r>
      <w:r w:rsidR="00A936BE" w:rsidRPr="00E26011">
        <w:rPr>
          <w:rFonts w:ascii="Times New Roman" w:hAnsiTheme="minorEastAsia" w:cs="Times New Roman"/>
          <w:szCs w:val="21"/>
        </w:rPr>
        <w:t>、</w:t>
      </w:r>
      <w:r w:rsidR="00085829" w:rsidRPr="00E26011">
        <w:rPr>
          <w:rFonts w:ascii="Times New Roman" w:hAnsiTheme="minorEastAsia" w:cs="Times New Roman"/>
          <w:szCs w:val="21"/>
        </w:rPr>
        <w:t>华贵栉孔扇贝</w:t>
      </w:r>
      <w:r w:rsidR="008D41AE" w:rsidRPr="00E26011">
        <w:rPr>
          <w:rFonts w:ascii="Times New Roman" w:hAnsiTheme="minorEastAsia" w:cs="Times New Roman"/>
          <w:szCs w:val="21"/>
        </w:rPr>
        <w:t>（</w:t>
      </w:r>
      <w:r w:rsidR="008D41AE" w:rsidRPr="00E26011">
        <w:rPr>
          <w:rFonts w:ascii="Times New Roman" w:hAnsi="Times New Roman" w:cs="Times New Roman"/>
          <w:i/>
          <w:szCs w:val="21"/>
        </w:rPr>
        <w:t>Chlamys nobilis</w:t>
      </w:r>
      <w:r w:rsidR="008D41AE" w:rsidRPr="00E26011">
        <w:rPr>
          <w:rFonts w:ascii="Times New Roman" w:hAnsiTheme="minorEastAsia" w:cs="Times New Roman"/>
          <w:szCs w:val="21"/>
        </w:rPr>
        <w:t>）</w:t>
      </w:r>
      <w:r w:rsidR="00085829" w:rsidRPr="00E26011">
        <w:rPr>
          <w:rFonts w:ascii="Times New Roman" w:hAnsi="Times New Roman" w:cs="Times New Roman"/>
          <w:szCs w:val="21"/>
          <w:vertAlign w:val="superscript"/>
        </w:rPr>
        <w:t>[</w:t>
      </w:r>
      <w:r w:rsidR="006116AE" w:rsidRPr="00E26011">
        <w:rPr>
          <w:rFonts w:ascii="Times New Roman" w:hAnsi="Times New Roman" w:cs="Times New Roman"/>
          <w:szCs w:val="21"/>
          <w:vertAlign w:val="superscript"/>
        </w:rPr>
        <w:t>6</w:t>
      </w:r>
      <w:r w:rsidR="00085829" w:rsidRPr="00E26011">
        <w:rPr>
          <w:rFonts w:ascii="Times New Roman" w:hAnsi="Times New Roman" w:cs="Times New Roman"/>
          <w:szCs w:val="21"/>
          <w:vertAlign w:val="superscript"/>
        </w:rPr>
        <w:t>-</w:t>
      </w:r>
      <w:r w:rsidR="006116AE" w:rsidRPr="00E26011">
        <w:rPr>
          <w:rFonts w:ascii="Times New Roman" w:hAnsi="Times New Roman" w:cs="Times New Roman"/>
          <w:szCs w:val="21"/>
          <w:vertAlign w:val="superscript"/>
        </w:rPr>
        <w:t>7</w:t>
      </w:r>
      <w:r w:rsidR="00085829" w:rsidRPr="00E26011">
        <w:rPr>
          <w:rFonts w:ascii="Times New Roman" w:hAnsi="Times New Roman" w:cs="Times New Roman"/>
          <w:szCs w:val="21"/>
          <w:vertAlign w:val="superscript"/>
        </w:rPr>
        <w:t>]</w:t>
      </w:r>
      <w:r w:rsidR="00085829" w:rsidRPr="00E26011">
        <w:rPr>
          <w:rFonts w:ascii="Times New Roman" w:hAnsiTheme="minorEastAsia" w:cs="Times New Roman"/>
          <w:szCs w:val="21"/>
        </w:rPr>
        <w:t>、</w:t>
      </w:r>
      <w:r w:rsidR="00A936BE" w:rsidRPr="00E26011">
        <w:rPr>
          <w:rFonts w:ascii="Times New Roman" w:hAnsiTheme="minorEastAsia" w:cs="Times New Roman"/>
          <w:szCs w:val="21"/>
        </w:rPr>
        <w:t>虾夷扇贝</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Patinopecten yessoensis</w:t>
      </w:r>
      <w:r w:rsidR="003024D9" w:rsidRPr="00E26011">
        <w:rPr>
          <w:rFonts w:ascii="Times New Roman" w:hAnsiTheme="minorEastAsia" w:cs="Times New Roman"/>
          <w:szCs w:val="21"/>
        </w:rPr>
        <w:t>）</w:t>
      </w:r>
      <w:r w:rsidR="00A936BE" w:rsidRPr="00E26011">
        <w:rPr>
          <w:rFonts w:ascii="Times New Roman" w:hAnsi="Times New Roman" w:cs="Times New Roman"/>
          <w:szCs w:val="21"/>
          <w:vertAlign w:val="superscript"/>
        </w:rPr>
        <w:t>[</w:t>
      </w:r>
      <w:r w:rsidR="006116AE" w:rsidRPr="00E26011">
        <w:rPr>
          <w:rFonts w:ascii="Times New Roman" w:hAnsi="Times New Roman" w:cs="Times New Roman"/>
          <w:szCs w:val="21"/>
          <w:vertAlign w:val="superscript"/>
        </w:rPr>
        <w:t>8</w:t>
      </w:r>
      <w:r w:rsidR="00A936BE" w:rsidRPr="00E26011">
        <w:rPr>
          <w:rFonts w:ascii="Times New Roman" w:hAnsi="Times New Roman" w:cs="Times New Roman"/>
          <w:szCs w:val="21"/>
          <w:vertAlign w:val="superscript"/>
        </w:rPr>
        <w:t>-</w:t>
      </w:r>
      <w:r w:rsidR="006116AE" w:rsidRPr="00E26011">
        <w:rPr>
          <w:rFonts w:ascii="Times New Roman" w:hAnsi="Times New Roman" w:cs="Times New Roman"/>
          <w:szCs w:val="21"/>
          <w:vertAlign w:val="superscript"/>
        </w:rPr>
        <w:t>10</w:t>
      </w:r>
      <w:r w:rsidR="00A936BE" w:rsidRPr="00E26011">
        <w:rPr>
          <w:rFonts w:ascii="Times New Roman" w:hAnsi="Times New Roman" w:cs="Times New Roman"/>
          <w:szCs w:val="21"/>
          <w:vertAlign w:val="superscript"/>
        </w:rPr>
        <w:t>]</w:t>
      </w:r>
      <w:r w:rsidR="00A936BE" w:rsidRPr="00E26011">
        <w:rPr>
          <w:rFonts w:ascii="Times New Roman" w:hAnsiTheme="minorEastAsia" w:cs="Times New Roman"/>
          <w:szCs w:val="21"/>
        </w:rPr>
        <w:t>、</w:t>
      </w:r>
      <w:r w:rsidR="00045579" w:rsidRPr="00E26011">
        <w:rPr>
          <w:rFonts w:ascii="Times New Roman" w:hAnsiTheme="minorEastAsia" w:cs="Times New Roman"/>
          <w:szCs w:val="21"/>
        </w:rPr>
        <w:t>菲律宾蛤仔</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Ruditapes philippinarum</w:t>
      </w:r>
      <w:r w:rsidR="003024D9" w:rsidRPr="00E26011">
        <w:rPr>
          <w:rFonts w:ascii="Times New Roman" w:hAnsiTheme="minorEastAsia" w:cs="Times New Roman"/>
          <w:szCs w:val="21"/>
        </w:rPr>
        <w:t>）</w:t>
      </w:r>
      <w:r w:rsidR="00741B9C" w:rsidRPr="00E26011">
        <w:rPr>
          <w:rFonts w:ascii="Times New Roman" w:hAnsi="Times New Roman" w:cs="Times New Roman"/>
          <w:szCs w:val="21"/>
          <w:vertAlign w:val="superscript"/>
        </w:rPr>
        <w:t>[1</w:t>
      </w:r>
      <w:r w:rsidR="006116AE" w:rsidRPr="00E26011">
        <w:rPr>
          <w:rFonts w:ascii="Times New Roman" w:hAnsi="Times New Roman" w:cs="Times New Roman"/>
          <w:szCs w:val="21"/>
          <w:vertAlign w:val="superscript"/>
        </w:rPr>
        <w:t>1</w:t>
      </w:r>
      <w:r w:rsidR="00741B9C" w:rsidRPr="00E26011">
        <w:rPr>
          <w:rFonts w:ascii="Times New Roman" w:hAnsi="Times New Roman" w:cs="Times New Roman"/>
          <w:szCs w:val="21"/>
          <w:vertAlign w:val="superscript"/>
        </w:rPr>
        <w:t>-1</w:t>
      </w:r>
      <w:r w:rsidR="006116AE" w:rsidRPr="00E26011">
        <w:rPr>
          <w:rFonts w:ascii="Times New Roman" w:hAnsi="Times New Roman" w:cs="Times New Roman"/>
          <w:szCs w:val="21"/>
          <w:vertAlign w:val="superscript"/>
        </w:rPr>
        <w:t>2</w:t>
      </w:r>
      <w:r w:rsidR="00741B9C" w:rsidRPr="00E26011">
        <w:rPr>
          <w:rFonts w:ascii="Times New Roman" w:hAnsi="Times New Roman" w:cs="Times New Roman"/>
          <w:szCs w:val="21"/>
          <w:vertAlign w:val="superscript"/>
        </w:rPr>
        <w:t>]</w:t>
      </w:r>
      <w:r w:rsidR="00045579" w:rsidRPr="00E26011">
        <w:rPr>
          <w:rFonts w:ascii="Times New Roman" w:hAnsiTheme="minorEastAsia" w:cs="Times New Roman"/>
          <w:szCs w:val="21"/>
        </w:rPr>
        <w:t>、</w:t>
      </w:r>
      <w:r w:rsidR="00A936BE" w:rsidRPr="00E26011">
        <w:rPr>
          <w:rFonts w:ascii="Times New Roman" w:hAnsiTheme="minorEastAsia" w:cs="Times New Roman"/>
          <w:szCs w:val="21"/>
        </w:rPr>
        <w:t>四角蛤蜊</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Mactra veneriformis</w:t>
      </w:r>
      <w:r w:rsidR="003024D9" w:rsidRPr="00E26011">
        <w:rPr>
          <w:rFonts w:ascii="Times New Roman" w:hAnsiTheme="minorEastAsia" w:cs="Times New Roman"/>
          <w:szCs w:val="21"/>
        </w:rPr>
        <w:t>）</w:t>
      </w:r>
      <w:r w:rsidR="00741B9C" w:rsidRPr="00E26011">
        <w:rPr>
          <w:rFonts w:ascii="Times New Roman" w:hAnsi="Times New Roman" w:cs="Times New Roman"/>
          <w:szCs w:val="21"/>
          <w:vertAlign w:val="superscript"/>
        </w:rPr>
        <w:t>[1</w:t>
      </w:r>
      <w:r w:rsidR="006116AE" w:rsidRPr="00E26011">
        <w:rPr>
          <w:rFonts w:ascii="Times New Roman" w:hAnsi="Times New Roman" w:cs="Times New Roman"/>
          <w:szCs w:val="21"/>
          <w:vertAlign w:val="superscript"/>
        </w:rPr>
        <w:t>3</w:t>
      </w:r>
      <w:r w:rsidR="00741B9C" w:rsidRPr="00E26011">
        <w:rPr>
          <w:rFonts w:ascii="Times New Roman" w:hAnsi="Times New Roman" w:cs="Times New Roman"/>
          <w:szCs w:val="21"/>
          <w:vertAlign w:val="superscript"/>
        </w:rPr>
        <w:t>-1</w:t>
      </w:r>
      <w:r w:rsidR="006116AE" w:rsidRPr="00E26011">
        <w:rPr>
          <w:rFonts w:ascii="Times New Roman" w:hAnsi="Times New Roman" w:cs="Times New Roman"/>
          <w:szCs w:val="21"/>
          <w:vertAlign w:val="superscript"/>
        </w:rPr>
        <w:t>4</w:t>
      </w:r>
      <w:r w:rsidR="00741B9C" w:rsidRPr="00E26011">
        <w:rPr>
          <w:rFonts w:ascii="Times New Roman" w:hAnsi="Times New Roman" w:cs="Times New Roman"/>
          <w:szCs w:val="21"/>
          <w:vertAlign w:val="superscript"/>
        </w:rPr>
        <w:t>]</w:t>
      </w:r>
      <w:r w:rsidR="00A936BE" w:rsidRPr="00E26011">
        <w:rPr>
          <w:rFonts w:ascii="Times New Roman" w:hAnsiTheme="minorEastAsia" w:cs="Times New Roman"/>
          <w:szCs w:val="21"/>
        </w:rPr>
        <w:t>、中国蛤蜊</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Mactra chinensis</w:t>
      </w:r>
      <w:r w:rsidR="003024D9" w:rsidRPr="00E26011">
        <w:rPr>
          <w:rFonts w:ascii="Times New Roman" w:hAnsiTheme="minorEastAsia" w:cs="Times New Roman"/>
          <w:szCs w:val="21"/>
        </w:rPr>
        <w:t>）</w:t>
      </w:r>
      <w:r w:rsidR="00741B9C" w:rsidRPr="00E26011">
        <w:rPr>
          <w:rFonts w:ascii="Times New Roman" w:hAnsi="Times New Roman" w:cs="Times New Roman"/>
          <w:szCs w:val="21"/>
          <w:vertAlign w:val="superscript"/>
        </w:rPr>
        <w:t>[1</w:t>
      </w:r>
      <w:r w:rsidR="006116AE" w:rsidRPr="00E26011">
        <w:rPr>
          <w:rFonts w:ascii="Times New Roman" w:hAnsi="Times New Roman" w:cs="Times New Roman"/>
          <w:szCs w:val="21"/>
          <w:vertAlign w:val="superscript"/>
        </w:rPr>
        <w:t>5</w:t>
      </w:r>
      <w:r w:rsidR="00741B9C" w:rsidRPr="00E26011">
        <w:rPr>
          <w:rFonts w:ascii="Times New Roman" w:hAnsi="Times New Roman" w:cs="Times New Roman"/>
          <w:szCs w:val="21"/>
          <w:vertAlign w:val="superscript"/>
        </w:rPr>
        <w:t>]</w:t>
      </w:r>
      <w:r w:rsidR="00A936BE" w:rsidRPr="00E26011">
        <w:rPr>
          <w:rFonts w:ascii="Times New Roman" w:hAnsiTheme="minorEastAsia" w:cs="Times New Roman"/>
          <w:szCs w:val="21"/>
        </w:rPr>
        <w:t>、青蛤</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Cyclina sinensis</w:t>
      </w:r>
      <w:r w:rsidR="003024D9" w:rsidRPr="00E26011">
        <w:rPr>
          <w:rFonts w:ascii="Times New Roman" w:hAnsiTheme="minorEastAsia" w:cs="Times New Roman"/>
          <w:szCs w:val="21"/>
        </w:rPr>
        <w:t>）</w:t>
      </w:r>
      <w:r w:rsidR="00741B9C" w:rsidRPr="00E26011">
        <w:rPr>
          <w:rFonts w:ascii="Times New Roman" w:hAnsi="Times New Roman" w:cs="Times New Roman"/>
          <w:szCs w:val="21"/>
          <w:vertAlign w:val="superscript"/>
        </w:rPr>
        <w:t>[1</w:t>
      </w:r>
      <w:r w:rsidR="006116AE" w:rsidRPr="00E26011">
        <w:rPr>
          <w:rFonts w:ascii="Times New Roman" w:hAnsi="Times New Roman" w:cs="Times New Roman"/>
          <w:szCs w:val="21"/>
          <w:vertAlign w:val="superscript"/>
        </w:rPr>
        <w:t>6</w:t>
      </w:r>
      <w:r w:rsidR="00741B9C" w:rsidRPr="00E26011">
        <w:rPr>
          <w:rFonts w:ascii="Times New Roman" w:hAnsi="Times New Roman" w:cs="Times New Roman"/>
          <w:szCs w:val="21"/>
          <w:vertAlign w:val="superscript"/>
        </w:rPr>
        <w:t>]</w:t>
      </w:r>
      <w:r w:rsidR="00A936BE" w:rsidRPr="00E26011">
        <w:rPr>
          <w:rFonts w:ascii="Times New Roman" w:hAnsiTheme="minorEastAsia" w:cs="Times New Roman"/>
          <w:szCs w:val="21"/>
        </w:rPr>
        <w:t>、日本镜蛤</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Dosinia japonica</w:t>
      </w:r>
      <w:r w:rsidR="003024D9" w:rsidRPr="00E26011">
        <w:rPr>
          <w:rFonts w:ascii="Times New Roman" w:hAnsiTheme="minorEastAsia" w:cs="Times New Roman"/>
          <w:szCs w:val="21"/>
        </w:rPr>
        <w:t>）</w:t>
      </w:r>
      <w:r w:rsidR="00741B9C" w:rsidRPr="00E26011">
        <w:rPr>
          <w:rFonts w:ascii="Times New Roman" w:hAnsi="Times New Roman" w:cs="Times New Roman"/>
          <w:szCs w:val="21"/>
          <w:vertAlign w:val="superscript"/>
        </w:rPr>
        <w:t>[1</w:t>
      </w:r>
      <w:r w:rsidR="006116AE" w:rsidRPr="00E26011">
        <w:rPr>
          <w:rFonts w:ascii="Times New Roman" w:hAnsi="Times New Roman" w:cs="Times New Roman"/>
          <w:szCs w:val="21"/>
          <w:vertAlign w:val="superscript"/>
        </w:rPr>
        <w:t>7</w:t>
      </w:r>
      <w:r w:rsidR="00741B9C" w:rsidRPr="00E26011">
        <w:rPr>
          <w:rFonts w:ascii="Times New Roman" w:hAnsi="Times New Roman" w:cs="Times New Roman"/>
          <w:szCs w:val="21"/>
          <w:vertAlign w:val="superscript"/>
        </w:rPr>
        <w:t>]</w:t>
      </w:r>
      <w:r w:rsidR="0085735E" w:rsidRPr="00E26011">
        <w:rPr>
          <w:rFonts w:ascii="Times New Roman" w:hAnsiTheme="minorEastAsia" w:cs="Times New Roman"/>
          <w:szCs w:val="21"/>
        </w:rPr>
        <w:t>等海水贝类选择育种上</w:t>
      </w:r>
      <w:r w:rsidR="00FA490C" w:rsidRPr="00E26011">
        <w:rPr>
          <w:rFonts w:ascii="Times New Roman" w:hAnsiTheme="minorEastAsia" w:cs="Times New Roman"/>
          <w:szCs w:val="21"/>
        </w:rPr>
        <w:t>有</w:t>
      </w:r>
      <w:r w:rsidR="0085735E" w:rsidRPr="00E26011">
        <w:rPr>
          <w:rFonts w:ascii="Times New Roman" w:hAnsiTheme="minorEastAsia" w:cs="Times New Roman"/>
          <w:szCs w:val="21"/>
        </w:rPr>
        <w:t>指导作用</w:t>
      </w:r>
      <w:r w:rsidR="00741B9C" w:rsidRPr="00E26011">
        <w:rPr>
          <w:rFonts w:ascii="Times New Roman" w:hAnsiTheme="minorEastAsia" w:cs="Times New Roman"/>
          <w:szCs w:val="21"/>
        </w:rPr>
        <w:t>。有关牡蛎</w:t>
      </w:r>
      <w:r w:rsidR="0085735E" w:rsidRPr="00E26011">
        <w:rPr>
          <w:rFonts w:ascii="Times New Roman" w:hAnsiTheme="minorEastAsia" w:cs="Times New Roman"/>
          <w:szCs w:val="21"/>
        </w:rPr>
        <w:t>形态性状和质量性状关系研究</w:t>
      </w:r>
      <w:r w:rsidR="00741B9C" w:rsidRPr="00E26011">
        <w:rPr>
          <w:rFonts w:ascii="Times New Roman" w:hAnsiTheme="minorEastAsia" w:cs="Times New Roman"/>
          <w:szCs w:val="21"/>
        </w:rPr>
        <w:t>方面，</w:t>
      </w:r>
      <w:r w:rsidR="00673771" w:rsidRPr="00E26011">
        <w:rPr>
          <w:rFonts w:ascii="Times New Roman" w:hAnsi="Times New Roman" w:cs="Times New Roman"/>
          <w:szCs w:val="21"/>
        </w:rPr>
        <w:t>T</w:t>
      </w:r>
      <w:r w:rsidR="00074E33" w:rsidRPr="00E26011">
        <w:rPr>
          <w:rFonts w:ascii="Times New Roman" w:hAnsi="Times New Roman" w:cs="Times New Roman"/>
          <w:szCs w:val="21"/>
        </w:rPr>
        <w:t>oro</w:t>
      </w:r>
      <w:r w:rsidR="00BD0532" w:rsidRPr="00E26011">
        <w:rPr>
          <w:rFonts w:ascii="Times New Roman" w:hAnsiTheme="minorEastAsia" w:cs="Times New Roman"/>
          <w:szCs w:val="21"/>
        </w:rPr>
        <w:t>等</w:t>
      </w:r>
      <w:r w:rsidR="00BD0532" w:rsidRPr="00E26011">
        <w:rPr>
          <w:rFonts w:ascii="Times New Roman" w:hAnsi="Times New Roman" w:cs="Times New Roman"/>
          <w:szCs w:val="21"/>
          <w:vertAlign w:val="superscript"/>
        </w:rPr>
        <w:t>[1</w:t>
      </w:r>
      <w:r w:rsidR="006116AE" w:rsidRPr="00E26011">
        <w:rPr>
          <w:rFonts w:ascii="Times New Roman" w:hAnsi="Times New Roman" w:cs="Times New Roman"/>
          <w:szCs w:val="21"/>
          <w:vertAlign w:val="superscript"/>
        </w:rPr>
        <w:t>8</w:t>
      </w:r>
      <w:r w:rsidR="00BD0532" w:rsidRPr="00E26011">
        <w:rPr>
          <w:rFonts w:ascii="Times New Roman" w:hAnsi="Times New Roman" w:cs="Times New Roman"/>
          <w:szCs w:val="21"/>
          <w:vertAlign w:val="superscript"/>
        </w:rPr>
        <w:t>-1</w:t>
      </w:r>
      <w:r w:rsidR="006116AE" w:rsidRPr="00E26011">
        <w:rPr>
          <w:rFonts w:ascii="Times New Roman" w:hAnsi="Times New Roman" w:cs="Times New Roman"/>
          <w:szCs w:val="21"/>
          <w:vertAlign w:val="superscript"/>
        </w:rPr>
        <w:t>9</w:t>
      </w:r>
      <w:r w:rsidR="00BD0532" w:rsidRPr="00E26011">
        <w:rPr>
          <w:rFonts w:ascii="Times New Roman" w:hAnsi="Times New Roman" w:cs="Times New Roman"/>
          <w:szCs w:val="21"/>
          <w:vertAlign w:val="superscript"/>
        </w:rPr>
        <w:t>]</w:t>
      </w:r>
      <w:r w:rsidR="00BD0532" w:rsidRPr="00E26011">
        <w:rPr>
          <w:rFonts w:ascii="Times New Roman" w:hAnsiTheme="minorEastAsia" w:cs="Times New Roman"/>
          <w:szCs w:val="21"/>
        </w:rPr>
        <w:t>对欧洲牡蛎</w:t>
      </w:r>
      <w:r w:rsidR="00B17948" w:rsidRPr="00E26011">
        <w:rPr>
          <w:rFonts w:ascii="Times New Roman" w:hAnsiTheme="minorEastAsia" w:cs="Times New Roman"/>
          <w:szCs w:val="21"/>
        </w:rPr>
        <w:t>（</w:t>
      </w:r>
      <w:r w:rsidR="00B17948" w:rsidRPr="00E26011">
        <w:rPr>
          <w:rFonts w:ascii="Times New Roman" w:hAnsi="Times New Roman" w:cs="Times New Roman"/>
          <w:i/>
          <w:szCs w:val="21"/>
        </w:rPr>
        <w:t>Ostrea edulis</w:t>
      </w:r>
      <w:r w:rsidR="00B17948" w:rsidRPr="00E26011">
        <w:rPr>
          <w:rFonts w:ascii="Times New Roman" w:hAnsiTheme="minorEastAsia" w:cs="Times New Roman"/>
          <w:szCs w:val="21"/>
        </w:rPr>
        <w:t>）</w:t>
      </w:r>
      <w:r w:rsidR="00BD0532" w:rsidRPr="00E26011">
        <w:rPr>
          <w:rFonts w:ascii="Times New Roman" w:hAnsiTheme="minorEastAsia" w:cs="Times New Roman"/>
          <w:szCs w:val="21"/>
        </w:rPr>
        <w:t>和智利牡蛎</w:t>
      </w:r>
      <w:r w:rsidR="00B17948" w:rsidRPr="00E26011">
        <w:rPr>
          <w:rFonts w:ascii="Times New Roman" w:hAnsiTheme="minorEastAsia" w:cs="Times New Roman"/>
          <w:szCs w:val="21"/>
        </w:rPr>
        <w:t>（</w:t>
      </w:r>
      <w:r w:rsidR="00B17948" w:rsidRPr="00E26011">
        <w:rPr>
          <w:rFonts w:ascii="Times New Roman" w:hAnsi="Times New Roman" w:cs="Times New Roman"/>
          <w:i/>
          <w:szCs w:val="21"/>
        </w:rPr>
        <w:t>Ostrea chilensis</w:t>
      </w:r>
      <w:r w:rsidR="00B17948" w:rsidRPr="00E26011">
        <w:rPr>
          <w:rFonts w:ascii="Times New Roman" w:hAnsiTheme="minorEastAsia" w:cs="Times New Roman"/>
          <w:szCs w:val="21"/>
        </w:rPr>
        <w:t>）</w:t>
      </w:r>
      <w:r w:rsidR="00673771" w:rsidRPr="00E26011">
        <w:rPr>
          <w:rFonts w:ascii="Times New Roman" w:hAnsiTheme="minorEastAsia" w:cs="Times New Roman"/>
          <w:szCs w:val="21"/>
        </w:rPr>
        <w:t>的壳长、壳高和体质量</w:t>
      </w:r>
      <w:r w:rsidR="00966B8B" w:rsidRPr="00E26011">
        <w:rPr>
          <w:rFonts w:ascii="Times New Roman" w:hAnsiTheme="minorEastAsia" w:cs="Times New Roman"/>
          <w:szCs w:val="21"/>
        </w:rPr>
        <w:t>之间</w:t>
      </w:r>
      <w:r w:rsidR="00673771" w:rsidRPr="00E26011">
        <w:rPr>
          <w:rFonts w:ascii="Times New Roman" w:hAnsiTheme="minorEastAsia" w:cs="Times New Roman"/>
          <w:szCs w:val="21"/>
        </w:rPr>
        <w:t>关系进行了分析</w:t>
      </w:r>
      <w:r w:rsidR="002E3D4D" w:rsidRPr="00E26011">
        <w:rPr>
          <w:rFonts w:ascii="Times New Roman" w:hAnsiTheme="minorEastAsia" w:cs="Times New Roman"/>
          <w:szCs w:val="21"/>
        </w:rPr>
        <w:t>；</w:t>
      </w:r>
      <w:r w:rsidR="00966B8B" w:rsidRPr="00E26011">
        <w:rPr>
          <w:rFonts w:ascii="Times New Roman" w:hAnsiTheme="minorEastAsia" w:cs="Times New Roman"/>
          <w:szCs w:val="21"/>
        </w:rPr>
        <w:t>林清等</w:t>
      </w:r>
      <w:r w:rsidR="00966B8B" w:rsidRPr="00E26011">
        <w:rPr>
          <w:rFonts w:ascii="Times New Roman" w:hAnsi="Times New Roman" w:cs="Times New Roman"/>
          <w:szCs w:val="21"/>
          <w:vertAlign w:val="superscript"/>
        </w:rPr>
        <w:t>[</w:t>
      </w:r>
      <w:r w:rsidR="006116AE" w:rsidRPr="00E26011">
        <w:rPr>
          <w:rFonts w:ascii="Times New Roman" w:hAnsi="Times New Roman" w:cs="Times New Roman"/>
          <w:szCs w:val="21"/>
          <w:vertAlign w:val="superscript"/>
        </w:rPr>
        <w:t>20</w:t>
      </w:r>
      <w:r w:rsidR="00966B8B" w:rsidRPr="00E26011">
        <w:rPr>
          <w:rFonts w:ascii="Times New Roman" w:hAnsi="Times New Roman" w:cs="Times New Roman"/>
          <w:szCs w:val="21"/>
          <w:vertAlign w:val="superscript"/>
        </w:rPr>
        <w:t>]</w:t>
      </w:r>
      <w:r w:rsidR="00966B8B" w:rsidRPr="00E26011">
        <w:rPr>
          <w:rFonts w:ascii="Times New Roman" w:hAnsiTheme="minorEastAsia" w:cs="Times New Roman"/>
          <w:szCs w:val="21"/>
        </w:rPr>
        <w:t>、</w:t>
      </w:r>
      <w:r w:rsidR="00673771" w:rsidRPr="00E26011">
        <w:rPr>
          <w:rFonts w:ascii="Times New Roman" w:hAnsiTheme="minorEastAsia" w:cs="Times New Roman"/>
          <w:szCs w:val="21"/>
        </w:rPr>
        <w:t>肖述等</w:t>
      </w:r>
      <w:r w:rsidR="00673771" w:rsidRPr="00E26011">
        <w:rPr>
          <w:rFonts w:ascii="Times New Roman" w:hAnsi="Times New Roman" w:cs="Times New Roman"/>
          <w:szCs w:val="21"/>
          <w:vertAlign w:val="superscript"/>
        </w:rPr>
        <w:t>[</w:t>
      </w:r>
      <w:r w:rsidR="00966B8B" w:rsidRPr="00E26011">
        <w:rPr>
          <w:rFonts w:ascii="Times New Roman" w:hAnsi="Times New Roman" w:cs="Times New Roman"/>
          <w:szCs w:val="21"/>
          <w:vertAlign w:val="superscript"/>
        </w:rPr>
        <w:t>2</w:t>
      </w:r>
      <w:r w:rsidR="006116AE" w:rsidRPr="00E26011">
        <w:rPr>
          <w:rFonts w:ascii="Times New Roman" w:hAnsi="Times New Roman" w:cs="Times New Roman"/>
          <w:szCs w:val="21"/>
          <w:vertAlign w:val="superscript"/>
        </w:rPr>
        <w:t>1</w:t>
      </w:r>
      <w:r w:rsidR="00673771" w:rsidRPr="00E26011">
        <w:rPr>
          <w:rFonts w:ascii="Times New Roman" w:hAnsi="Times New Roman" w:cs="Times New Roman"/>
          <w:szCs w:val="21"/>
          <w:vertAlign w:val="superscript"/>
        </w:rPr>
        <w:t>]</w:t>
      </w:r>
      <w:r w:rsidR="00673771" w:rsidRPr="00E26011">
        <w:rPr>
          <w:rFonts w:ascii="Times New Roman" w:hAnsiTheme="minorEastAsia" w:cs="Times New Roman"/>
          <w:szCs w:val="21"/>
        </w:rPr>
        <w:t>、孙泽伟等</w:t>
      </w:r>
      <w:r w:rsidR="00673771" w:rsidRPr="00E26011">
        <w:rPr>
          <w:rFonts w:ascii="Times New Roman" w:hAnsi="Times New Roman" w:cs="Times New Roman"/>
          <w:szCs w:val="21"/>
          <w:vertAlign w:val="superscript"/>
        </w:rPr>
        <w:t>[</w:t>
      </w:r>
      <w:r w:rsidR="00856BD3" w:rsidRPr="00E26011">
        <w:rPr>
          <w:rFonts w:ascii="Times New Roman" w:hAnsi="Times New Roman" w:cs="Times New Roman"/>
          <w:szCs w:val="21"/>
          <w:vertAlign w:val="superscript"/>
        </w:rPr>
        <w:t>2</w:t>
      </w:r>
      <w:r w:rsidR="006116AE" w:rsidRPr="00E26011">
        <w:rPr>
          <w:rFonts w:ascii="Times New Roman" w:hAnsi="Times New Roman" w:cs="Times New Roman"/>
          <w:szCs w:val="21"/>
          <w:vertAlign w:val="superscript"/>
        </w:rPr>
        <w:t>2</w:t>
      </w:r>
      <w:r w:rsidR="00673771" w:rsidRPr="00E26011">
        <w:rPr>
          <w:rFonts w:ascii="Times New Roman" w:hAnsi="Times New Roman" w:cs="Times New Roman"/>
          <w:szCs w:val="21"/>
          <w:vertAlign w:val="superscript"/>
        </w:rPr>
        <w:t>]</w:t>
      </w:r>
      <w:r w:rsidR="00673771" w:rsidRPr="00E26011">
        <w:rPr>
          <w:rFonts w:ascii="Times New Roman" w:hAnsiTheme="minorEastAsia" w:cs="Times New Roman"/>
          <w:szCs w:val="21"/>
        </w:rPr>
        <w:t>分别对香港巨牡蛎</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Crassostrea hongkongensis</w:t>
      </w:r>
      <w:r w:rsidR="003024D9" w:rsidRPr="00E26011">
        <w:rPr>
          <w:rFonts w:ascii="Times New Roman" w:hAnsiTheme="minorEastAsia" w:cs="Times New Roman"/>
          <w:szCs w:val="21"/>
        </w:rPr>
        <w:t>）</w:t>
      </w:r>
      <w:r w:rsidR="00673771" w:rsidRPr="00E26011">
        <w:rPr>
          <w:rFonts w:ascii="Times New Roman" w:hAnsiTheme="minorEastAsia" w:cs="Times New Roman"/>
          <w:szCs w:val="21"/>
        </w:rPr>
        <w:t>、太平洋牡蛎</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Crassostrea gigas</w:t>
      </w:r>
      <w:r w:rsidR="003024D9" w:rsidRPr="00E26011">
        <w:rPr>
          <w:rFonts w:ascii="Times New Roman" w:hAnsiTheme="minorEastAsia" w:cs="Times New Roman"/>
          <w:szCs w:val="21"/>
        </w:rPr>
        <w:t>）</w:t>
      </w:r>
      <w:r w:rsidR="00673771" w:rsidRPr="00E26011">
        <w:rPr>
          <w:rFonts w:ascii="Times New Roman" w:hAnsiTheme="minorEastAsia" w:cs="Times New Roman"/>
          <w:szCs w:val="21"/>
        </w:rPr>
        <w:t>、</w:t>
      </w:r>
      <w:r w:rsidR="006A3952" w:rsidRPr="00E26011">
        <w:rPr>
          <w:rFonts w:ascii="Times New Roman" w:hAnsiTheme="minorEastAsia" w:cs="Times New Roman"/>
          <w:szCs w:val="21"/>
        </w:rPr>
        <w:t>福建</w:t>
      </w:r>
      <w:r w:rsidR="00673771" w:rsidRPr="00E26011">
        <w:rPr>
          <w:rFonts w:ascii="Times New Roman" w:hAnsiTheme="minorEastAsia" w:cs="Times New Roman"/>
          <w:szCs w:val="21"/>
        </w:rPr>
        <w:t>牡蛎和近江牡蛎</w:t>
      </w:r>
      <w:r w:rsidR="003024D9" w:rsidRPr="00E26011">
        <w:rPr>
          <w:rFonts w:ascii="Times New Roman" w:hAnsiTheme="minorEastAsia" w:cs="Times New Roman"/>
          <w:szCs w:val="21"/>
        </w:rPr>
        <w:t>（</w:t>
      </w:r>
      <w:r w:rsidR="003024D9" w:rsidRPr="00E26011">
        <w:rPr>
          <w:rFonts w:ascii="Times New Roman" w:hAnsi="Times New Roman" w:cs="Times New Roman"/>
          <w:i/>
          <w:szCs w:val="21"/>
        </w:rPr>
        <w:t>Crassostrea rivularis</w:t>
      </w:r>
      <w:r w:rsidR="003024D9" w:rsidRPr="00E26011">
        <w:rPr>
          <w:rFonts w:ascii="Times New Roman" w:hAnsiTheme="minorEastAsia" w:cs="Times New Roman"/>
          <w:szCs w:val="21"/>
        </w:rPr>
        <w:t>）</w:t>
      </w:r>
      <w:r w:rsidR="00673771" w:rsidRPr="00E26011">
        <w:rPr>
          <w:rFonts w:ascii="Times New Roman" w:hAnsiTheme="minorEastAsia" w:cs="Times New Roman"/>
          <w:szCs w:val="21"/>
        </w:rPr>
        <w:t>进行了数量性状比较分析。</w:t>
      </w:r>
    </w:p>
    <w:p w:rsidR="00EC3D0B" w:rsidRDefault="00E9667C" w:rsidP="00542A98">
      <w:pPr>
        <w:spacing w:line="360" w:lineRule="auto"/>
        <w:ind w:firstLineChars="200" w:firstLine="420"/>
        <w:rPr>
          <w:rFonts w:ascii="Times New Roman" w:hAnsiTheme="minorEastAsia" w:cs="Times New Roman"/>
          <w:szCs w:val="21"/>
        </w:rPr>
      </w:pPr>
      <w:r w:rsidRPr="00E26011">
        <w:rPr>
          <w:rFonts w:ascii="Times New Roman" w:hAnsi="Times New Roman" w:cs="Times New Roman"/>
          <w:szCs w:val="21"/>
        </w:rPr>
        <w:t>“</w:t>
      </w:r>
      <w:r w:rsidRPr="00E26011">
        <w:rPr>
          <w:rFonts w:ascii="Times New Roman" w:hAnsiTheme="minorEastAsia" w:cs="Times New Roman"/>
          <w:szCs w:val="21"/>
        </w:rPr>
        <w:t>金蛎</w:t>
      </w:r>
      <w:r w:rsidRPr="00E26011">
        <w:rPr>
          <w:rFonts w:ascii="Times New Roman" w:hAnsi="Times New Roman" w:cs="Times New Roman"/>
          <w:szCs w:val="21"/>
        </w:rPr>
        <w:t>1</w:t>
      </w:r>
      <w:r w:rsidRPr="00E26011">
        <w:rPr>
          <w:rFonts w:ascii="Times New Roman" w:hAnsiTheme="minorEastAsia" w:cs="Times New Roman"/>
          <w:szCs w:val="21"/>
        </w:rPr>
        <w:t>号</w:t>
      </w:r>
      <w:r w:rsidRPr="00E26011">
        <w:rPr>
          <w:rFonts w:ascii="Times New Roman" w:hAnsi="Times New Roman" w:cs="Times New Roman"/>
          <w:szCs w:val="21"/>
        </w:rPr>
        <w:t>”</w:t>
      </w:r>
      <w:r w:rsidR="00E96BC2" w:rsidRPr="00E26011">
        <w:rPr>
          <w:rFonts w:ascii="Times New Roman" w:hAnsi="Times New Roman" w:cs="Times New Roman"/>
          <w:szCs w:val="21"/>
          <w:vertAlign w:val="superscript"/>
        </w:rPr>
        <w:t>[2</w:t>
      </w:r>
      <w:r w:rsidR="00856BD3" w:rsidRPr="00E26011">
        <w:rPr>
          <w:rFonts w:ascii="Times New Roman" w:hAnsi="Times New Roman" w:cs="Times New Roman"/>
          <w:szCs w:val="21"/>
          <w:vertAlign w:val="superscript"/>
        </w:rPr>
        <w:t>3</w:t>
      </w:r>
      <w:r w:rsidR="00FA6B01" w:rsidRPr="00E26011">
        <w:rPr>
          <w:rFonts w:ascii="Times New Roman" w:hAnsi="Times New Roman" w:cs="Times New Roman"/>
          <w:szCs w:val="21"/>
          <w:vertAlign w:val="superscript"/>
        </w:rPr>
        <w:t>-2</w:t>
      </w:r>
      <w:r w:rsidR="00856BD3" w:rsidRPr="00E26011">
        <w:rPr>
          <w:rFonts w:ascii="Times New Roman" w:hAnsi="Times New Roman" w:cs="Times New Roman"/>
          <w:szCs w:val="21"/>
          <w:vertAlign w:val="superscript"/>
        </w:rPr>
        <w:t>4</w:t>
      </w:r>
      <w:r w:rsidR="00E96BC2" w:rsidRPr="00E26011">
        <w:rPr>
          <w:rFonts w:ascii="Times New Roman" w:hAnsi="Times New Roman" w:cs="Times New Roman"/>
          <w:szCs w:val="21"/>
          <w:vertAlign w:val="superscript"/>
        </w:rPr>
        <w:t>]</w:t>
      </w:r>
      <w:r w:rsidR="00F75905" w:rsidRPr="00E26011">
        <w:rPr>
          <w:rFonts w:ascii="Times New Roman" w:hAnsiTheme="minorEastAsia" w:cs="Times New Roman"/>
          <w:szCs w:val="21"/>
        </w:rPr>
        <w:t>福建</w:t>
      </w:r>
      <w:r w:rsidRPr="00E26011">
        <w:rPr>
          <w:rFonts w:ascii="Times New Roman" w:hAnsiTheme="minorEastAsia" w:cs="Times New Roman"/>
          <w:szCs w:val="21"/>
        </w:rPr>
        <w:t>牡蛎是福建省水产研究所贝类遗传育种与养殖团队</w:t>
      </w:r>
      <w:r w:rsidR="00326CE7" w:rsidRPr="00E26011">
        <w:rPr>
          <w:rFonts w:ascii="Times New Roman" w:hAnsiTheme="minorEastAsia" w:cs="Times New Roman"/>
          <w:szCs w:val="21"/>
        </w:rPr>
        <w:t>自</w:t>
      </w:r>
      <w:r w:rsidR="00326CE7" w:rsidRPr="00E26011">
        <w:rPr>
          <w:rFonts w:ascii="Times New Roman" w:hAnsi="Times New Roman" w:cs="Times New Roman"/>
          <w:szCs w:val="21"/>
        </w:rPr>
        <w:t>20</w:t>
      </w:r>
      <w:r w:rsidR="00A23E9C" w:rsidRPr="00E26011">
        <w:rPr>
          <w:rFonts w:ascii="Times New Roman" w:hAnsi="Times New Roman" w:cs="Times New Roman"/>
          <w:szCs w:val="21"/>
        </w:rPr>
        <w:t>10</w:t>
      </w:r>
      <w:r w:rsidR="00326CE7" w:rsidRPr="00E26011">
        <w:rPr>
          <w:rFonts w:ascii="Times New Roman" w:hAnsiTheme="minorEastAsia" w:cs="Times New Roman"/>
          <w:szCs w:val="21"/>
        </w:rPr>
        <w:t>年</w:t>
      </w:r>
      <w:r w:rsidR="006C6600" w:rsidRPr="00E26011">
        <w:rPr>
          <w:rFonts w:ascii="Times New Roman" w:hAnsiTheme="minorEastAsia" w:cs="Times New Roman"/>
          <w:szCs w:val="21"/>
        </w:rPr>
        <w:t>开始以贝壳黄色</w:t>
      </w:r>
      <w:r w:rsidR="00A23E9C" w:rsidRPr="00E26011">
        <w:rPr>
          <w:rFonts w:ascii="Times New Roman" w:hAnsiTheme="minorEastAsia" w:cs="Times New Roman"/>
          <w:szCs w:val="21"/>
        </w:rPr>
        <w:t>和生长速度（体</w:t>
      </w:r>
      <w:r w:rsidR="00074E33" w:rsidRPr="00E26011">
        <w:rPr>
          <w:rFonts w:ascii="Times New Roman" w:hAnsiTheme="minorEastAsia" w:cs="Times New Roman"/>
          <w:szCs w:val="21"/>
        </w:rPr>
        <w:t>质量</w:t>
      </w:r>
      <w:r w:rsidR="00A23E9C" w:rsidRPr="00E26011">
        <w:rPr>
          <w:rFonts w:ascii="Times New Roman" w:hAnsiTheme="minorEastAsia" w:cs="Times New Roman"/>
          <w:szCs w:val="21"/>
        </w:rPr>
        <w:t>）作</w:t>
      </w:r>
      <w:r w:rsidR="006C6600" w:rsidRPr="00E26011">
        <w:rPr>
          <w:rFonts w:ascii="Times New Roman" w:hAnsiTheme="minorEastAsia" w:cs="Times New Roman"/>
          <w:szCs w:val="21"/>
        </w:rPr>
        <w:t>为</w:t>
      </w:r>
      <w:r w:rsidR="00A23E9C" w:rsidRPr="00E26011">
        <w:rPr>
          <w:rFonts w:ascii="Times New Roman" w:hAnsiTheme="minorEastAsia" w:cs="Times New Roman"/>
          <w:szCs w:val="21"/>
        </w:rPr>
        <w:t>选育目标</w:t>
      </w:r>
      <w:r w:rsidR="00CB1E78" w:rsidRPr="00E26011">
        <w:rPr>
          <w:rFonts w:ascii="Times New Roman" w:hAnsiTheme="minorEastAsia" w:cs="Times New Roman"/>
          <w:szCs w:val="21"/>
        </w:rPr>
        <w:t>，</w:t>
      </w:r>
      <w:r w:rsidR="00F75905" w:rsidRPr="00E26011">
        <w:rPr>
          <w:rFonts w:ascii="Times New Roman" w:hAnsiTheme="minorEastAsia" w:cs="Times New Roman"/>
          <w:szCs w:val="21"/>
        </w:rPr>
        <w:t>采用</w:t>
      </w:r>
      <w:r w:rsidR="00A23E9C" w:rsidRPr="00E26011">
        <w:rPr>
          <w:rFonts w:ascii="Times New Roman" w:hAnsiTheme="minorEastAsia" w:cs="Times New Roman"/>
          <w:szCs w:val="21"/>
        </w:rPr>
        <w:t>群体</w:t>
      </w:r>
      <w:r w:rsidR="00CB1E78" w:rsidRPr="00E26011">
        <w:rPr>
          <w:rFonts w:ascii="Times New Roman" w:hAnsiTheme="minorEastAsia" w:cs="Times New Roman"/>
          <w:szCs w:val="21"/>
        </w:rPr>
        <w:t>选育</w:t>
      </w:r>
      <w:r w:rsidR="00F75905" w:rsidRPr="00E26011">
        <w:rPr>
          <w:rFonts w:ascii="Times New Roman" w:hAnsiTheme="minorEastAsia" w:cs="Times New Roman"/>
          <w:szCs w:val="21"/>
        </w:rPr>
        <w:t>方法培育</w:t>
      </w:r>
      <w:r w:rsidR="00CB1E78" w:rsidRPr="00E26011">
        <w:rPr>
          <w:rFonts w:ascii="Times New Roman" w:hAnsiTheme="minorEastAsia" w:cs="Times New Roman"/>
          <w:szCs w:val="21"/>
        </w:rPr>
        <w:t>的一种牡蛎新品种</w:t>
      </w:r>
      <w:r w:rsidR="008521D9" w:rsidRPr="00E26011">
        <w:rPr>
          <w:rFonts w:ascii="Times New Roman" w:hAnsiTheme="minorEastAsia" w:cs="Times New Roman"/>
          <w:szCs w:val="21"/>
        </w:rPr>
        <w:t>（品种登记号：</w:t>
      </w:r>
      <w:r w:rsidR="008521D9" w:rsidRPr="00E26011">
        <w:rPr>
          <w:rFonts w:ascii="Times New Roman" w:hAnsi="Times New Roman" w:cs="Times New Roman"/>
          <w:szCs w:val="21"/>
        </w:rPr>
        <w:t>GS-01-008-2016</w:t>
      </w:r>
      <w:r w:rsidR="008521D9" w:rsidRPr="00E26011">
        <w:rPr>
          <w:rFonts w:ascii="Times New Roman" w:hAnsiTheme="minorEastAsia" w:cs="Times New Roman"/>
          <w:szCs w:val="21"/>
        </w:rPr>
        <w:t>）</w:t>
      </w:r>
      <w:r w:rsidR="00CB1E78" w:rsidRPr="00E26011">
        <w:rPr>
          <w:rFonts w:ascii="Times New Roman" w:hAnsiTheme="minorEastAsia" w:cs="Times New Roman"/>
          <w:szCs w:val="21"/>
        </w:rPr>
        <w:t>，至</w:t>
      </w:r>
      <w:r w:rsidR="00CB1E78" w:rsidRPr="00E26011">
        <w:rPr>
          <w:rFonts w:ascii="Times New Roman" w:hAnsi="Times New Roman" w:cs="Times New Roman"/>
          <w:szCs w:val="21"/>
        </w:rPr>
        <w:t>2015</w:t>
      </w:r>
      <w:r w:rsidR="00CB1E78" w:rsidRPr="00E26011">
        <w:rPr>
          <w:rFonts w:ascii="Times New Roman" w:hAnsiTheme="minorEastAsia" w:cs="Times New Roman"/>
          <w:szCs w:val="21"/>
        </w:rPr>
        <w:t>年已成功选育到第</w:t>
      </w:r>
      <w:r w:rsidR="00CB1E78" w:rsidRPr="00E26011">
        <w:rPr>
          <w:rFonts w:ascii="Times New Roman" w:hAnsi="Times New Roman" w:cs="Times New Roman"/>
          <w:szCs w:val="21"/>
        </w:rPr>
        <w:t>6</w:t>
      </w:r>
      <w:r w:rsidR="00CB1E78" w:rsidRPr="00E26011">
        <w:rPr>
          <w:rFonts w:ascii="Times New Roman" w:hAnsiTheme="minorEastAsia" w:cs="Times New Roman"/>
          <w:szCs w:val="21"/>
        </w:rPr>
        <w:t>代。</w:t>
      </w:r>
      <w:r w:rsidR="00AC1862" w:rsidRPr="00E26011">
        <w:rPr>
          <w:rFonts w:ascii="Times New Roman" w:hAnsiTheme="minorEastAsia" w:cs="Times New Roman"/>
          <w:szCs w:val="21"/>
        </w:rPr>
        <w:t>本实验以</w:t>
      </w:r>
      <w:r w:rsidR="00BA1969" w:rsidRPr="00E26011">
        <w:rPr>
          <w:rFonts w:ascii="Times New Roman" w:hAnsi="Times New Roman" w:cs="Times New Roman"/>
          <w:szCs w:val="21"/>
        </w:rPr>
        <w:t>1~4</w:t>
      </w:r>
      <w:r w:rsidR="00BA1969" w:rsidRPr="00E26011">
        <w:rPr>
          <w:rFonts w:ascii="Times New Roman" w:hAnsiTheme="minorEastAsia" w:cs="Times New Roman"/>
          <w:szCs w:val="21"/>
        </w:rPr>
        <w:t>龄</w:t>
      </w:r>
      <w:r w:rsidR="00BA1969" w:rsidRPr="00E26011">
        <w:rPr>
          <w:rFonts w:ascii="Times New Roman" w:hAnsi="Times New Roman" w:cs="Times New Roman"/>
          <w:szCs w:val="21"/>
        </w:rPr>
        <w:t>“</w:t>
      </w:r>
      <w:r w:rsidR="00BA1969" w:rsidRPr="00E26011">
        <w:rPr>
          <w:rFonts w:ascii="Times New Roman" w:hAnsiTheme="minorEastAsia" w:cs="Times New Roman"/>
          <w:szCs w:val="21"/>
        </w:rPr>
        <w:t>金蛎</w:t>
      </w:r>
      <w:r w:rsidR="00BA1969" w:rsidRPr="00E26011">
        <w:rPr>
          <w:rFonts w:ascii="Times New Roman" w:hAnsi="Times New Roman" w:cs="Times New Roman"/>
          <w:szCs w:val="21"/>
        </w:rPr>
        <w:t>1</w:t>
      </w:r>
      <w:r w:rsidR="00BA1969" w:rsidRPr="00E26011">
        <w:rPr>
          <w:rFonts w:ascii="Times New Roman" w:hAnsiTheme="minorEastAsia" w:cs="Times New Roman"/>
          <w:szCs w:val="21"/>
        </w:rPr>
        <w:t>号</w:t>
      </w:r>
      <w:r w:rsidR="00BA1969" w:rsidRPr="00E26011">
        <w:rPr>
          <w:rFonts w:ascii="Times New Roman" w:hAnsi="Times New Roman" w:cs="Times New Roman"/>
          <w:szCs w:val="21"/>
        </w:rPr>
        <w:t>”</w:t>
      </w:r>
      <w:r w:rsidR="00F75905" w:rsidRPr="00E26011">
        <w:rPr>
          <w:rFonts w:ascii="Times New Roman" w:hAnsiTheme="minorEastAsia" w:cs="Times New Roman"/>
          <w:szCs w:val="21"/>
        </w:rPr>
        <w:t>福建</w:t>
      </w:r>
      <w:r w:rsidR="00BA1969" w:rsidRPr="00E26011">
        <w:rPr>
          <w:rFonts w:ascii="Times New Roman" w:hAnsiTheme="minorEastAsia" w:cs="Times New Roman"/>
          <w:szCs w:val="21"/>
        </w:rPr>
        <w:t>牡蛎选育群体</w:t>
      </w:r>
      <w:r w:rsidR="00AC1862" w:rsidRPr="00E26011">
        <w:rPr>
          <w:rFonts w:ascii="Times New Roman" w:hAnsiTheme="minorEastAsia" w:cs="Times New Roman"/>
          <w:szCs w:val="21"/>
        </w:rPr>
        <w:t>为研究对象，将</w:t>
      </w:r>
      <w:r w:rsidR="0085735E" w:rsidRPr="00E26011">
        <w:rPr>
          <w:rFonts w:ascii="Times New Roman" w:hAnsiTheme="minorEastAsia" w:cs="Times New Roman"/>
          <w:szCs w:val="21"/>
        </w:rPr>
        <w:t>不同贝龄</w:t>
      </w:r>
      <w:r w:rsidR="00AC1862" w:rsidRPr="00E26011">
        <w:rPr>
          <w:rFonts w:ascii="Times New Roman" w:hAnsiTheme="minorEastAsia" w:cs="Times New Roman"/>
          <w:szCs w:val="21"/>
        </w:rPr>
        <w:t>群体的形态性状和质量性状进行</w:t>
      </w:r>
      <w:r w:rsidR="00074E33" w:rsidRPr="00E26011">
        <w:rPr>
          <w:rFonts w:ascii="Times New Roman" w:hAnsiTheme="minorEastAsia" w:cs="Times New Roman"/>
          <w:szCs w:val="21"/>
        </w:rPr>
        <w:t>相关分析、通径分析</w:t>
      </w:r>
      <w:r w:rsidR="00BA1969" w:rsidRPr="00E26011">
        <w:rPr>
          <w:rFonts w:ascii="Times New Roman" w:hAnsiTheme="minorEastAsia" w:cs="Times New Roman"/>
          <w:szCs w:val="21"/>
        </w:rPr>
        <w:t>和</w:t>
      </w:r>
      <w:r w:rsidR="00074E33" w:rsidRPr="00E26011">
        <w:rPr>
          <w:rFonts w:ascii="Times New Roman" w:hAnsiTheme="minorEastAsia" w:cs="Times New Roman"/>
          <w:szCs w:val="21"/>
        </w:rPr>
        <w:t>多元回归分析</w:t>
      </w:r>
      <w:r w:rsidR="00BA1969" w:rsidRPr="00E26011">
        <w:rPr>
          <w:rFonts w:ascii="Times New Roman" w:hAnsiTheme="minorEastAsia" w:cs="Times New Roman"/>
          <w:szCs w:val="21"/>
        </w:rPr>
        <w:t>，</w:t>
      </w:r>
      <w:r w:rsidR="00AC1862" w:rsidRPr="00E26011">
        <w:rPr>
          <w:rFonts w:ascii="Times New Roman" w:hAnsiTheme="minorEastAsia" w:cs="Times New Roman"/>
          <w:szCs w:val="21"/>
        </w:rPr>
        <w:t>获得了影响不同</w:t>
      </w:r>
      <w:r w:rsidR="00074E33" w:rsidRPr="00E26011">
        <w:rPr>
          <w:rFonts w:ascii="Times New Roman" w:hAnsiTheme="minorEastAsia" w:cs="Times New Roman"/>
          <w:szCs w:val="21"/>
        </w:rPr>
        <w:t>贝</w:t>
      </w:r>
      <w:r w:rsidR="00AC1862" w:rsidRPr="00E26011">
        <w:rPr>
          <w:rFonts w:ascii="Times New Roman" w:hAnsiTheme="minorEastAsia" w:cs="Times New Roman"/>
          <w:szCs w:val="21"/>
        </w:rPr>
        <w:t>龄群体质量性状的主要形态性状，建立了不同</w:t>
      </w:r>
      <w:r w:rsidR="00074E33" w:rsidRPr="00E26011">
        <w:rPr>
          <w:rFonts w:ascii="Times New Roman" w:hAnsiTheme="minorEastAsia" w:cs="Times New Roman"/>
          <w:szCs w:val="21"/>
        </w:rPr>
        <w:t>贝</w:t>
      </w:r>
      <w:r w:rsidR="00AC1862" w:rsidRPr="00E26011">
        <w:rPr>
          <w:rFonts w:ascii="Times New Roman" w:hAnsiTheme="minorEastAsia" w:cs="Times New Roman"/>
          <w:szCs w:val="21"/>
        </w:rPr>
        <w:t>龄群体形态性状和质量性状间的最优回归方程，分析了保留性状对质量性状的通径系数和决定程度，为</w:t>
      </w:r>
      <w:r w:rsidR="00AC1862" w:rsidRPr="00E26011">
        <w:rPr>
          <w:rFonts w:ascii="Times New Roman" w:hAnsi="Times New Roman" w:cs="Times New Roman"/>
          <w:szCs w:val="21"/>
        </w:rPr>
        <w:t>“</w:t>
      </w:r>
      <w:r w:rsidR="00AC1862" w:rsidRPr="00E26011">
        <w:rPr>
          <w:rFonts w:ascii="Times New Roman" w:hAnsiTheme="minorEastAsia" w:cs="Times New Roman"/>
          <w:szCs w:val="21"/>
        </w:rPr>
        <w:t>金蛎</w:t>
      </w:r>
      <w:r w:rsidR="00AC1862" w:rsidRPr="00E26011">
        <w:rPr>
          <w:rFonts w:ascii="Times New Roman" w:hAnsi="Times New Roman" w:cs="Times New Roman"/>
          <w:szCs w:val="21"/>
        </w:rPr>
        <w:t>1</w:t>
      </w:r>
      <w:r w:rsidR="00AC1862" w:rsidRPr="00E26011">
        <w:rPr>
          <w:rFonts w:ascii="Times New Roman" w:hAnsiTheme="minorEastAsia" w:cs="Times New Roman"/>
          <w:szCs w:val="21"/>
        </w:rPr>
        <w:t>号</w:t>
      </w:r>
      <w:r w:rsidR="00AC1862" w:rsidRPr="00E26011">
        <w:rPr>
          <w:rFonts w:ascii="Times New Roman" w:hAnsi="Times New Roman" w:cs="Times New Roman"/>
          <w:szCs w:val="21"/>
        </w:rPr>
        <w:t>”</w:t>
      </w:r>
      <w:r w:rsidR="00F75905" w:rsidRPr="00E26011">
        <w:rPr>
          <w:rFonts w:ascii="Times New Roman" w:hAnsiTheme="minorEastAsia" w:cs="Times New Roman"/>
          <w:szCs w:val="21"/>
        </w:rPr>
        <w:t>福建牡蛎人工选育工作的</w:t>
      </w:r>
      <w:r w:rsidR="00AC1862" w:rsidRPr="00E26011">
        <w:rPr>
          <w:rFonts w:ascii="Times New Roman" w:hAnsiTheme="minorEastAsia" w:cs="Times New Roman"/>
          <w:szCs w:val="21"/>
        </w:rPr>
        <w:t>开展提供</w:t>
      </w:r>
      <w:r w:rsidR="00074E33" w:rsidRPr="00E26011">
        <w:rPr>
          <w:rFonts w:ascii="Times New Roman" w:hAnsiTheme="minorEastAsia" w:cs="Times New Roman"/>
          <w:szCs w:val="21"/>
        </w:rPr>
        <w:t>了</w:t>
      </w:r>
      <w:r w:rsidR="00AC1862" w:rsidRPr="00E26011">
        <w:rPr>
          <w:rFonts w:ascii="Times New Roman" w:hAnsiTheme="minorEastAsia" w:cs="Times New Roman"/>
          <w:szCs w:val="21"/>
        </w:rPr>
        <w:t>基础资料。</w:t>
      </w:r>
    </w:p>
    <w:p w:rsidR="00E26011" w:rsidRPr="00E26011" w:rsidRDefault="00E26011" w:rsidP="00542A98">
      <w:pPr>
        <w:spacing w:line="360" w:lineRule="auto"/>
        <w:ind w:firstLineChars="200" w:firstLine="420"/>
        <w:rPr>
          <w:rFonts w:ascii="Times New Roman" w:hAnsi="Times New Roman" w:cs="Times New Roman"/>
          <w:szCs w:val="21"/>
        </w:rPr>
      </w:pPr>
    </w:p>
    <w:p w:rsidR="009A570B" w:rsidRPr="00E26011" w:rsidRDefault="009A570B" w:rsidP="00035A50">
      <w:pPr>
        <w:spacing w:line="360" w:lineRule="auto"/>
        <w:outlineLvl w:val="2"/>
        <w:rPr>
          <w:rFonts w:ascii="Times New Roman" w:hAnsi="Times New Roman" w:cs="Times New Roman"/>
          <w:b/>
          <w:sz w:val="32"/>
          <w:szCs w:val="32"/>
          <w:lang w:val="es-ES"/>
        </w:rPr>
      </w:pPr>
      <w:r w:rsidRPr="00E26011">
        <w:rPr>
          <w:rFonts w:ascii="Times New Roman" w:hAnsi="Times New Roman" w:cs="Times New Roman"/>
          <w:b/>
          <w:sz w:val="32"/>
          <w:szCs w:val="32"/>
          <w:lang w:val="es-ES"/>
        </w:rPr>
        <w:t xml:space="preserve">1  </w:t>
      </w:r>
      <w:r w:rsidRPr="00E26011">
        <w:rPr>
          <w:rFonts w:ascii="Times New Roman" w:hAnsiTheme="minorEastAsia" w:cs="Times New Roman"/>
          <w:b/>
          <w:sz w:val="32"/>
          <w:szCs w:val="32"/>
          <w:lang w:val="es-ES"/>
        </w:rPr>
        <w:t>材料</w:t>
      </w:r>
      <w:bookmarkStart w:id="2" w:name="_Toc227293520"/>
      <w:bookmarkStart w:id="3" w:name="_Toc227294176"/>
      <w:bookmarkStart w:id="4" w:name="_Toc227500610"/>
      <w:r w:rsidRPr="00E26011">
        <w:rPr>
          <w:rFonts w:ascii="Times New Roman" w:hAnsiTheme="minorEastAsia" w:cs="Times New Roman"/>
          <w:b/>
          <w:sz w:val="32"/>
          <w:szCs w:val="32"/>
          <w:lang w:val="es-ES"/>
        </w:rPr>
        <w:t>与方法</w:t>
      </w:r>
    </w:p>
    <w:p w:rsidR="009A570B" w:rsidRPr="00E26011" w:rsidRDefault="009A570B" w:rsidP="00035A50">
      <w:pPr>
        <w:spacing w:line="360" w:lineRule="auto"/>
        <w:outlineLvl w:val="2"/>
        <w:rPr>
          <w:rFonts w:ascii="Times New Roman" w:hAnsi="Times New Roman" w:cs="Times New Roman"/>
          <w:b/>
          <w:sz w:val="28"/>
          <w:szCs w:val="28"/>
        </w:rPr>
      </w:pPr>
      <w:bookmarkStart w:id="5" w:name="_Toc259712727"/>
      <w:bookmarkStart w:id="6" w:name="_Toc321384326"/>
      <w:r w:rsidRPr="00E26011">
        <w:rPr>
          <w:rFonts w:ascii="Times New Roman" w:hAnsi="Times New Roman" w:cs="Times New Roman"/>
          <w:b/>
          <w:sz w:val="28"/>
          <w:szCs w:val="28"/>
        </w:rPr>
        <w:t xml:space="preserve">1.1  </w:t>
      </w:r>
      <w:bookmarkEnd w:id="2"/>
      <w:bookmarkEnd w:id="3"/>
      <w:bookmarkEnd w:id="4"/>
      <w:bookmarkEnd w:id="5"/>
      <w:bookmarkEnd w:id="6"/>
      <w:r w:rsidRPr="00E26011">
        <w:rPr>
          <w:rFonts w:ascii="Times New Roman" w:hAnsiTheme="minorEastAsia" w:cs="Times New Roman"/>
          <w:b/>
          <w:sz w:val="28"/>
          <w:szCs w:val="28"/>
        </w:rPr>
        <w:t>材料</w:t>
      </w:r>
      <w:r w:rsidR="009464CE" w:rsidRPr="00E26011">
        <w:rPr>
          <w:rFonts w:ascii="Times New Roman" w:hAnsiTheme="minorEastAsia" w:cs="Times New Roman"/>
          <w:b/>
          <w:sz w:val="28"/>
          <w:szCs w:val="28"/>
        </w:rPr>
        <w:t>来源</w:t>
      </w:r>
    </w:p>
    <w:p w:rsidR="009A570B" w:rsidRPr="00E26011" w:rsidRDefault="009464CE" w:rsidP="00035A50">
      <w:pPr>
        <w:spacing w:line="360" w:lineRule="auto"/>
        <w:ind w:firstLineChars="200" w:firstLine="420"/>
        <w:rPr>
          <w:rFonts w:ascii="Times New Roman" w:hAnsi="Times New Roman" w:cs="Times New Roman"/>
          <w:szCs w:val="21"/>
        </w:rPr>
      </w:pPr>
      <w:bookmarkStart w:id="7" w:name="_Toc259712732"/>
      <w:bookmarkStart w:id="8" w:name="_Toc321384331"/>
      <w:r w:rsidRPr="00E26011">
        <w:rPr>
          <w:rFonts w:ascii="Times New Roman" w:hAnsi="Times New Roman" w:cs="Times New Roman"/>
          <w:szCs w:val="21"/>
        </w:rPr>
        <w:t>2015</w:t>
      </w:r>
      <w:r w:rsidRPr="00E26011">
        <w:rPr>
          <w:rFonts w:ascii="Times New Roman" w:hAnsiTheme="minorEastAsia" w:cs="Times New Roman"/>
          <w:szCs w:val="21"/>
        </w:rPr>
        <w:t>年</w:t>
      </w:r>
      <w:r w:rsidRPr="00E26011">
        <w:rPr>
          <w:rFonts w:ascii="Times New Roman" w:hAnsi="Times New Roman" w:cs="Times New Roman"/>
          <w:szCs w:val="21"/>
        </w:rPr>
        <w:t>6</w:t>
      </w:r>
      <w:r w:rsidRPr="00E26011">
        <w:rPr>
          <w:rFonts w:ascii="Times New Roman" w:hAnsiTheme="minorEastAsia" w:cs="Times New Roman"/>
          <w:szCs w:val="21"/>
        </w:rPr>
        <w:t>月从石狮深沪湾牡蛎活体种质资源库随机选取</w:t>
      </w:r>
      <w:r w:rsidR="00F75905" w:rsidRPr="00E26011">
        <w:rPr>
          <w:rFonts w:ascii="Times New Roman" w:hAnsi="Times New Roman" w:cs="Times New Roman"/>
          <w:szCs w:val="21"/>
        </w:rPr>
        <w:t>1~4</w:t>
      </w:r>
      <w:r w:rsidR="00F75905" w:rsidRPr="00E26011">
        <w:rPr>
          <w:rFonts w:ascii="Times New Roman" w:hAnsiTheme="minorEastAsia" w:cs="Times New Roman"/>
          <w:szCs w:val="21"/>
        </w:rPr>
        <w:t>龄</w:t>
      </w:r>
      <w:r w:rsidRPr="00E26011">
        <w:rPr>
          <w:rFonts w:ascii="Times New Roman" w:hAnsi="Times New Roman" w:cs="Times New Roman"/>
          <w:szCs w:val="21"/>
        </w:rPr>
        <w:t>“</w:t>
      </w:r>
      <w:r w:rsidRPr="00E26011">
        <w:rPr>
          <w:rFonts w:ascii="Times New Roman" w:hAnsiTheme="minorEastAsia" w:cs="Times New Roman"/>
          <w:szCs w:val="21"/>
        </w:rPr>
        <w:t>金蛎</w:t>
      </w:r>
      <w:r w:rsidRPr="00E26011">
        <w:rPr>
          <w:rFonts w:ascii="Times New Roman" w:hAnsi="Times New Roman" w:cs="Times New Roman"/>
          <w:szCs w:val="21"/>
        </w:rPr>
        <w:t>1</w:t>
      </w:r>
      <w:r w:rsidRPr="00E26011">
        <w:rPr>
          <w:rFonts w:ascii="Times New Roman" w:hAnsiTheme="minorEastAsia" w:cs="Times New Roman"/>
          <w:szCs w:val="21"/>
        </w:rPr>
        <w:t>号</w:t>
      </w:r>
      <w:r w:rsidRPr="00E26011">
        <w:rPr>
          <w:rFonts w:ascii="Times New Roman" w:hAnsi="Times New Roman" w:cs="Times New Roman"/>
          <w:szCs w:val="21"/>
        </w:rPr>
        <w:t>”</w:t>
      </w:r>
      <w:r w:rsidR="00F75905" w:rsidRPr="00E26011">
        <w:rPr>
          <w:rFonts w:ascii="Times New Roman" w:hAnsiTheme="minorEastAsia" w:cs="Times New Roman"/>
          <w:szCs w:val="21"/>
        </w:rPr>
        <w:t>福建</w:t>
      </w:r>
      <w:r w:rsidRPr="00E26011">
        <w:rPr>
          <w:rFonts w:ascii="Times New Roman" w:hAnsiTheme="minorEastAsia" w:cs="Times New Roman"/>
          <w:szCs w:val="21"/>
        </w:rPr>
        <w:t>牡蛎各</w:t>
      </w:r>
      <w:r w:rsidRPr="00E26011">
        <w:rPr>
          <w:rFonts w:ascii="Times New Roman" w:hAnsi="Times New Roman" w:cs="Times New Roman"/>
          <w:szCs w:val="21"/>
        </w:rPr>
        <w:t>50</w:t>
      </w:r>
      <w:r w:rsidRPr="00E26011">
        <w:rPr>
          <w:rFonts w:ascii="Times New Roman" w:hAnsiTheme="minorEastAsia" w:cs="Times New Roman"/>
          <w:szCs w:val="21"/>
        </w:rPr>
        <w:t>个个体，清除贝体表面附着物</w:t>
      </w:r>
      <w:r w:rsidR="00F75905" w:rsidRPr="00E26011">
        <w:rPr>
          <w:rFonts w:ascii="Times New Roman" w:hAnsiTheme="minorEastAsia" w:cs="Times New Roman"/>
          <w:szCs w:val="21"/>
        </w:rPr>
        <w:t>，</w:t>
      </w:r>
      <w:r w:rsidR="003879A8" w:rsidRPr="00E26011">
        <w:rPr>
          <w:rFonts w:ascii="Times New Roman" w:hAnsiTheme="minorEastAsia" w:cs="Times New Roman"/>
          <w:szCs w:val="21"/>
        </w:rPr>
        <w:t>清洗干净</w:t>
      </w:r>
      <w:r w:rsidR="00F75905" w:rsidRPr="00E26011">
        <w:rPr>
          <w:rFonts w:ascii="Times New Roman" w:hAnsiTheme="minorEastAsia" w:cs="Times New Roman"/>
          <w:szCs w:val="21"/>
        </w:rPr>
        <w:t>后运回实验室</w:t>
      </w:r>
      <w:r w:rsidRPr="00E26011">
        <w:rPr>
          <w:rFonts w:ascii="Times New Roman" w:hAnsiTheme="minorEastAsia" w:cs="Times New Roman"/>
          <w:szCs w:val="21"/>
        </w:rPr>
        <w:t>进行数量性状测量</w:t>
      </w:r>
      <w:r w:rsidR="009A570B" w:rsidRPr="00E26011">
        <w:rPr>
          <w:rFonts w:ascii="Times New Roman" w:hAnsiTheme="minorEastAsia" w:cs="Times New Roman"/>
          <w:szCs w:val="21"/>
        </w:rPr>
        <w:t>。</w:t>
      </w:r>
    </w:p>
    <w:p w:rsidR="009A570B" w:rsidRPr="00E26011" w:rsidRDefault="009A570B" w:rsidP="00035A50">
      <w:pPr>
        <w:spacing w:line="360" w:lineRule="auto"/>
        <w:outlineLvl w:val="2"/>
        <w:rPr>
          <w:rFonts w:ascii="Times New Roman" w:hAnsi="Times New Roman" w:cs="Times New Roman"/>
          <w:b/>
          <w:sz w:val="28"/>
          <w:szCs w:val="28"/>
        </w:rPr>
      </w:pPr>
      <w:r w:rsidRPr="00E26011">
        <w:rPr>
          <w:rFonts w:ascii="Times New Roman" w:hAnsi="Times New Roman" w:cs="Times New Roman"/>
          <w:b/>
          <w:sz w:val="28"/>
          <w:szCs w:val="28"/>
        </w:rPr>
        <w:t xml:space="preserve">1.2  </w:t>
      </w:r>
      <w:r w:rsidR="009464CE" w:rsidRPr="00E26011">
        <w:rPr>
          <w:rFonts w:ascii="Times New Roman" w:hAnsiTheme="minorEastAsia" w:cs="Times New Roman"/>
          <w:b/>
          <w:sz w:val="28"/>
          <w:szCs w:val="28"/>
        </w:rPr>
        <w:t>测量</w:t>
      </w:r>
      <w:r w:rsidRPr="00E26011">
        <w:rPr>
          <w:rFonts w:ascii="Times New Roman" w:hAnsiTheme="minorEastAsia" w:cs="Times New Roman"/>
          <w:b/>
          <w:sz w:val="28"/>
          <w:szCs w:val="28"/>
        </w:rPr>
        <w:t>方法</w:t>
      </w:r>
    </w:p>
    <w:p w:rsidR="009A570B" w:rsidRPr="00E26011" w:rsidRDefault="00C51CCA" w:rsidP="00035A50">
      <w:pPr>
        <w:spacing w:line="360" w:lineRule="auto"/>
        <w:ind w:firstLineChars="200" w:firstLine="420"/>
        <w:outlineLvl w:val="3"/>
        <w:rPr>
          <w:rFonts w:ascii="Times New Roman" w:hAnsi="Times New Roman" w:cs="Times New Roman"/>
        </w:rPr>
      </w:pPr>
      <w:r w:rsidRPr="00E26011">
        <w:rPr>
          <w:rFonts w:ascii="Times New Roman" w:hAnsiTheme="minorEastAsia" w:cs="Times New Roman"/>
        </w:rPr>
        <w:t>用游标卡尺测量</w:t>
      </w:r>
      <w:r w:rsidRPr="00E26011">
        <w:rPr>
          <w:rFonts w:ascii="Times New Roman" w:hAnsi="Times New Roman" w:cs="Times New Roman"/>
        </w:rPr>
        <w:t>“</w:t>
      </w:r>
      <w:r w:rsidRPr="00E26011">
        <w:rPr>
          <w:rFonts w:ascii="Times New Roman" w:hAnsiTheme="minorEastAsia" w:cs="Times New Roman"/>
        </w:rPr>
        <w:t>金蛎</w:t>
      </w:r>
      <w:r w:rsidRPr="00E26011">
        <w:rPr>
          <w:rFonts w:ascii="Times New Roman" w:hAnsi="Times New Roman" w:cs="Times New Roman"/>
        </w:rPr>
        <w:t>1</w:t>
      </w:r>
      <w:r w:rsidRPr="00E26011">
        <w:rPr>
          <w:rFonts w:ascii="Times New Roman" w:hAnsiTheme="minorEastAsia" w:cs="Times New Roman"/>
        </w:rPr>
        <w:t>号</w:t>
      </w:r>
      <w:r w:rsidRPr="00E26011">
        <w:rPr>
          <w:rFonts w:ascii="Times New Roman" w:hAnsi="Times New Roman" w:cs="Times New Roman"/>
        </w:rPr>
        <w:t>”</w:t>
      </w:r>
      <w:r w:rsidRPr="00E26011">
        <w:rPr>
          <w:rFonts w:ascii="Times New Roman" w:hAnsiTheme="minorEastAsia" w:cs="Times New Roman"/>
        </w:rPr>
        <w:t>的壳长（</w:t>
      </w:r>
      <w:r w:rsidRPr="00E26011">
        <w:rPr>
          <w:rFonts w:ascii="Times New Roman" w:hAnsi="Times New Roman" w:cs="Times New Roman"/>
        </w:rPr>
        <w:t>SL</w:t>
      </w:r>
      <w:r w:rsidRPr="00E26011">
        <w:rPr>
          <w:rFonts w:ascii="Times New Roman" w:hAnsiTheme="minorEastAsia" w:cs="Times New Roman"/>
        </w:rPr>
        <w:t>）、壳高（</w:t>
      </w:r>
      <w:r w:rsidRPr="00E26011">
        <w:rPr>
          <w:rFonts w:ascii="Times New Roman" w:hAnsi="Times New Roman" w:cs="Times New Roman"/>
        </w:rPr>
        <w:t>SH</w:t>
      </w:r>
      <w:r w:rsidRPr="00E26011">
        <w:rPr>
          <w:rFonts w:ascii="Times New Roman" w:hAnsiTheme="minorEastAsia" w:cs="Times New Roman"/>
        </w:rPr>
        <w:t>）、壳宽（</w:t>
      </w:r>
      <w:r w:rsidRPr="00E26011">
        <w:rPr>
          <w:rFonts w:ascii="Times New Roman" w:hAnsi="Times New Roman" w:cs="Times New Roman"/>
        </w:rPr>
        <w:t>SW</w:t>
      </w:r>
      <w:r w:rsidRPr="00E26011">
        <w:rPr>
          <w:rFonts w:ascii="Times New Roman" w:hAnsiTheme="minorEastAsia" w:cs="Times New Roman"/>
        </w:rPr>
        <w:t>），精确到</w:t>
      </w:r>
      <w:r w:rsidRPr="00E26011">
        <w:rPr>
          <w:rFonts w:ascii="Times New Roman" w:hAnsi="Times New Roman" w:cs="Times New Roman"/>
        </w:rPr>
        <w:t>0.02 mm</w:t>
      </w:r>
      <w:r w:rsidRPr="00E26011">
        <w:rPr>
          <w:rFonts w:ascii="Times New Roman" w:hAnsiTheme="minorEastAsia" w:cs="Times New Roman"/>
        </w:rPr>
        <w:t>；用</w:t>
      </w:r>
      <w:r w:rsidR="00DC6CA8" w:rsidRPr="00E26011">
        <w:rPr>
          <w:rFonts w:ascii="Times New Roman" w:hAnsiTheme="minorEastAsia" w:cs="Times New Roman"/>
        </w:rPr>
        <w:t>纱布</w:t>
      </w:r>
      <w:r w:rsidRPr="00E26011">
        <w:rPr>
          <w:rFonts w:ascii="Times New Roman" w:hAnsiTheme="minorEastAsia" w:cs="Times New Roman"/>
        </w:rPr>
        <w:t>吸干表面水分后</w:t>
      </w:r>
      <w:r w:rsidR="00074E33" w:rsidRPr="00E26011">
        <w:rPr>
          <w:rFonts w:ascii="Times New Roman" w:hAnsiTheme="minorEastAsia" w:cs="Times New Roman"/>
        </w:rPr>
        <w:t>，</w:t>
      </w:r>
      <w:r w:rsidRPr="00E26011">
        <w:rPr>
          <w:rFonts w:ascii="Times New Roman" w:hAnsiTheme="minorEastAsia" w:cs="Times New Roman"/>
        </w:rPr>
        <w:t>用电子天平称量</w:t>
      </w:r>
      <w:r w:rsidR="00074E33" w:rsidRPr="00E26011">
        <w:rPr>
          <w:rFonts w:ascii="Times New Roman" w:hAnsiTheme="minorEastAsia" w:cs="Times New Roman"/>
        </w:rPr>
        <w:t>体质量（</w:t>
      </w:r>
      <w:r w:rsidR="00074E33" w:rsidRPr="00E26011">
        <w:rPr>
          <w:rFonts w:ascii="Times New Roman" w:hAnsi="Times New Roman" w:cs="Times New Roman"/>
        </w:rPr>
        <w:t>TW</w:t>
      </w:r>
      <w:r w:rsidR="00074E33" w:rsidRPr="00E26011">
        <w:rPr>
          <w:rFonts w:ascii="Times New Roman" w:hAnsiTheme="minorEastAsia" w:cs="Times New Roman"/>
        </w:rPr>
        <w:t>）和肉质量（</w:t>
      </w:r>
      <w:r w:rsidR="00074E33" w:rsidRPr="00E26011">
        <w:rPr>
          <w:rFonts w:ascii="Times New Roman" w:hAnsi="Times New Roman" w:cs="Times New Roman"/>
        </w:rPr>
        <w:t>MW</w:t>
      </w:r>
      <w:r w:rsidR="00074E33" w:rsidRPr="00E26011">
        <w:rPr>
          <w:rFonts w:ascii="Times New Roman" w:hAnsiTheme="minorEastAsia" w:cs="Times New Roman"/>
        </w:rPr>
        <w:t>）</w:t>
      </w:r>
      <w:r w:rsidRPr="00E26011">
        <w:rPr>
          <w:rFonts w:ascii="Times New Roman" w:hAnsiTheme="minorEastAsia" w:cs="Times New Roman"/>
        </w:rPr>
        <w:t>，精确到</w:t>
      </w:r>
      <w:r w:rsidRPr="00E26011">
        <w:rPr>
          <w:rFonts w:ascii="Times New Roman" w:hAnsi="Times New Roman" w:cs="Times New Roman"/>
        </w:rPr>
        <w:t>0.01</w:t>
      </w:r>
      <w:r w:rsidR="002E3D4D" w:rsidRPr="00E26011">
        <w:rPr>
          <w:rFonts w:ascii="Times New Roman" w:hAnsi="Times New Roman" w:cs="Times New Roman"/>
        </w:rPr>
        <w:t xml:space="preserve"> </w:t>
      </w:r>
      <w:r w:rsidRPr="00E26011">
        <w:rPr>
          <w:rFonts w:ascii="Times New Roman" w:hAnsi="Times New Roman" w:cs="Times New Roman"/>
        </w:rPr>
        <w:t>g</w:t>
      </w:r>
      <w:r w:rsidRPr="00E26011">
        <w:rPr>
          <w:rFonts w:ascii="Times New Roman" w:hAnsiTheme="minorEastAsia" w:cs="Times New Roman"/>
        </w:rPr>
        <w:t>。</w:t>
      </w:r>
    </w:p>
    <w:p w:rsidR="009464CE" w:rsidRPr="00E26011" w:rsidRDefault="009464CE" w:rsidP="00035A50">
      <w:pPr>
        <w:spacing w:line="360" w:lineRule="auto"/>
        <w:outlineLvl w:val="2"/>
        <w:rPr>
          <w:rFonts w:ascii="Times New Roman" w:hAnsi="Times New Roman" w:cs="Times New Roman"/>
          <w:b/>
          <w:sz w:val="28"/>
          <w:szCs w:val="28"/>
        </w:rPr>
      </w:pPr>
      <w:r w:rsidRPr="00E26011">
        <w:rPr>
          <w:rFonts w:ascii="Times New Roman" w:hAnsi="Times New Roman" w:cs="Times New Roman"/>
          <w:b/>
          <w:sz w:val="28"/>
          <w:szCs w:val="28"/>
        </w:rPr>
        <w:t xml:space="preserve">1.3  </w:t>
      </w:r>
      <w:r w:rsidRPr="00E26011">
        <w:rPr>
          <w:rFonts w:ascii="Times New Roman" w:hAnsiTheme="minorEastAsia" w:cs="Times New Roman"/>
          <w:b/>
          <w:sz w:val="28"/>
          <w:szCs w:val="28"/>
        </w:rPr>
        <w:t>数据分析</w:t>
      </w:r>
    </w:p>
    <w:p w:rsidR="009464CE" w:rsidRDefault="00DC6CA8" w:rsidP="00035A50">
      <w:pPr>
        <w:spacing w:line="360" w:lineRule="auto"/>
        <w:ind w:firstLineChars="200" w:firstLine="420"/>
        <w:outlineLvl w:val="3"/>
        <w:rPr>
          <w:rFonts w:ascii="Times New Roman" w:hAnsiTheme="minorEastAsia" w:cs="Times New Roman"/>
        </w:rPr>
      </w:pPr>
      <w:r w:rsidRPr="00E26011">
        <w:rPr>
          <w:rFonts w:ascii="Times New Roman" w:hAnsiTheme="minorEastAsia" w:cs="Times New Roman"/>
        </w:rPr>
        <w:t>用</w:t>
      </w:r>
      <w:r w:rsidRPr="00E26011">
        <w:rPr>
          <w:rFonts w:ascii="Times New Roman" w:hAnsi="Times New Roman" w:cs="Times New Roman"/>
        </w:rPr>
        <w:t>Excel</w:t>
      </w:r>
      <w:r w:rsidR="00684173" w:rsidRPr="00E26011">
        <w:rPr>
          <w:rFonts w:ascii="Times New Roman" w:hAnsi="Times New Roman" w:cs="Times New Roman"/>
        </w:rPr>
        <w:t xml:space="preserve"> 2010</w:t>
      </w:r>
      <w:r w:rsidRPr="00E26011">
        <w:rPr>
          <w:rFonts w:ascii="Times New Roman" w:hAnsiTheme="minorEastAsia" w:cs="Times New Roman"/>
        </w:rPr>
        <w:t>软件对</w:t>
      </w:r>
      <w:r w:rsidRPr="00E26011">
        <w:rPr>
          <w:rFonts w:ascii="Times New Roman" w:hAnsi="Times New Roman" w:cs="Times New Roman"/>
        </w:rPr>
        <w:t>“</w:t>
      </w:r>
      <w:r w:rsidRPr="00E26011">
        <w:rPr>
          <w:rFonts w:ascii="Times New Roman" w:hAnsiTheme="minorEastAsia" w:cs="Times New Roman"/>
        </w:rPr>
        <w:t>金蛎</w:t>
      </w:r>
      <w:r w:rsidRPr="00E26011">
        <w:rPr>
          <w:rFonts w:ascii="Times New Roman" w:hAnsi="Times New Roman" w:cs="Times New Roman"/>
        </w:rPr>
        <w:t>1</w:t>
      </w:r>
      <w:r w:rsidRPr="00E26011">
        <w:rPr>
          <w:rFonts w:ascii="Times New Roman" w:hAnsiTheme="minorEastAsia" w:cs="Times New Roman"/>
        </w:rPr>
        <w:t>号</w:t>
      </w:r>
      <w:r w:rsidRPr="00E26011">
        <w:rPr>
          <w:rFonts w:ascii="Times New Roman" w:hAnsi="Times New Roman" w:cs="Times New Roman"/>
        </w:rPr>
        <w:t>”</w:t>
      </w:r>
      <w:r w:rsidR="00035A50" w:rsidRPr="00E26011">
        <w:rPr>
          <w:rFonts w:ascii="Times New Roman" w:hAnsiTheme="minorEastAsia" w:cs="Times New Roman"/>
        </w:rPr>
        <w:t>福建牡蛎</w:t>
      </w:r>
      <w:r w:rsidRPr="00E26011">
        <w:rPr>
          <w:rFonts w:ascii="Times New Roman" w:hAnsiTheme="minorEastAsia" w:cs="Times New Roman"/>
        </w:rPr>
        <w:t>各</w:t>
      </w:r>
      <w:r w:rsidR="002F2960" w:rsidRPr="00E26011">
        <w:rPr>
          <w:rFonts w:ascii="Times New Roman" w:hAnsiTheme="minorEastAsia" w:cs="Times New Roman"/>
        </w:rPr>
        <w:t>数量</w:t>
      </w:r>
      <w:r w:rsidRPr="00E26011">
        <w:rPr>
          <w:rFonts w:ascii="Times New Roman" w:hAnsiTheme="minorEastAsia" w:cs="Times New Roman"/>
        </w:rPr>
        <w:t>性状</w:t>
      </w:r>
      <w:r w:rsidR="00AD3976" w:rsidRPr="00E26011">
        <w:rPr>
          <w:rFonts w:ascii="Times New Roman" w:hAnsiTheme="minorEastAsia" w:cs="Times New Roman"/>
        </w:rPr>
        <w:t>测定结果</w:t>
      </w:r>
      <w:r w:rsidRPr="00E26011">
        <w:rPr>
          <w:rFonts w:ascii="Times New Roman" w:hAnsiTheme="minorEastAsia" w:cs="Times New Roman"/>
        </w:rPr>
        <w:t>进行整理，计算出各性状的平均值、标准差以及变异系数，初步获得各数量性状的表型参数统计量</w:t>
      </w:r>
      <w:r w:rsidR="009464CE" w:rsidRPr="00E26011">
        <w:rPr>
          <w:rFonts w:ascii="Times New Roman" w:hAnsiTheme="minorEastAsia" w:cs="Times New Roman"/>
        </w:rPr>
        <w:t>。</w:t>
      </w:r>
      <w:r w:rsidRPr="00E26011">
        <w:rPr>
          <w:rFonts w:ascii="Times New Roman" w:hAnsiTheme="minorEastAsia" w:cs="Times New Roman"/>
        </w:rPr>
        <w:t>参照</w:t>
      </w:r>
      <w:r w:rsidR="00074E33" w:rsidRPr="00E26011">
        <w:rPr>
          <w:rFonts w:ascii="Times New Roman" w:hAnsi="Times New Roman" w:cs="Times New Roman"/>
        </w:rPr>
        <w:t>Huo</w:t>
      </w:r>
      <w:r w:rsidR="008169AB" w:rsidRPr="00E26011">
        <w:rPr>
          <w:rFonts w:ascii="Times New Roman" w:hAnsiTheme="minorEastAsia" w:cs="Times New Roman"/>
        </w:rPr>
        <w:t>等</w:t>
      </w:r>
      <w:r w:rsidR="008169AB" w:rsidRPr="00E26011">
        <w:rPr>
          <w:rFonts w:ascii="Times New Roman" w:hAnsi="Times New Roman" w:cs="Times New Roman"/>
          <w:vertAlign w:val="superscript"/>
        </w:rPr>
        <w:t>[</w:t>
      </w:r>
      <w:r w:rsidR="00731D8F" w:rsidRPr="00E26011">
        <w:rPr>
          <w:rFonts w:ascii="Times New Roman" w:hAnsi="Times New Roman" w:cs="Times New Roman"/>
          <w:vertAlign w:val="superscript"/>
        </w:rPr>
        <w:t>1</w:t>
      </w:r>
      <w:r w:rsidR="00856BD3" w:rsidRPr="00E26011">
        <w:rPr>
          <w:rFonts w:ascii="Times New Roman" w:hAnsi="Times New Roman" w:cs="Times New Roman"/>
          <w:vertAlign w:val="superscript"/>
        </w:rPr>
        <w:t>1</w:t>
      </w:r>
      <w:r w:rsidR="008169AB" w:rsidRPr="00E26011">
        <w:rPr>
          <w:rFonts w:ascii="Times New Roman" w:hAnsi="Times New Roman" w:cs="Times New Roman"/>
          <w:vertAlign w:val="superscript"/>
        </w:rPr>
        <w:t>]</w:t>
      </w:r>
      <w:r w:rsidR="008169AB" w:rsidRPr="00E26011">
        <w:rPr>
          <w:rFonts w:ascii="Times New Roman" w:hAnsiTheme="minorEastAsia" w:cs="Times New Roman"/>
        </w:rPr>
        <w:t>和杜家菊等</w:t>
      </w:r>
      <w:r w:rsidR="008169AB" w:rsidRPr="00E26011">
        <w:rPr>
          <w:rFonts w:ascii="Times New Roman" w:hAnsi="Times New Roman" w:cs="Times New Roman"/>
          <w:vertAlign w:val="superscript"/>
        </w:rPr>
        <w:t>[</w:t>
      </w:r>
      <w:r w:rsidR="002A02CB" w:rsidRPr="00E26011">
        <w:rPr>
          <w:rFonts w:ascii="Times New Roman" w:hAnsi="Times New Roman" w:cs="Times New Roman"/>
          <w:vertAlign w:val="superscript"/>
        </w:rPr>
        <w:t>2</w:t>
      </w:r>
      <w:r w:rsidR="00856BD3" w:rsidRPr="00E26011">
        <w:rPr>
          <w:rFonts w:ascii="Times New Roman" w:hAnsi="Times New Roman" w:cs="Times New Roman"/>
          <w:vertAlign w:val="superscript"/>
        </w:rPr>
        <w:t>5</w:t>
      </w:r>
      <w:r w:rsidR="008169AB" w:rsidRPr="00E26011">
        <w:rPr>
          <w:rFonts w:ascii="Times New Roman" w:hAnsi="Times New Roman" w:cs="Times New Roman"/>
          <w:vertAlign w:val="superscript"/>
        </w:rPr>
        <w:t>]</w:t>
      </w:r>
      <w:r w:rsidR="008169AB" w:rsidRPr="00E26011">
        <w:rPr>
          <w:rFonts w:ascii="Times New Roman" w:hAnsiTheme="minorEastAsia" w:cs="Times New Roman"/>
        </w:rPr>
        <w:t>的方法，用</w:t>
      </w:r>
      <w:r w:rsidR="008169AB" w:rsidRPr="00E26011">
        <w:rPr>
          <w:rFonts w:ascii="Times New Roman" w:hAnsi="Times New Roman" w:cs="Times New Roman"/>
        </w:rPr>
        <w:t>SPSS 19.0</w:t>
      </w:r>
      <w:r w:rsidR="008169AB" w:rsidRPr="00E26011">
        <w:rPr>
          <w:rFonts w:ascii="Times New Roman" w:hAnsiTheme="minorEastAsia" w:cs="Times New Roman"/>
        </w:rPr>
        <w:t>软件对所测各数量性状进行</w:t>
      </w:r>
      <w:r w:rsidR="00AD3976" w:rsidRPr="00E26011">
        <w:rPr>
          <w:rFonts w:ascii="Times New Roman" w:hAnsiTheme="minorEastAsia" w:cs="Times New Roman"/>
        </w:rPr>
        <w:t>简单</w:t>
      </w:r>
      <w:r w:rsidR="008169AB" w:rsidRPr="00E26011">
        <w:rPr>
          <w:rFonts w:ascii="Times New Roman" w:hAnsiTheme="minorEastAsia" w:cs="Times New Roman"/>
        </w:rPr>
        <w:t>相关分析，并计算出</w:t>
      </w:r>
      <w:r w:rsidR="00460E46" w:rsidRPr="00E26011">
        <w:rPr>
          <w:rFonts w:ascii="Times New Roman" w:hAnsiTheme="minorEastAsia" w:cs="Times New Roman"/>
        </w:rPr>
        <w:t>各形态</w:t>
      </w:r>
      <w:r w:rsidR="00AD3976" w:rsidRPr="00E26011">
        <w:rPr>
          <w:rFonts w:ascii="Times New Roman" w:hAnsiTheme="minorEastAsia" w:cs="Times New Roman"/>
        </w:rPr>
        <w:t>性状对体质量和肉质量的通径分析和</w:t>
      </w:r>
      <w:r w:rsidR="008169AB" w:rsidRPr="00E26011">
        <w:rPr>
          <w:rFonts w:ascii="Times New Roman" w:hAnsiTheme="minorEastAsia" w:cs="Times New Roman"/>
        </w:rPr>
        <w:t>决定系数</w:t>
      </w:r>
      <w:r w:rsidR="009A4D0D" w:rsidRPr="00E26011">
        <w:rPr>
          <w:rFonts w:ascii="Times New Roman" w:hAnsiTheme="minorEastAsia" w:cs="Times New Roman"/>
        </w:rPr>
        <w:t>。采用</w:t>
      </w:r>
      <w:r w:rsidR="002F2960" w:rsidRPr="00E26011">
        <w:rPr>
          <w:rFonts w:ascii="Times New Roman" w:hAnsiTheme="minorEastAsia" w:cs="Times New Roman"/>
        </w:rPr>
        <w:t>逐步回归法剔除偏回归系数不显著的数量性状，保留偏回归系数显著的数量性状</w:t>
      </w:r>
      <w:r w:rsidR="00C56D0A" w:rsidRPr="00E26011">
        <w:rPr>
          <w:rFonts w:ascii="Times New Roman" w:hAnsiTheme="minorEastAsia" w:cs="Times New Roman"/>
        </w:rPr>
        <w:t>，</w:t>
      </w:r>
      <w:r w:rsidR="002F2960" w:rsidRPr="00E26011">
        <w:rPr>
          <w:rFonts w:ascii="Times New Roman" w:hAnsiTheme="minorEastAsia" w:cs="Times New Roman"/>
        </w:rPr>
        <w:t>对体质量和肉质量建立</w:t>
      </w:r>
      <w:r w:rsidR="00AD3976" w:rsidRPr="00E26011">
        <w:rPr>
          <w:rFonts w:ascii="Times New Roman" w:hAnsiTheme="minorEastAsia" w:cs="Times New Roman"/>
        </w:rPr>
        <w:t>最优</w:t>
      </w:r>
      <w:r w:rsidR="002F2960" w:rsidRPr="00E26011">
        <w:rPr>
          <w:rFonts w:ascii="Times New Roman" w:hAnsiTheme="minorEastAsia" w:cs="Times New Roman"/>
        </w:rPr>
        <w:t>多元回归方程。</w:t>
      </w:r>
    </w:p>
    <w:p w:rsidR="00E26011" w:rsidRPr="00E26011" w:rsidRDefault="00E26011" w:rsidP="00035A50">
      <w:pPr>
        <w:spacing w:line="360" w:lineRule="auto"/>
        <w:ind w:firstLineChars="200" w:firstLine="420"/>
        <w:outlineLvl w:val="3"/>
        <w:rPr>
          <w:rFonts w:ascii="Times New Roman" w:hAnsi="Times New Roman" w:cs="Times New Roman"/>
        </w:rPr>
      </w:pPr>
    </w:p>
    <w:bookmarkEnd w:id="7"/>
    <w:bookmarkEnd w:id="8"/>
    <w:p w:rsidR="009A570B" w:rsidRPr="00E26011" w:rsidRDefault="009A570B" w:rsidP="00035A50">
      <w:pPr>
        <w:spacing w:line="360" w:lineRule="auto"/>
        <w:jc w:val="left"/>
        <w:rPr>
          <w:rFonts w:ascii="Times New Roman" w:hAnsi="Times New Roman" w:cs="Times New Roman"/>
          <w:b/>
          <w:sz w:val="32"/>
          <w:szCs w:val="32"/>
        </w:rPr>
      </w:pPr>
      <w:r w:rsidRPr="00E26011">
        <w:rPr>
          <w:rFonts w:ascii="Times New Roman" w:hAnsi="Times New Roman" w:cs="Times New Roman"/>
          <w:b/>
          <w:sz w:val="32"/>
          <w:szCs w:val="32"/>
        </w:rPr>
        <w:t xml:space="preserve">2  </w:t>
      </w:r>
      <w:r w:rsidRPr="00E26011">
        <w:rPr>
          <w:rFonts w:ascii="Times New Roman" w:hAnsiTheme="minorEastAsia" w:cs="Times New Roman"/>
          <w:b/>
          <w:sz w:val="32"/>
          <w:szCs w:val="32"/>
        </w:rPr>
        <w:t>结果</w:t>
      </w:r>
      <w:r w:rsidR="00074E33" w:rsidRPr="00E26011">
        <w:rPr>
          <w:rFonts w:ascii="Times New Roman" w:hAnsiTheme="minorEastAsia" w:cs="Times New Roman"/>
          <w:b/>
          <w:sz w:val="32"/>
          <w:szCs w:val="32"/>
        </w:rPr>
        <w:t>与分析</w:t>
      </w:r>
    </w:p>
    <w:p w:rsidR="009A570B" w:rsidRPr="00E26011" w:rsidRDefault="009A570B" w:rsidP="00035A50">
      <w:pPr>
        <w:spacing w:line="360" w:lineRule="auto"/>
        <w:jc w:val="left"/>
        <w:rPr>
          <w:rFonts w:ascii="Times New Roman" w:hAnsi="Times New Roman" w:cs="Times New Roman"/>
          <w:b/>
          <w:sz w:val="28"/>
          <w:szCs w:val="28"/>
        </w:rPr>
      </w:pPr>
      <w:r w:rsidRPr="00E26011">
        <w:rPr>
          <w:rFonts w:ascii="Times New Roman" w:hAnsi="Times New Roman" w:cs="Times New Roman"/>
          <w:b/>
          <w:sz w:val="28"/>
          <w:szCs w:val="28"/>
        </w:rPr>
        <w:t xml:space="preserve">2.1  </w:t>
      </w:r>
      <w:r w:rsidR="008222FE" w:rsidRPr="00E26011">
        <w:rPr>
          <w:rFonts w:ascii="Times New Roman" w:hAnsiTheme="minorEastAsia" w:cs="Times New Roman"/>
          <w:b/>
          <w:sz w:val="28"/>
          <w:szCs w:val="28"/>
        </w:rPr>
        <w:t>数量性状参数</w:t>
      </w:r>
      <w:r w:rsidR="00EB6D66" w:rsidRPr="00E26011">
        <w:rPr>
          <w:rFonts w:ascii="Times New Roman" w:hAnsiTheme="minorEastAsia" w:cs="Times New Roman"/>
          <w:b/>
          <w:sz w:val="28"/>
          <w:szCs w:val="28"/>
        </w:rPr>
        <w:t>的统计</w:t>
      </w:r>
      <w:r w:rsidR="008222FE" w:rsidRPr="00E26011">
        <w:rPr>
          <w:rFonts w:ascii="Times New Roman" w:hAnsiTheme="minorEastAsia" w:cs="Times New Roman"/>
          <w:b/>
          <w:sz w:val="28"/>
          <w:szCs w:val="28"/>
        </w:rPr>
        <w:t>分析</w:t>
      </w:r>
    </w:p>
    <w:p w:rsidR="005D4679" w:rsidRPr="00E26011" w:rsidRDefault="00F75905" w:rsidP="00035A50">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1~4</w:t>
      </w:r>
      <w:r w:rsidRPr="00E26011">
        <w:rPr>
          <w:rFonts w:ascii="Times New Roman" w:hAnsiTheme="minorEastAsia" w:cs="Times New Roman"/>
          <w:szCs w:val="21"/>
        </w:rPr>
        <w:t>龄福建</w:t>
      </w:r>
      <w:r w:rsidR="001F2983" w:rsidRPr="00E26011">
        <w:rPr>
          <w:rFonts w:ascii="Times New Roman" w:hAnsiTheme="minorEastAsia" w:cs="Times New Roman"/>
          <w:szCs w:val="21"/>
        </w:rPr>
        <w:t>牡蛎</w:t>
      </w:r>
      <w:r w:rsidR="001C4127" w:rsidRPr="00E26011">
        <w:rPr>
          <w:rFonts w:ascii="Times New Roman" w:hAnsiTheme="minorEastAsia" w:cs="Times New Roman"/>
          <w:szCs w:val="21"/>
        </w:rPr>
        <w:t>各数量性状表型参数统计结果见表</w:t>
      </w:r>
      <w:r w:rsidR="001C4127" w:rsidRPr="00E26011">
        <w:rPr>
          <w:rFonts w:ascii="Times New Roman" w:hAnsi="Times New Roman" w:cs="Times New Roman"/>
          <w:szCs w:val="21"/>
        </w:rPr>
        <w:t>1</w:t>
      </w:r>
      <w:r w:rsidR="009A570B" w:rsidRPr="00E26011">
        <w:rPr>
          <w:rFonts w:ascii="Times New Roman" w:hAnsiTheme="minorEastAsia" w:cs="Times New Roman"/>
          <w:szCs w:val="21"/>
        </w:rPr>
        <w:t>。</w:t>
      </w:r>
      <w:r w:rsidR="001F2983" w:rsidRPr="00E26011">
        <w:rPr>
          <w:rFonts w:ascii="Times New Roman" w:hAnsi="Times New Roman" w:cs="Times New Roman"/>
          <w:szCs w:val="21"/>
        </w:rPr>
        <w:t>1</w:t>
      </w:r>
      <w:r w:rsidR="001F2983" w:rsidRPr="00E26011">
        <w:rPr>
          <w:rFonts w:ascii="Times New Roman" w:hAnsiTheme="minorEastAsia" w:cs="Times New Roman"/>
          <w:szCs w:val="21"/>
        </w:rPr>
        <w:t>龄</w:t>
      </w:r>
      <w:r w:rsidR="00996695" w:rsidRPr="00E26011">
        <w:rPr>
          <w:rFonts w:ascii="Times New Roman" w:hAnsi="Times New Roman" w:cs="Times New Roman"/>
          <w:szCs w:val="21"/>
        </w:rPr>
        <w:t>SW</w:t>
      </w:r>
      <w:r w:rsidR="001F2983" w:rsidRPr="00E26011">
        <w:rPr>
          <w:rFonts w:ascii="Times New Roman" w:hAnsiTheme="minorEastAsia" w:cs="Times New Roman"/>
          <w:szCs w:val="21"/>
        </w:rPr>
        <w:t>和</w:t>
      </w:r>
      <w:r w:rsidR="00996695" w:rsidRPr="00E26011">
        <w:rPr>
          <w:rFonts w:ascii="Times New Roman" w:hAnsi="Times New Roman" w:cs="Times New Roman"/>
          <w:szCs w:val="21"/>
        </w:rPr>
        <w:t>TW</w:t>
      </w:r>
      <w:r w:rsidR="001F2983" w:rsidRPr="00E26011">
        <w:rPr>
          <w:rFonts w:ascii="Times New Roman" w:hAnsiTheme="minorEastAsia" w:cs="Times New Roman"/>
          <w:szCs w:val="21"/>
        </w:rPr>
        <w:t>的变异系数均大于其</w:t>
      </w:r>
      <w:r w:rsidR="00074E33" w:rsidRPr="00E26011">
        <w:rPr>
          <w:rFonts w:ascii="Times New Roman" w:hAnsiTheme="minorEastAsia" w:cs="Times New Roman"/>
          <w:szCs w:val="21"/>
        </w:rPr>
        <w:t>他贝</w:t>
      </w:r>
      <w:r w:rsidR="001F2983" w:rsidRPr="00E26011">
        <w:rPr>
          <w:rFonts w:ascii="Times New Roman" w:hAnsiTheme="minorEastAsia" w:cs="Times New Roman"/>
          <w:szCs w:val="21"/>
        </w:rPr>
        <w:t>龄，分别为</w:t>
      </w:r>
      <w:r w:rsidR="001F2983" w:rsidRPr="00E26011">
        <w:rPr>
          <w:rFonts w:ascii="Times New Roman" w:hAnsi="Times New Roman" w:cs="Times New Roman"/>
          <w:szCs w:val="21"/>
        </w:rPr>
        <w:t>17.68%</w:t>
      </w:r>
      <w:r w:rsidR="001F2983" w:rsidRPr="00E26011">
        <w:rPr>
          <w:rFonts w:ascii="Times New Roman" w:hAnsiTheme="minorEastAsia" w:cs="Times New Roman"/>
          <w:szCs w:val="21"/>
        </w:rPr>
        <w:t>和</w:t>
      </w:r>
      <w:r w:rsidR="001F2983" w:rsidRPr="00E26011">
        <w:rPr>
          <w:rFonts w:ascii="Times New Roman" w:hAnsi="Times New Roman" w:cs="Times New Roman"/>
          <w:szCs w:val="21"/>
        </w:rPr>
        <w:t>23.16%</w:t>
      </w:r>
      <w:r w:rsidR="001F2983" w:rsidRPr="00E26011">
        <w:rPr>
          <w:rFonts w:ascii="Times New Roman" w:hAnsiTheme="minorEastAsia" w:cs="Times New Roman"/>
          <w:szCs w:val="21"/>
        </w:rPr>
        <w:t>；</w:t>
      </w:r>
      <w:r w:rsidR="001F2983" w:rsidRPr="00E26011">
        <w:rPr>
          <w:rFonts w:ascii="Times New Roman" w:hAnsi="Times New Roman" w:cs="Times New Roman"/>
          <w:szCs w:val="21"/>
        </w:rPr>
        <w:t>3</w:t>
      </w:r>
      <w:r w:rsidR="001F2983" w:rsidRPr="00E26011">
        <w:rPr>
          <w:rFonts w:ascii="Times New Roman" w:hAnsiTheme="minorEastAsia" w:cs="Times New Roman"/>
          <w:szCs w:val="21"/>
        </w:rPr>
        <w:t>龄</w:t>
      </w:r>
      <w:r w:rsidR="00684173" w:rsidRPr="00E26011">
        <w:rPr>
          <w:rFonts w:ascii="Times New Roman" w:hAnsi="Times New Roman" w:cs="Times New Roman"/>
          <w:szCs w:val="21"/>
        </w:rPr>
        <w:t>SH</w:t>
      </w:r>
      <w:r w:rsidR="001F2983" w:rsidRPr="00E26011">
        <w:rPr>
          <w:rFonts w:ascii="Times New Roman" w:hAnsiTheme="minorEastAsia" w:cs="Times New Roman"/>
          <w:szCs w:val="21"/>
        </w:rPr>
        <w:t>的变异系数最大，为</w:t>
      </w:r>
      <w:r w:rsidR="001F2983" w:rsidRPr="00E26011">
        <w:rPr>
          <w:rFonts w:ascii="Times New Roman" w:hAnsi="Times New Roman" w:cs="Times New Roman"/>
          <w:szCs w:val="21"/>
        </w:rPr>
        <w:t>10.16%</w:t>
      </w:r>
      <w:r w:rsidR="001F2983" w:rsidRPr="00E26011">
        <w:rPr>
          <w:rFonts w:ascii="Times New Roman" w:hAnsiTheme="minorEastAsia" w:cs="Times New Roman"/>
          <w:szCs w:val="21"/>
        </w:rPr>
        <w:t>；</w:t>
      </w:r>
      <w:r w:rsidR="001F2983" w:rsidRPr="00E26011">
        <w:rPr>
          <w:rFonts w:ascii="Times New Roman" w:hAnsi="Times New Roman" w:cs="Times New Roman"/>
          <w:szCs w:val="21"/>
        </w:rPr>
        <w:t>4</w:t>
      </w:r>
      <w:r w:rsidR="001F2983" w:rsidRPr="00E26011">
        <w:rPr>
          <w:rFonts w:ascii="Times New Roman" w:hAnsiTheme="minorEastAsia" w:cs="Times New Roman"/>
          <w:szCs w:val="21"/>
        </w:rPr>
        <w:t>龄</w:t>
      </w:r>
      <w:r w:rsidR="00684173" w:rsidRPr="00E26011">
        <w:rPr>
          <w:rFonts w:ascii="Times New Roman" w:hAnsi="Times New Roman" w:cs="Times New Roman"/>
          <w:szCs w:val="21"/>
        </w:rPr>
        <w:t>SL</w:t>
      </w:r>
      <w:r w:rsidR="001F2983" w:rsidRPr="00E26011">
        <w:rPr>
          <w:rFonts w:ascii="Times New Roman" w:hAnsiTheme="minorEastAsia" w:cs="Times New Roman"/>
          <w:szCs w:val="21"/>
        </w:rPr>
        <w:t>的变异系数最大，为</w:t>
      </w:r>
      <w:r w:rsidR="001F2983" w:rsidRPr="00E26011">
        <w:rPr>
          <w:rFonts w:ascii="Times New Roman" w:hAnsi="Times New Roman" w:cs="Times New Roman"/>
          <w:szCs w:val="21"/>
        </w:rPr>
        <w:t>12.35%</w:t>
      </w:r>
      <w:r w:rsidR="001F2983" w:rsidRPr="00E26011">
        <w:rPr>
          <w:rFonts w:ascii="Times New Roman" w:hAnsiTheme="minorEastAsia" w:cs="Times New Roman"/>
          <w:szCs w:val="21"/>
        </w:rPr>
        <w:t>；</w:t>
      </w:r>
      <w:r w:rsidR="001F2983" w:rsidRPr="00E26011">
        <w:rPr>
          <w:rFonts w:ascii="Times New Roman" w:hAnsi="Times New Roman" w:cs="Times New Roman"/>
          <w:szCs w:val="21"/>
        </w:rPr>
        <w:t>2</w:t>
      </w:r>
      <w:r w:rsidR="001F2983" w:rsidRPr="00E26011">
        <w:rPr>
          <w:rFonts w:ascii="Times New Roman" w:hAnsiTheme="minorEastAsia" w:cs="Times New Roman"/>
          <w:szCs w:val="21"/>
        </w:rPr>
        <w:t>龄数量性状</w:t>
      </w:r>
      <w:r w:rsidR="008A5A15" w:rsidRPr="00E26011">
        <w:rPr>
          <w:rFonts w:ascii="Times New Roman" w:hAnsiTheme="minorEastAsia" w:cs="Times New Roman"/>
          <w:szCs w:val="21"/>
        </w:rPr>
        <w:t>变异系数</w:t>
      </w:r>
      <w:r w:rsidR="001F2983" w:rsidRPr="00E26011">
        <w:rPr>
          <w:rFonts w:ascii="Times New Roman" w:hAnsiTheme="minorEastAsia" w:cs="Times New Roman"/>
          <w:szCs w:val="21"/>
        </w:rPr>
        <w:t>均小于其</w:t>
      </w:r>
      <w:r w:rsidR="00074E33" w:rsidRPr="00E26011">
        <w:rPr>
          <w:rFonts w:ascii="Times New Roman" w:hAnsiTheme="minorEastAsia" w:cs="Times New Roman"/>
          <w:szCs w:val="21"/>
        </w:rPr>
        <w:t>他贝</w:t>
      </w:r>
      <w:r w:rsidR="001F2983" w:rsidRPr="00E26011">
        <w:rPr>
          <w:rFonts w:ascii="Times New Roman" w:hAnsiTheme="minorEastAsia" w:cs="Times New Roman"/>
          <w:szCs w:val="21"/>
        </w:rPr>
        <w:t>龄。</w:t>
      </w:r>
      <w:r w:rsidR="00996695" w:rsidRPr="00E26011">
        <w:rPr>
          <w:rFonts w:ascii="Times New Roman" w:hAnsiTheme="minorEastAsia" w:cs="Times New Roman"/>
          <w:szCs w:val="21"/>
        </w:rPr>
        <w:t>各贝</w:t>
      </w:r>
      <w:r w:rsidR="008B1349" w:rsidRPr="00E26011">
        <w:rPr>
          <w:rFonts w:ascii="Times New Roman" w:hAnsiTheme="minorEastAsia" w:cs="Times New Roman"/>
          <w:szCs w:val="21"/>
        </w:rPr>
        <w:t>龄</w:t>
      </w:r>
      <w:r w:rsidR="00512111" w:rsidRPr="00E26011">
        <w:rPr>
          <w:rFonts w:ascii="Times New Roman" w:hAnsi="Times New Roman" w:cs="Times New Roman"/>
          <w:szCs w:val="21"/>
        </w:rPr>
        <w:t>MW</w:t>
      </w:r>
      <w:r w:rsidR="008B1349" w:rsidRPr="00E26011">
        <w:rPr>
          <w:rFonts w:ascii="Times New Roman" w:hAnsiTheme="minorEastAsia" w:cs="Times New Roman"/>
          <w:szCs w:val="21"/>
        </w:rPr>
        <w:t>的变异系数均最大</w:t>
      </w:r>
      <w:r w:rsidR="009D3691" w:rsidRPr="00E26011">
        <w:rPr>
          <w:rFonts w:ascii="Times New Roman" w:hAnsiTheme="minorEastAsia" w:cs="Times New Roman"/>
          <w:szCs w:val="21"/>
        </w:rPr>
        <w:t>，</w:t>
      </w:r>
      <w:r w:rsidR="008B1349" w:rsidRPr="00E26011">
        <w:rPr>
          <w:rFonts w:ascii="Times New Roman" w:hAnsiTheme="minorEastAsia" w:cs="Times New Roman"/>
          <w:szCs w:val="21"/>
        </w:rPr>
        <w:t>其次是</w:t>
      </w:r>
      <w:r w:rsidR="00512111" w:rsidRPr="00E26011">
        <w:rPr>
          <w:rFonts w:ascii="Times New Roman" w:hAnsi="Times New Roman" w:cs="Times New Roman"/>
          <w:szCs w:val="21"/>
        </w:rPr>
        <w:t>TW</w:t>
      </w:r>
      <w:r w:rsidR="009D3691" w:rsidRPr="00E26011">
        <w:rPr>
          <w:rFonts w:ascii="Times New Roman" w:hAnsiTheme="minorEastAsia" w:cs="Times New Roman"/>
          <w:szCs w:val="21"/>
        </w:rPr>
        <w:t>，</w:t>
      </w:r>
      <w:r w:rsidR="008B1349" w:rsidRPr="00E26011">
        <w:rPr>
          <w:rFonts w:ascii="Times New Roman" w:hAnsiTheme="minorEastAsia" w:cs="Times New Roman"/>
          <w:szCs w:val="21"/>
        </w:rPr>
        <w:t>壳高最小。</w:t>
      </w:r>
      <w:r w:rsidR="002D66C4" w:rsidRPr="00E26011">
        <w:rPr>
          <w:rFonts w:ascii="Times New Roman" w:hAnsiTheme="minorEastAsia" w:cs="Times New Roman"/>
          <w:szCs w:val="21"/>
        </w:rPr>
        <w:t>变异系数作为人工选育的参考依据，变异系数越大时选择的潜力也越大，</w:t>
      </w:r>
      <w:r w:rsidR="00996695" w:rsidRPr="00E26011">
        <w:rPr>
          <w:rFonts w:ascii="Times New Roman" w:hAnsiTheme="minorEastAsia" w:cs="Times New Roman"/>
          <w:szCs w:val="21"/>
        </w:rPr>
        <w:t>可见</w:t>
      </w:r>
      <w:r w:rsidR="008D41AE" w:rsidRPr="00E26011">
        <w:rPr>
          <w:rFonts w:ascii="Times New Roman" w:hAnsiTheme="minorEastAsia" w:cs="Times New Roman"/>
          <w:szCs w:val="21"/>
        </w:rPr>
        <w:t>福建牡蛎的</w:t>
      </w:r>
      <w:r w:rsidR="00AD3976" w:rsidRPr="00E26011">
        <w:rPr>
          <w:rFonts w:ascii="Times New Roman" w:hAnsiTheme="minorEastAsia" w:cs="Times New Roman"/>
          <w:szCs w:val="21"/>
        </w:rPr>
        <w:t>质量性状对比形态性状仍有</w:t>
      </w:r>
      <w:r w:rsidR="001F2983" w:rsidRPr="00E26011">
        <w:rPr>
          <w:rFonts w:ascii="Times New Roman" w:hAnsiTheme="minorEastAsia" w:cs="Times New Roman"/>
          <w:szCs w:val="21"/>
        </w:rPr>
        <w:t>较</w:t>
      </w:r>
      <w:r w:rsidR="00AD3976" w:rsidRPr="00E26011">
        <w:rPr>
          <w:rFonts w:ascii="Times New Roman" w:hAnsiTheme="minorEastAsia" w:cs="Times New Roman"/>
          <w:szCs w:val="21"/>
        </w:rPr>
        <w:t>大的选择潜力。</w:t>
      </w:r>
    </w:p>
    <w:p w:rsidR="00F352C7" w:rsidRPr="00E26011" w:rsidRDefault="00F352C7" w:rsidP="008B1349">
      <w:pPr>
        <w:autoSpaceDE w:val="0"/>
        <w:autoSpaceDN w:val="0"/>
        <w:adjustRightInd w:val="0"/>
        <w:jc w:val="center"/>
        <w:rPr>
          <w:rFonts w:ascii="Times New Roman" w:hAnsi="Times New Roman" w:cs="Times New Roman"/>
          <w:kern w:val="0"/>
          <w:sz w:val="18"/>
          <w:szCs w:val="18"/>
        </w:rPr>
      </w:pPr>
      <w:r w:rsidRPr="00E26011">
        <w:rPr>
          <w:rFonts w:ascii="Times New Roman" w:hAnsiTheme="minorEastAsia" w:cs="Times New Roman"/>
          <w:kern w:val="0"/>
          <w:sz w:val="18"/>
          <w:szCs w:val="18"/>
        </w:rPr>
        <w:t>表</w:t>
      </w:r>
      <w:r w:rsidRPr="00E26011">
        <w:rPr>
          <w:rFonts w:ascii="Times New Roman" w:hAnsi="Times New Roman" w:cs="Times New Roman"/>
          <w:bCs/>
          <w:kern w:val="0"/>
          <w:sz w:val="18"/>
          <w:szCs w:val="18"/>
        </w:rPr>
        <w:t xml:space="preserve">1 </w:t>
      </w:r>
      <w:r w:rsidR="00457148" w:rsidRPr="00E26011">
        <w:rPr>
          <w:rFonts w:ascii="Times New Roman" w:hAnsi="Times New Roman" w:cs="Times New Roman"/>
          <w:bCs/>
          <w:kern w:val="0"/>
          <w:sz w:val="18"/>
          <w:szCs w:val="18"/>
        </w:rPr>
        <w:t xml:space="preserve"> </w:t>
      </w:r>
      <w:r w:rsidR="002F2960" w:rsidRPr="00E26011">
        <w:rPr>
          <w:rFonts w:ascii="Times New Roman" w:hAnsi="Times New Roman" w:cs="Times New Roman"/>
          <w:kern w:val="0"/>
          <w:sz w:val="18"/>
          <w:szCs w:val="18"/>
        </w:rPr>
        <w:t>1~4</w:t>
      </w:r>
      <w:r w:rsidRPr="00E26011">
        <w:rPr>
          <w:rFonts w:ascii="Times New Roman" w:hAnsiTheme="minorEastAsia" w:cs="Times New Roman"/>
          <w:kern w:val="0"/>
          <w:sz w:val="18"/>
          <w:szCs w:val="18"/>
        </w:rPr>
        <w:t>龄</w:t>
      </w:r>
      <w:r w:rsidR="00F75905" w:rsidRPr="00E26011">
        <w:rPr>
          <w:rFonts w:ascii="Times New Roman" w:hAnsiTheme="minorEastAsia" w:cs="Times New Roman"/>
          <w:kern w:val="0"/>
          <w:sz w:val="18"/>
          <w:szCs w:val="18"/>
        </w:rPr>
        <w:t>福建</w:t>
      </w:r>
      <w:r w:rsidRPr="00E26011">
        <w:rPr>
          <w:rFonts w:ascii="Times New Roman" w:hAnsiTheme="minorEastAsia" w:cs="Times New Roman"/>
          <w:kern w:val="0"/>
          <w:sz w:val="18"/>
          <w:szCs w:val="18"/>
        </w:rPr>
        <w:t>牡蛎</w:t>
      </w:r>
      <w:r w:rsidR="009074A1" w:rsidRPr="00E26011">
        <w:rPr>
          <w:rFonts w:ascii="Times New Roman" w:hAnsi="Times New Roman" w:cs="Times New Roman"/>
          <w:kern w:val="0"/>
          <w:sz w:val="18"/>
          <w:szCs w:val="18"/>
        </w:rPr>
        <w:t>5</w:t>
      </w:r>
      <w:r w:rsidR="009074A1" w:rsidRPr="00E26011">
        <w:rPr>
          <w:rFonts w:ascii="Times New Roman" w:hAnsiTheme="minorEastAsia" w:cs="Times New Roman"/>
          <w:kern w:val="0"/>
          <w:sz w:val="18"/>
          <w:szCs w:val="18"/>
        </w:rPr>
        <w:t>个</w:t>
      </w:r>
      <w:r w:rsidR="008C0DC1" w:rsidRPr="00E26011">
        <w:rPr>
          <w:rFonts w:ascii="Times New Roman" w:hAnsiTheme="minorEastAsia" w:cs="Times New Roman"/>
          <w:kern w:val="0"/>
          <w:sz w:val="18"/>
          <w:szCs w:val="18"/>
        </w:rPr>
        <w:t>数量</w:t>
      </w:r>
      <w:r w:rsidR="009074A1" w:rsidRPr="00E26011">
        <w:rPr>
          <w:rFonts w:ascii="Times New Roman" w:hAnsiTheme="minorEastAsia" w:cs="Times New Roman"/>
          <w:kern w:val="0"/>
          <w:sz w:val="18"/>
          <w:szCs w:val="18"/>
        </w:rPr>
        <w:t>性状的表型</w:t>
      </w:r>
      <w:r w:rsidR="008C0DC1" w:rsidRPr="00E26011">
        <w:rPr>
          <w:rFonts w:ascii="Times New Roman" w:hAnsiTheme="minorEastAsia" w:cs="Times New Roman"/>
          <w:kern w:val="0"/>
          <w:sz w:val="18"/>
          <w:szCs w:val="18"/>
        </w:rPr>
        <w:t>参数</w:t>
      </w:r>
    </w:p>
    <w:p w:rsidR="00F352C7" w:rsidRPr="00E26011" w:rsidRDefault="009D3691" w:rsidP="009D3691">
      <w:pPr>
        <w:ind w:firstLineChars="200" w:firstLine="360"/>
        <w:jc w:val="center"/>
        <w:rPr>
          <w:rFonts w:ascii="Times New Roman" w:hAnsi="Times New Roman" w:cs="Times New Roman"/>
          <w:sz w:val="18"/>
          <w:szCs w:val="18"/>
        </w:rPr>
      </w:pPr>
      <w:r w:rsidRPr="00E26011">
        <w:rPr>
          <w:rFonts w:ascii="Times New Roman" w:hAnsi="Times New Roman" w:cs="Times New Roman"/>
          <w:bCs/>
          <w:kern w:val="0"/>
          <w:sz w:val="18"/>
          <w:szCs w:val="18"/>
        </w:rPr>
        <w:t>Tab.</w:t>
      </w:r>
      <w:r w:rsidR="00F352C7" w:rsidRPr="00E26011">
        <w:rPr>
          <w:rFonts w:ascii="Times New Roman" w:hAnsi="Times New Roman" w:cs="Times New Roman"/>
          <w:bCs/>
          <w:kern w:val="0"/>
          <w:sz w:val="18"/>
          <w:szCs w:val="18"/>
        </w:rPr>
        <w:t>1 Phenotypic parameters of five</w:t>
      </w:r>
      <w:r w:rsidR="008C0DC1" w:rsidRPr="00E26011">
        <w:rPr>
          <w:rFonts w:ascii="Times New Roman" w:hAnsi="Times New Roman" w:cs="Times New Roman"/>
          <w:sz w:val="18"/>
          <w:szCs w:val="18"/>
        </w:rPr>
        <w:t xml:space="preserve"> </w:t>
      </w:r>
      <w:r w:rsidR="008C0DC1" w:rsidRPr="00E26011">
        <w:rPr>
          <w:rFonts w:ascii="Times New Roman" w:hAnsi="Times New Roman" w:cs="Times New Roman"/>
          <w:bCs/>
          <w:kern w:val="0"/>
          <w:sz w:val="18"/>
          <w:szCs w:val="18"/>
        </w:rPr>
        <w:t>quantitative</w:t>
      </w:r>
      <w:r w:rsidR="00F352C7" w:rsidRPr="00E26011">
        <w:rPr>
          <w:rFonts w:ascii="Times New Roman" w:hAnsi="Times New Roman" w:cs="Times New Roman"/>
          <w:bCs/>
          <w:kern w:val="0"/>
          <w:sz w:val="18"/>
          <w:szCs w:val="18"/>
        </w:rPr>
        <w:t xml:space="preserve"> </w:t>
      </w:r>
      <w:r w:rsidR="009074A1" w:rsidRPr="00E26011">
        <w:rPr>
          <w:rFonts w:ascii="Times New Roman" w:hAnsi="Times New Roman" w:cs="Times New Roman"/>
          <w:bCs/>
          <w:kern w:val="0"/>
          <w:sz w:val="18"/>
          <w:szCs w:val="18"/>
        </w:rPr>
        <w:t>traits</w:t>
      </w:r>
      <w:r w:rsidR="008C0DC1" w:rsidRPr="00E26011">
        <w:rPr>
          <w:rFonts w:ascii="Times New Roman" w:hAnsi="Times New Roman" w:cs="Times New Roman"/>
          <w:bCs/>
          <w:kern w:val="0"/>
          <w:sz w:val="18"/>
          <w:szCs w:val="18"/>
        </w:rPr>
        <w:t xml:space="preserve"> in</w:t>
      </w:r>
      <w:r w:rsidR="009074A1" w:rsidRPr="00E26011">
        <w:rPr>
          <w:rFonts w:ascii="Times New Roman" w:hAnsi="Times New Roman" w:cs="Times New Roman"/>
          <w:bCs/>
          <w:kern w:val="0"/>
          <w:sz w:val="18"/>
          <w:szCs w:val="18"/>
        </w:rPr>
        <w:t xml:space="preserve"> </w:t>
      </w:r>
      <w:r w:rsidR="008C0DC1" w:rsidRPr="00E26011">
        <w:rPr>
          <w:rFonts w:ascii="Times New Roman" w:hAnsi="Times New Roman" w:cs="Times New Roman"/>
          <w:bCs/>
          <w:i/>
          <w:kern w:val="0"/>
          <w:sz w:val="18"/>
          <w:szCs w:val="18"/>
        </w:rPr>
        <w:t xml:space="preserve">C. angulate </w:t>
      </w:r>
      <w:r w:rsidR="008C0DC1" w:rsidRPr="00E26011">
        <w:rPr>
          <w:rFonts w:ascii="Times New Roman" w:hAnsi="Times New Roman" w:cs="Times New Roman"/>
          <w:bCs/>
          <w:kern w:val="0"/>
          <w:sz w:val="18"/>
          <w:szCs w:val="18"/>
        </w:rPr>
        <w:t>of 1~4 year</w:t>
      </w:r>
      <w:r w:rsidR="00FF3E18" w:rsidRPr="00E26011">
        <w:rPr>
          <w:rFonts w:ascii="Times New Roman" w:hAnsi="Times New Roman" w:cs="Times New Roman"/>
          <w:bCs/>
          <w:kern w:val="0"/>
          <w:sz w:val="18"/>
          <w:szCs w:val="18"/>
        </w:rPr>
        <w:t>-old stages</w:t>
      </w:r>
    </w:p>
    <w:tbl>
      <w:tblPr>
        <w:tblStyle w:val="a7"/>
        <w:tblW w:w="9919" w:type="dxa"/>
        <w:jc w:val="center"/>
        <w:tblInd w:w="-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1326"/>
        <w:gridCol w:w="972"/>
        <w:gridCol w:w="1276"/>
        <w:gridCol w:w="992"/>
        <w:gridCol w:w="1276"/>
        <w:gridCol w:w="992"/>
        <w:gridCol w:w="1276"/>
        <w:gridCol w:w="958"/>
      </w:tblGrid>
      <w:tr w:rsidR="00996695" w:rsidRPr="00E26011" w:rsidTr="00512111">
        <w:trPr>
          <w:jc w:val="center"/>
        </w:trPr>
        <w:tc>
          <w:tcPr>
            <w:tcW w:w="851" w:type="dxa"/>
            <w:vMerge w:val="restart"/>
            <w:tcBorders>
              <w:top w:val="single" w:sz="12" w:space="0" w:color="auto"/>
            </w:tcBorders>
          </w:tcPr>
          <w:p w:rsidR="00F352C7" w:rsidRPr="00E26011" w:rsidRDefault="00996695" w:rsidP="00FF3E18">
            <w:pPr>
              <w:jc w:val="center"/>
              <w:rPr>
                <w:rFonts w:ascii="Times New Roman" w:hAnsi="Times New Roman" w:cs="Times New Roman"/>
                <w:sz w:val="18"/>
                <w:szCs w:val="18"/>
              </w:rPr>
            </w:pPr>
            <w:r w:rsidRPr="00E26011">
              <w:rPr>
                <w:rFonts w:ascii="Times New Roman" w:hAnsiTheme="minorEastAsia" w:cs="Times New Roman"/>
                <w:sz w:val="18"/>
                <w:szCs w:val="18"/>
              </w:rPr>
              <w:t>表型</w:t>
            </w:r>
            <w:r w:rsidR="00F352C7" w:rsidRPr="00E26011">
              <w:rPr>
                <w:rFonts w:ascii="Times New Roman" w:hAnsiTheme="minorEastAsia" w:cs="Times New Roman"/>
                <w:sz w:val="18"/>
                <w:szCs w:val="18"/>
              </w:rPr>
              <w:t>参数</w:t>
            </w:r>
          </w:p>
        </w:tc>
        <w:tc>
          <w:tcPr>
            <w:tcW w:w="2298" w:type="dxa"/>
            <w:gridSpan w:val="2"/>
            <w:tcBorders>
              <w:top w:val="single" w:sz="12" w:space="0" w:color="auto"/>
              <w:bottom w:val="single" w:sz="8" w:space="0" w:color="auto"/>
            </w:tcBorders>
          </w:tcPr>
          <w:p w:rsidR="00F352C7" w:rsidRPr="00E26011" w:rsidRDefault="00F352C7" w:rsidP="00FF3E18">
            <w:pPr>
              <w:jc w:val="center"/>
              <w:rPr>
                <w:rFonts w:ascii="Times New Roman" w:hAnsi="Times New Roman" w:cs="Times New Roman"/>
                <w:sz w:val="18"/>
                <w:szCs w:val="18"/>
              </w:rPr>
            </w:pPr>
            <w:r w:rsidRPr="00E26011">
              <w:rPr>
                <w:rFonts w:ascii="Times New Roman" w:hAnsi="Times New Roman" w:cs="Times New Roman"/>
                <w:sz w:val="18"/>
                <w:szCs w:val="18"/>
              </w:rPr>
              <w:t>1</w:t>
            </w:r>
            <w:r w:rsidRPr="00E26011">
              <w:rPr>
                <w:rFonts w:ascii="Times New Roman" w:hAnsiTheme="minorEastAsia" w:cs="Times New Roman"/>
                <w:sz w:val="18"/>
                <w:szCs w:val="18"/>
              </w:rPr>
              <w:t>龄</w:t>
            </w:r>
          </w:p>
        </w:tc>
        <w:tc>
          <w:tcPr>
            <w:tcW w:w="2268" w:type="dxa"/>
            <w:gridSpan w:val="2"/>
            <w:tcBorders>
              <w:top w:val="single" w:sz="12" w:space="0" w:color="auto"/>
              <w:bottom w:val="single" w:sz="8" w:space="0" w:color="auto"/>
            </w:tcBorders>
          </w:tcPr>
          <w:p w:rsidR="00F352C7" w:rsidRPr="00E26011" w:rsidRDefault="00F352C7" w:rsidP="00FF3E18">
            <w:pPr>
              <w:jc w:val="center"/>
              <w:rPr>
                <w:rFonts w:ascii="Times New Roman" w:hAnsi="Times New Roman" w:cs="Times New Roman"/>
                <w:sz w:val="18"/>
                <w:szCs w:val="18"/>
              </w:rPr>
            </w:pPr>
            <w:r w:rsidRPr="00E26011">
              <w:rPr>
                <w:rFonts w:ascii="Times New Roman" w:hAnsi="Times New Roman" w:cs="Times New Roman"/>
                <w:sz w:val="18"/>
                <w:szCs w:val="18"/>
              </w:rPr>
              <w:t>2</w:t>
            </w:r>
            <w:r w:rsidRPr="00E26011">
              <w:rPr>
                <w:rFonts w:ascii="Times New Roman" w:hAnsiTheme="minorEastAsia" w:cs="Times New Roman"/>
                <w:sz w:val="18"/>
                <w:szCs w:val="18"/>
              </w:rPr>
              <w:t>龄</w:t>
            </w:r>
          </w:p>
        </w:tc>
        <w:tc>
          <w:tcPr>
            <w:tcW w:w="2268" w:type="dxa"/>
            <w:gridSpan w:val="2"/>
            <w:tcBorders>
              <w:top w:val="single" w:sz="12" w:space="0" w:color="auto"/>
              <w:bottom w:val="single" w:sz="8" w:space="0" w:color="auto"/>
            </w:tcBorders>
          </w:tcPr>
          <w:p w:rsidR="00F352C7" w:rsidRPr="00E26011" w:rsidRDefault="00F352C7" w:rsidP="00FF3E18">
            <w:pPr>
              <w:jc w:val="center"/>
              <w:rPr>
                <w:rFonts w:ascii="Times New Roman" w:hAnsi="Times New Roman" w:cs="Times New Roman"/>
                <w:sz w:val="18"/>
                <w:szCs w:val="18"/>
              </w:rPr>
            </w:pPr>
            <w:r w:rsidRPr="00E26011">
              <w:rPr>
                <w:rFonts w:ascii="Times New Roman" w:hAnsi="Times New Roman" w:cs="Times New Roman"/>
                <w:sz w:val="18"/>
                <w:szCs w:val="18"/>
              </w:rPr>
              <w:t>3</w:t>
            </w:r>
            <w:r w:rsidRPr="00E26011">
              <w:rPr>
                <w:rFonts w:ascii="Times New Roman" w:hAnsiTheme="minorEastAsia" w:cs="Times New Roman"/>
                <w:sz w:val="18"/>
                <w:szCs w:val="18"/>
              </w:rPr>
              <w:t>龄</w:t>
            </w:r>
          </w:p>
        </w:tc>
        <w:tc>
          <w:tcPr>
            <w:tcW w:w="2234" w:type="dxa"/>
            <w:gridSpan w:val="2"/>
            <w:tcBorders>
              <w:top w:val="single" w:sz="12" w:space="0" w:color="auto"/>
              <w:bottom w:val="single" w:sz="8" w:space="0" w:color="auto"/>
            </w:tcBorders>
          </w:tcPr>
          <w:p w:rsidR="00F352C7" w:rsidRPr="00E26011" w:rsidRDefault="00F352C7" w:rsidP="00FF3E18">
            <w:pPr>
              <w:jc w:val="center"/>
              <w:rPr>
                <w:rFonts w:ascii="Times New Roman" w:hAnsi="Times New Roman" w:cs="Times New Roman"/>
                <w:sz w:val="18"/>
                <w:szCs w:val="18"/>
              </w:rPr>
            </w:pPr>
            <w:r w:rsidRPr="00E26011">
              <w:rPr>
                <w:rFonts w:ascii="Times New Roman" w:hAnsi="Times New Roman" w:cs="Times New Roman"/>
                <w:sz w:val="18"/>
                <w:szCs w:val="18"/>
              </w:rPr>
              <w:t>4</w:t>
            </w:r>
            <w:r w:rsidRPr="00E26011">
              <w:rPr>
                <w:rFonts w:ascii="Times New Roman" w:hAnsiTheme="minorEastAsia" w:cs="Times New Roman"/>
                <w:sz w:val="18"/>
                <w:szCs w:val="18"/>
              </w:rPr>
              <w:t>龄</w:t>
            </w:r>
          </w:p>
        </w:tc>
      </w:tr>
      <w:tr w:rsidR="00996695" w:rsidRPr="00E26011" w:rsidTr="00512111">
        <w:trPr>
          <w:jc w:val="center"/>
        </w:trPr>
        <w:tc>
          <w:tcPr>
            <w:tcW w:w="851" w:type="dxa"/>
            <w:vMerge/>
            <w:tcBorders>
              <w:bottom w:val="single" w:sz="8" w:space="0" w:color="auto"/>
            </w:tcBorders>
          </w:tcPr>
          <w:p w:rsidR="00F352C7" w:rsidRPr="00E26011" w:rsidRDefault="00F352C7" w:rsidP="00F352C7">
            <w:pPr>
              <w:jc w:val="center"/>
              <w:rPr>
                <w:rFonts w:ascii="Times New Roman" w:hAnsi="Times New Roman" w:cs="Times New Roman"/>
                <w:sz w:val="18"/>
                <w:szCs w:val="18"/>
              </w:rPr>
            </w:pPr>
          </w:p>
        </w:tc>
        <w:tc>
          <w:tcPr>
            <w:tcW w:w="1326" w:type="dxa"/>
            <w:tcBorders>
              <w:top w:val="single" w:sz="8" w:space="0" w:color="auto"/>
              <w:bottom w:val="single" w:sz="8" w:space="0" w:color="auto"/>
            </w:tcBorders>
          </w:tcPr>
          <w:p w:rsidR="00F352C7" w:rsidRPr="00E26011" w:rsidRDefault="00FF3E18" w:rsidP="00FF3E18">
            <w:pPr>
              <w:jc w:val="center"/>
              <w:rPr>
                <w:rFonts w:ascii="Times New Roman" w:hAnsi="Times New Roman" w:cs="Times New Roman"/>
                <w:sz w:val="18"/>
                <w:szCs w:val="18"/>
              </w:rPr>
            </w:pPr>
            <w:r w:rsidRPr="00E26011">
              <w:rPr>
                <w:rFonts w:ascii="Times New Roman" w:hAnsiTheme="minorEastAsia" w:cs="Times New Roman"/>
                <w:sz w:val="18"/>
                <w:szCs w:val="18"/>
              </w:rPr>
              <w:t>平</w:t>
            </w:r>
            <w:r w:rsidR="00F352C7" w:rsidRPr="00E26011">
              <w:rPr>
                <w:rFonts w:ascii="Times New Roman" w:hAnsiTheme="minorEastAsia" w:cs="Times New Roman"/>
                <w:sz w:val="18"/>
                <w:szCs w:val="18"/>
              </w:rPr>
              <w:t>均值</w:t>
            </w:r>
            <w:r w:rsidR="00F352C7" w:rsidRPr="00E26011">
              <w:rPr>
                <w:rFonts w:ascii="Times New Roman" w:hAnsi="Times New Roman" w:cs="Times New Roman"/>
                <w:sz w:val="18"/>
                <w:szCs w:val="18"/>
              </w:rPr>
              <w:t>±</w:t>
            </w:r>
            <w:r w:rsidR="00F352C7" w:rsidRPr="00E26011">
              <w:rPr>
                <w:rFonts w:ascii="Times New Roman" w:hAnsiTheme="minorEastAsia" w:cs="Times New Roman"/>
                <w:sz w:val="18"/>
                <w:szCs w:val="18"/>
              </w:rPr>
              <w:t>标准差</w:t>
            </w:r>
          </w:p>
        </w:tc>
        <w:tc>
          <w:tcPr>
            <w:tcW w:w="972" w:type="dxa"/>
            <w:tcBorders>
              <w:top w:val="single" w:sz="8" w:space="0" w:color="auto"/>
              <w:bottom w:val="single" w:sz="8" w:space="0" w:color="auto"/>
            </w:tcBorders>
          </w:tcPr>
          <w:p w:rsidR="00F352C7" w:rsidRPr="00E26011" w:rsidRDefault="00F352C7" w:rsidP="00FF3E18">
            <w:pPr>
              <w:jc w:val="center"/>
              <w:rPr>
                <w:rFonts w:ascii="Times New Roman" w:hAnsi="Times New Roman" w:cs="Times New Roman"/>
                <w:sz w:val="18"/>
                <w:szCs w:val="18"/>
              </w:rPr>
            </w:pPr>
            <w:r w:rsidRPr="00E26011">
              <w:rPr>
                <w:rFonts w:ascii="Times New Roman" w:hAnsiTheme="minorEastAsia" w:cs="Times New Roman"/>
                <w:sz w:val="18"/>
                <w:szCs w:val="18"/>
              </w:rPr>
              <w:t>变异系数</w:t>
            </w:r>
            <w:r w:rsidRPr="00E26011">
              <w:rPr>
                <w:rFonts w:ascii="Times New Roman" w:hAnsi="Times New Roman" w:cs="Times New Roman"/>
                <w:sz w:val="18"/>
                <w:szCs w:val="18"/>
              </w:rPr>
              <w:t>/%</w:t>
            </w:r>
          </w:p>
        </w:tc>
        <w:tc>
          <w:tcPr>
            <w:tcW w:w="1276" w:type="dxa"/>
            <w:tcBorders>
              <w:top w:val="single" w:sz="8" w:space="0" w:color="auto"/>
              <w:bottom w:val="single" w:sz="8" w:space="0" w:color="auto"/>
            </w:tcBorders>
          </w:tcPr>
          <w:p w:rsidR="00F352C7" w:rsidRPr="00E26011" w:rsidRDefault="00FF3E18" w:rsidP="00FF3E18">
            <w:pPr>
              <w:jc w:val="center"/>
              <w:rPr>
                <w:rFonts w:ascii="Times New Roman" w:hAnsi="Times New Roman" w:cs="Times New Roman"/>
                <w:sz w:val="18"/>
                <w:szCs w:val="18"/>
              </w:rPr>
            </w:pPr>
            <w:r w:rsidRPr="00E26011">
              <w:rPr>
                <w:rFonts w:ascii="Times New Roman" w:hAnsiTheme="minorEastAsia" w:cs="Times New Roman"/>
                <w:sz w:val="18"/>
                <w:szCs w:val="18"/>
              </w:rPr>
              <w:t>平</w:t>
            </w:r>
            <w:r w:rsidR="00F352C7" w:rsidRPr="00E26011">
              <w:rPr>
                <w:rFonts w:ascii="Times New Roman" w:hAnsiTheme="minorEastAsia" w:cs="Times New Roman"/>
                <w:sz w:val="18"/>
                <w:szCs w:val="18"/>
              </w:rPr>
              <w:t>均值</w:t>
            </w:r>
            <w:r w:rsidR="00F352C7" w:rsidRPr="00E26011">
              <w:rPr>
                <w:rFonts w:ascii="Times New Roman" w:hAnsi="Times New Roman" w:cs="Times New Roman"/>
                <w:sz w:val="18"/>
                <w:szCs w:val="18"/>
              </w:rPr>
              <w:t>±</w:t>
            </w:r>
            <w:r w:rsidR="00F352C7" w:rsidRPr="00E26011">
              <w:rPr>
                <w:rFonts w:ascii="Times New Roman" w:hAnsiTheme="minorEastAsia" w:cs="Times New Roman"/>
                <w:sz w:val="18"/>
                <w:szCs w:val="18"/>
              </w:rPr>
              <w:t>标准差</w:t>
            </w:r>
          </w:p>
        </w:tc>
        <w:tc>
          <w:tcPr>
            <w:tcW w:w="992" w:type="dxa"/>
            <w:tcBorders>
              <w:top w:val="single" w:sz="8" w:space="0" w:color="auto"/>
              <w:bottom w:val="single" w:sz="8" w:space="0" w:color="auto"/>
            </w:tcBorders>
          </w:tcPr>
          <w:p w:rsidR="00F352C7" w:rsidRPr="00E26011" w:rsidRDefault="00F352C7" w:rsidP="00FF3E18">
            <w:pPr>
              <w:jc w:val="center"/>
              <w:rPr>
                <w:rFonts w:ascii="Times New Roman" w:hAnsi="Times New Roman" w:cs="Times New Roman"/>
                <w:sz w:val="18"/>
                <w:szCs w:val="18"/>
              </w:rPr>
            </w:pPr>
            <w:r w:rsidRPr="00E26011">
              <w:rPr>
                <w:rFonts w:ascii="Times New Roman" w:hAnsiTheme="minorEastAsia" w:cs="Times New Roman"/>
                <w:sz w:val="18"/>
                <w:szCs w:val="18"/>
              </w:rPr>
              <w:t>变异系数</w:t>
            </w:r>
            <w:r w:rsidRPr="00E26011">
              <w:rPr>
                <w:rFonts w:ascii="Times New Roman" w:hAnsi="Times New Roman" w:cs="Times New Roman"/>
                <w:sz w:val="18"/>
                <w:szCs w:val="18"/>
              </w:rPr>
              <w:t>/%</w:t>
            </w:r>
          </w:p>
        </w:tc>
        <w:tc>
          <w:tcPr>
            <w:tcW w:w="1276" w:type="dxa"/>
            <w:tcBorders>
              <w:top w:val="single" w:sz="8" w:space="0" w:color="auto"/>
              <w:bottom w:val="single" w:sz="8" w:space="0" w:color="auto"/>
            </w:tcBorders>
          </w:tcPr>
          <w:p w:rsidR="00F352C7" w:rsidRPr="00E26011" w:rsidRDefault="00FF3E18" w:rsidP="00FF3E18">
            <w:pPr>
              <w:jc w:val="center"/>
              <w:rPr>
                <w:rFonts w:ascii="Times New Roman" w:hAnsi="Times New Roman" w:cs="Times New Roman"/>
                <w:sz w:val="18"/>
                <w:szCs w:val="18"/>
              </w:rPr>
            </w:pPr>
            <w:r w:rsidRPr="00E26011">
              <w:rPr>
                <w:rFonts w:ascii="Times New Roman" w:hAnsiTheme="minorEastAsia" w:cs="Times New Roman"/>
                <w:sz w:val="18"/>
                <w:szCs w:val="18"/>
              </w:rPr>
              <w:t>平</w:t>
            </w:r>
            <w:r w:rsidR="00F352C7" w:rsidRPr="00E26011">
              <w:rPr>
                <w:rFonts w:ascii="Times New Roman" w:hAnsiTheme="minorEastAsia" w:cs="Times New Roman"/>
                <w:sz w:val="18"/>
                <w:szCs w:val="18"/>
              </w:rPr>
              <w:t>均值</w:t>
            </w:r>
            <w:r w:rsidR="00F352C7" w:rsidRPr="00E26011">
              <w:rPr>
                <w:rFonts w:ascii="Times New Roman" w:hAnsi="Times New Roman" w:cs="Times New Roman"/>
                <w:sz w:val="18"/>
                <w:szCs w:val="18"/>
              </w:rPr>
              <w:t>±</w:t>
            </w:r>
            <w:r w:rsidR="00F352C7" w:rsidRPr="00E26011">
              <w:rPr>
                <w:rFonts w:ascii="Times New Roman" w:hAnsiTheme="minorEastAsia" w:cs="Times New Roman"/>
                <w:sz w:val="18"/>
                <w:szCs w:val="18"/>
              </w:rPr>
              <w:t>标准差</w:t>
            </w:r>
          </w:p>
        </w:tc>
        <w:tc>
          <w:tcPr>
            <w:tcW w:w="992" w:type="dxa"/>
            <w:tcBorders>
              <w:top w:val="single" w:sz="8" w:space="0" w:color="auto"/>
              <w:bottom w:val="single" w:sz="8" w:space="0" w:color="auto"/>
            </w:tcBorders>
          </w:tcPr>
          <w:p w:rsidR="00F352C7" w:rsidRPr="00E26011" w:rsidRDefault="00F352C7" w:rsidP="00FF3E18">
            <w:pPr>
              <w:jc w:val="center"/>
              <w:rPr>
                <w:rFonts w:ascii="Times New Roman" w:hAnsi="Times New Roman" w:cs="Times New Roman"/>
                <w:sz w:val="18"/>
                <w:szCs w:val="18"/>
              </w:rPr>
            </w:pPr>
            <w:r w:rsidRPr="00E26011">
              <w:rPr>
                <w:rFonts w:ascii="Times New Roman" w:hAnsiTheme="minorEastAsia" w:cs="Times New Roman"/>
                <w:sz w:val="18"/>
                <w:szCs w:val="18"/>
              </w:rPr>
              <w:t>变异系数</w:t>
            </w:r>
            <w:r w:rsidRPr="00E26011">
              <w:rPr>
                <w:rFonts w:ascii="Times New Roman" w:hAnsi="Times New Roman" w:cs="Times New Roman"/>
                <w:sz w:val="18"/>
                <w:szCs w:val="18"/>
              </w:rPr>
              <w:t>/%</w:t>
            </w:r>
          </w:p>
        </w:tc>
        <w:tc>
          <w:tcPr>
            <w:tcW w:w="1276" w:type="dxa"/>
            <w:tcBorders>
              <w:top w:val="single" w:sz="8" w:space="0" w:color="auto"/>
              <w:bottom w:val="single" w:sz="8" w:space="0" w:color="auto"/>
            </w:tcBorders>
          </w:tcPr>
          <w:p w:rsidR="00F352C7" w:rsidRPr="00E26011" w:rsidRDefault="00FF3E18" w:rsidP="00FF3E18">
            <w:pPr>
              <w:jc w:val="center"/>
              <w:rPr>
                <w:rFonts w:ascii="Times New Roman" w:hAnsi="Times New Roman" w:cs="Times New Roman"/>
                <w:sz w:val="18"/>
                <w:szCs w:val="18"/>
              </w:rPr>
            </w:pPr>
            <w:r w:rsidRPr="00E26011">
              <w:rPr>
                <w:rFonts w:ascii="Times New Roman" w:hAnsiTheme="minorEastAsia" w:cs="Times New Roman"/>
                <w:sz w:val="18"/>
                <w:szCs w:val="18"/>
              </w:rPr>
              <w:t>平</w:t>
            </w:r>
            <w:r w:rsidR="00F352C7" w:rsidRPr="00E26011">
              <w:rPr>
                <w:rFonts w:ascii="Times New Roman" w:hAnsiTheme="minorEastAsia" w:cs="Times New Roman"/>
                <w:sz w:val="18"/>
                <w:szCs w:val="18"/>
              </w:rPr>
              <w:t>均值</w:t>
            </w:r>
            <w:r w:rsidR="00F352C7" w:rsidRPr="00E26011">
              <w:rPr>
                <w:rFonts w:ascii="Times New Roman" w:hAnsi="Times New Roman" w:cs="Times New Roman"/>
                <w:sz w:val="18"/>
                <w:szCs w:val="18"/>
              </w:rPr>
              <w:t>±</w:t>
            </w:r>
            <w:r w:rsidR="00F352C7" w:rsidRPr="00E26011">
              <w:rPr>
                <w:rFonts w:ascii="Times New Roman" w:hAnsiTheme="minorEastAsia" w:cs="Times New Roman"/>
                <w:sz w:val="18"/>
                <w:szCs w:val="18"/>
              </w:rPr>
              <w:t>标准差</w:t>
            </w:r>
          </w:p>
        </w:tc>
        <w:tc>
          <w:tcPr>
            <w:tcW w:w="958" w:type="dxa"/>
            <w:tcBorders>
              <w:top w:val="single" w:sz="8" w:space="0" w:color="auto"/>
              <w:bottom w:val="single" w:sz="8" w:space="0" w:color="auto"/>
            </w:tcBorders>
          </w:tcPr>
          <w:p w:rsidR="00F352C7" w:rsidRPr="00E26011" w:rsidRDefault="00F352C7" w:rsidP="00FF3E18">
            <w:pPr>
              <w:jc w:val="center"/>
              <w:rPr>
                <w:rFonts w:ascii="Times New Roman" w:hAnsi="Times New Roman" w:cs="Times New Roman"/>
                <w:sz w:val="18"/>
                <w:szCs w:val="18"/>
              </w:rPr>
            </w:pPr>
            <w:r w:rsidRPr="00E26011">
              <w:rPr>
                <w:rFonts w:ascii="Times New Roman" w:hAnsiTheme="minorEastAsia" w:cs="Times New Roman"/>
                <w:sz w:val="18"/>
                <w:szCs w:val="18"/>
              </w:rPr>
              <w:t>变异系数</w:t>
            </w:r>
            <w:r w:rsidRPr="00E26011">
              <w:rPr>
                <w:rFonts w:ascii="Times New Roman" w:hAnsi="Times New Roman" w:cs="Times New Roman"/>
                <w:sz w:val="18"/>
                <w:szCs w:val="18"/>
              </w:rPr>
              <w:t>/%</w:t>
            </w:r>
          </w:p>
        </w:tc>
      </w:tr>
      <w:tr w:rsidR="00996695" w:rsidRPr="00E26011" w:rsidTr="00512111">
        <w:trPr>
          <w:jc w:val="center"/>
        </w:trPr>
        <w:tc>
          <w:tcPr>
            <w:tcW w:w="851" w:type="dxa"/>
            <w:tcBorders>
              <w:top w:val="single" w:sz="8" w:space="0" w:color="auto"/>
            </w:tcBorders>
          </w:tcPr>
          <w:p w:rsidR="00F352C7" w:rsidRPr="00E26011" w:rsidRDefault="00996695" w:rsidP="00FF3E18">
            <w:pPr>
              <w:jc w:val="center"/>
              <w:rPr>
                <w:rFonts w:ascii="Times New Roman" w:hAnsi="Times New Roman" w:cs="Times New Roman"/>
                <w:sz w:val="18"/>
                <w:szCs w:val="18"/>
              </w:rPr>
            </w:pPr>
            <w:r w:rsidRPr="00E26011">
              <w:rPr>
                <w:rFonts w:ascii="Times New Roman" w:hAnsi="Times New Roman" w:cs="Times New Roman"/>
                <w:sz w:val="18"/>
                <w:szCs w:val="18"/>
              </w:rPr>
              <w:t>SH</w:t>
            </w:r>
            <w:r w:rsidR="00F352C7" w:rsidRPr="00E26011">
              <w:rPr>
                <w:rFonts w:ascii="Times New Roman" w:hAnsi="Times New Roman" w:cs="Times New Roman"/>
                <w:sz w:val="18"/>
                <w:szCs w:val="18"/>
              </w:rPr>
              <w:t>/</w:t>
            </w:r>
            <w:r w:rsidR="00A731C5" w:rsidRPr="00E26011">
              <w:rPr>
                <w:rFonts w:ascii="Times New Roman" w:hAnsi="Times New Roman" w:cs="Times New Roman"/>
                <w:sz w:val="18"/>
                <w:szCs w:val="18"/>
              </w:rPr>
              <w:t>c</w:t>
            </w:r>
            <w:r w:rsidR="00F352C7" w:rsidRPr="00E26011">
              <w:rPr>
                <w:rFonts w:ascii="Times New Roman" w:hAnsi="Times New Roman" w:cs="Times New Roman"/>
                <w:sz w:val="18"/>
                <w:szCs w:val="18"/>
              </w:rPr>
              <w:t>m</w:t>
            </w:r>
          </w:p>
        </w:tc>
        <w:tc>
          <w:tcPr>
            <w:tcW w:w="1326" w:type="dxa"/>
            <w:tcBorders>
              <w:top w:val="single" w:sz="8" w:space="0" w:color="auto"/>
            </w:tcBorders>
          </w:tcPr>
          <w:p w:rsidR="00F352C7" w:rsidRPr="00E26011" w:rsidRDefault="00043FA5" w:rsidP="00043FA5">
            <w:pPr>
              <w:jc w:val="center"/>
              <w:rPr>
                <w:rFonts w:ascii="Times New Roman" w:hAnsi="Times New Roman" w:cs="Times New Roman"/>
                <w:sz w:val="18"/>
                <w:szCs w:val="18"/>
              </w:rPr>
            </w:pPr>
            <w:r w:rsidRPr="00E26011">
              <w:rPr>
                <w:rFonts w:ascii="Times New Roman" w:hAnsi="Times New Roman" w:cs="Times New Roman"/>
                <w:sz w:val="18"/>
                <w:szCs w:val="18"/>
              </w:rPr>
              <w:t>8.91±0.87</w:t>
            </w:r>
          </w:p>
        </w:tc>
        <w:tc>
          <w:tcPr>
            <w:tcW w:w="972" w:type="dxa"/>
            <w:tcBorders>
              <w:top w:val="single" w:sz="8" w:space="0" w:color="auto"/>
            </w:tcBorders>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9.79</w:t>
            </w:r>
          </w:p>
        </w:tc>
        <w:tc>
          <w:tcPr>
            <w:tcW w:w="1276" w:type="dxa"/>
            <w:tcBorders>
              <w:top w:val="single" w:sz="8" w:space="0" w:color="auto"/>
            </w:tcBorders>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10.82±0.91</w:t>
            </w:r>
          </w:p>
        </w:tc>
        <w:tc>
          <w:tcPr>
            <w:tcW w:w="992" w:type="dxa"/>
            <w:tcBorders>
              <w:top w:val="single" w:sz="8" w:space="0" w:color="auto"/>
            </w:tcBorders>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8.43</w:t>
            </w:r>
          </w:p>
        </w:tc>
        <w:tc>
          <w:tcPr>
            <w:tcW w:w="1276" w:type="dxa"/>
            <w:tcBorders>
              <w:top w:val="single" w:sz="8" w:space="0" w:color="auto"/>
            </w:tcBorders>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12.03±1.22</w:t>
            </w:r>
          </w:p>
        </w:tc>
        <w:tc>
          <w:tcPr>
            <w:tcW w:w="992" w:type="dxa"/>
            <w:tcBorders>
              <w:top w:val="single" w:sz="8" w:space="0" w:color="auto"/>
            </w:tcBorders>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10.16</w:t>
            </w:r>
          </w:p>
        </w:tc>
        <w:tc>
          <w:tcPr>
            <w:tcW w:w="1276" w:type="dxa"/>
            <w:tcBorders>
              <w:top w:val="single" w:sz="8" w:space="0" w:color="auto"/>
            </w:tcBorders>
          </w:tcPr>
          <w:p w:rsidR="00F352C7" w:rsidRPr="00E26011" w:rsidRDefault="00043FA5" w:rsidP="00F352C7">
            <w:pPr>
              <w:jc w:val="center"/>
              <w:rPr>
                <w:rFonts w:ascii="Times New Roman" w:hAnsi="Times New Roman" w:cs="Times New Roman"/>
                <w:b/>
                <w:sz w:val="18"/>
                <w:szCs w:val="18"/>
              </w:rPr>
            </w:pPr>
            <w:r w:rsidRPr="00E26011">
              <w:rPr>
                <w:rFonts w:ascii="Times New Roman" w:hAnsi="Times New Roman" w:cs="Times New Roman"/>
                <w:sz w:val="18"/>
                <w:szCs w:val="18"/>
              </w:rPr>
              <w:t>12.59±1.11</w:t>
            </w:r>
          </w:p>
        </w:tc>
        <w:tc>
          <w:tcPr>
            <w:tcW w:w="958" w:type="dxa"/>
            <w:tcBorders>
              <w:top w:val="single" w:sz="8" w:space="0" w:color="auto"/>
            </w:tcBorders>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8.79</w:t>
            </w:r>
          </w:p>
        </w:tc>
      </w:tr>
      <w:tr w:rsidR="00996695" w:rsidRPr="00E26011" w:rsidTr="00512111">
        <w:trPr>
          <w:jc w:val="center"/>
        </w:trPr>
        <w:tc>
          <w:tcPr>
            <w:tcW w:w="851" w:type="dxa"/>
          </w:tcPr>
          <w:p w:rsidR="00F352C7" w:rsidRPr="00E26011" w:rsidRDefault="00996695" w:rsidP="00996695">
            <w:pPr>
              <w:jc w:val="center"/>
              <w:rPr>
                <w:rFonts w:ascii="Times New Roman" w:hAnsi="Times New Roman" w:cs="Times New Roman"/>
                <w:sz w:val="18"/>
                <w:szCs w:val="18"/>
              </w:rPr>
            </w:pPr>
            <w:r w:rsidRPr="00E26011">
              <w:rPr>
                <w:rFonts w:ascii="Times New Roman" w:hAnsi="Times New Roman" w:cs="Times New Roman"/>
                <w:sz w:val="18"/>
                <w:szCs w:val="18"/>
              </w:rPr>
              <w:t>SL</w:t>
            </w:r>
            <w:r w:rsidR="00F352C7" w:rsidRPr="00E26011">
              <w:rPr>
                <w:rFonts w:ascii="Times New Roman" w:hAnsi="Times New Roman" w:cs="Times New Roman"/>
                <w:sz w:val="18"/>
                <w:szCs w:val="18"/>
              </w:rPr>
              <w:t>/</w:t>
            </w:r>
            <w:r w:rsidR="00A731C5" w:rsidRPr="00E26011">
              <w:rPr>
                <w:rFonts w:ascii="Times New Roman" w:hAnsi="Times New Roman" w:cs="Times New Roman"/>
                <w:sz w:val="18"/>
                <w:szCs w:val="18"/>
              </w:rPr>
              <w:t>c</w:t>
            </w:r>
            <w:r w:rsidR="00F352C7" w:rsidRPr="00E26011">
              <w:rPr>
                <w:rFonts w:ascii="Times New Roman" w:hAnsi="Times New Roman" w:cs="Times New Roman"/>
                <w:sz w:val="18"/>
                <w:szCs w:val="18"/>
              </w:rPr>
              <w:t>m</w:t>
            </w:r>
          </w:p>
        </w:tc>
        <w:tc>
          <w:tcPr>
            <w:tcW w:w="132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5.33±0.61</w:t>
            </w:r>
          </w:p>
        </w:tc>
        <w:tc>
          <w:tcPr>
            <w:tcW w:w="972"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11.49</w:t>
            </w:r>
          </w:p>
        </w:tc>
        <w:tc>
          <w:tcPr>
            <w:tcW w:w="127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6.07±0.54</w:t>
            </w:r>
          </w:p>
        </w:tc>
        <w:tc>
          <w:tcPr>
            <w:tcW w:w="992"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8.82</w:t>
            </w:r>
          </w:p>
        </w:tc>
        <w:tc>
          <w:tcPr>
            <w:tcW w:w="1276" w:type="dxa"/>
          </w:tcPr>
          <w:p w:rsidR="00F352C7" w:rsidRPr="00E26011" w:rsidRDefault="00043FA5" w:rsidP="00F352C7">
            <w:pPr>
              <w:jc w:val="center"/>
              <w:rPr>
                <w:rFonts w:ascii="Times New Roman" w:hAnsi="Times New Roman" w:cs="Times New Roman"/>
                <w:b/>
                <w:sz w:val="18"/>
                <w:szCs w:val="18"/>
              </w:rPr>
            </w:pPr>
            <w:r w:rsidRPr="00E26011">
              <w:rPr>
                <w:rFonts w:ascii="Times New Roman" w:hAnsi="Times New Roman" w:cs="Times New Roman"/>
                <w:sz w:val="18"/>
                <w:szCs w:val="18"/>
              </w:rPr>
              <w:t>6.48±0.69</w:t>
            </w:r>
          </w:p>
        </w:tc>
        <w:tc>
          <w:tcPr>
            <w:tcW w:w="992"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10.73</w:t>
            </w:r>
          </w:p>
        </w:tc>
        <w:tc>
          <w:tcPr>
            <w:tcW w:w="127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6.39±0.79</w:t>
            </w:r>
          </w:p>
        </w:tc>
        <w:tc>
          <w:tcPr>
            <w:tcW w:w="958"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12.35</w:t>
            </w:r>
          </w:p>
        </w:tc>
      </w:tr>
      <w:tr w:rsidR="00996695" w:rsidRPr="00E26011" w:rsidTr="00512111">
        <w:trPr>
          <w:jc w:val="center"/>
        </w:trPr>
        <w:tc>
          <w:tcPr>
            <w:tcW w:w="851" w:type="dxa"/>
          </w:tcPr>
          <w:p w:rsidR="00F352C7" w:rsidRPr="00E26011" w:rsidRDefault="00996695" w:rsidP="00996695">
            <w:pPr>
              <w:jc w:val="center"/>
              <w:rPr>
                <w:rFonts w:ascii="Times New Roman" w:hAnsi="Times New Roman" w:cs="Times New Roman"/>
                <w:sz w:val="18"/>
                <w:szCs w:val="18"/>
              </w:rPr>
            </w:pPr>
            <w:r w:rsidRPr="00E26011">
              <w:rPr>
                <w:rFonts w:ascii="Times New Roman" w:hAnsi="Times New Roman" w:cs="Times New Roman"/>
                <w:sz w:val="18"/>
                <w:szCs w:val="18"/>
              </w:rPr>
              <w:t>SW</w:t>
            </w:r>
            <w:r w:rsidR="00F352C7" w:rsidRPr="00E26011">
              <w:rPr>
                <w:rFonts w:ascii="Times New Roman" w:hAnsi="Times New Roman" w:cs="Times New Roman"/>
                <w:sz w:val="18"/>
                <w:szCs w:val="18"/>
              </w:rPr>
              <w:t>/</w:t>
            </w:r>
            <w:r w:rsidR="00A731C5" w:rsidRPr="00E26011">
              <w:rPr>
                <w:rFonts w:ascii="Times New Roman" w:hAnsi="Times New Roman" w:cs="Times New Roman"/>
                <w:sz w:val="18"/>
                <w:szCs w:val="18"/>
              </w:rPr>
              <w:t>c</w:t>
            </w:r>
            <w:r w:rsidR="00F352C7" w:rsidRPr="00E26011">
              <w:rPr>
                <w:rFonts w:ascii="Times New Roman" w:hAnsi="Times New Roman" w:cs="Times New Roman"/>
                <w:sz w:val="18"/>
                <w:szCs w:val="18"/>
              </w:rPr>
              <w:t>m</w:t>
            </w:r>
          </w:p>
        </w:tc>
        <w:tc>
          <w:tcPr>
            <w:tcW w:w="132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3.43±0.61</w:t>
            </w:r>
          </w:p>
        </w:tc>
        <w:tc>
          <w:tcPr>
            <w:tcW w:w="972"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17.68</w:t>
            </w:r>
          </w:p>
        </w:tc>
        <w:tc>
          <w:tcPr>
            <w:tcW w:w="127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3.85±0.52</w:t>
            </w:r>
          </w:p>
        </w:tc>
        <w:tc>
          <w:tcPr>
            <w:tcW w:w="992"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13.42</w:t>
            </w:r>
          </w:p>
        </w:tc>
        <w:tc>
          <w:tcPr>
            <w:tcW w:w="127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4.17±0.56</w:t>
            </w:r>
          </w:p>
        </w:tc>
        <w:tc>
          <w:tcPr>
            <w:tcW w:w="992"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13.44</w:t>
            </w:r>
          </w:p>
        </w:tc>
        <w:tc>
          <w:tcPr>
            <w:tcW w:w="1276"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4.63</w:t>
            </w:r>
            <w:r w:rsidR="00043FA5" w:rsidRPr="00E26011">
              <w:rPr>
                <w:rFonts w:ascii="Times New Roman" w:hAnsi="Times New Roman" w:cs="Times New Roman"/>
                <w:sz w:val="18"/>
                <w:szCs w:val="18"/>
              </w:rPr>
              <w:t>±</w:t>
            </w:r>
            <w:r w:rsidRPr="00E26011">
              <w:rPr>
                <w:rFonts w:ascii="Times New Roman" w:hAnsi="Times New Roman" w:cs="Times New Roman"/>
                <w:sz w:val="18"/>
                <w:szCs w:val="18"/>
              </w:rPr>
              <w:t>0.66</w:t>
            </w:r>
          </w:p>
        </w:tc>
        <w:tc>
          <w:tcPr>
            <w:tcW w:w="958"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14.31</w:t>
            </w:r>
          </w:p>
        </w:tc>
      </w:tr>
      <w:tr w:rsidR="00996695" w:rsidRPr="00E26011" w:rsidTr="00512111">
        <w:trPr>
          <w:jc w:val="center"/>
        </w:trPr>
        <w:tc>
          <w:tcPr>
            <w:tcW w:w="851" w:type="dxa"/>
          </w:tcPr>
          <w:p w:rsidR="00F352C7" w:rsidRPr="00E26011" w:rsidRDefault="00996695" w:rsidP="00996695">
            <w:pPr>
              <w:jc w:val="center"/>
              <w:rPr>
                <w:rFonts w:ascii="Times New Roman" w:hAnsi="Times New Roman" w:cs="Times New Roman"/>
                <w:sz w:val="18"/>
                <w:szCs w:val="18"/>
              </w:rPr>
            </w:pPr>
            <w:r w:rsidRPr="00E26011">
              <w:rPr>
                <w:rFonts w:ascii="Times New Roman" w:hAnsi="Times New Roman" w:cs="Times New Roman"/>
                <w:sz w:val="18"/>
                <w:szCs w:val="18"/>
              </w:rPr>
              <w:t>TW</w:t>
            </w:r>
            <w:r w:rsidR="00F352C7" w:rsidRPr="00E26011">
              <w:rPr>
                <w:rFonts w:ascii="Times New Roman" w:hAnsi="Times New Roman" w:cs="Times New Roman"/>
                <w:sz w:val="18"/>
                <w:szCs w:val="18"/>
              </w:rPr>
              <w:t>/g</w:t>
            </w:r>
          </w:p>
        </w:tc>
        <w:tc>
          <w:tcPr>
            <w:tcW w:w="132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69.72±16.15</w:t>
            </w:r>
          </w:p>
        </w:tc>
        <w:tc>
          <w:tcPr>
            <w:tcW w:w="972"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23.16</w:t>
            </w:r>
          </w:p>
        </w:tc>
        <w:tc>
          <w:tcPr>
            <w:tcW w:w="127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120.98±18.48</w:t>
            </w:r>
          </w:p>
        </w:tc>
        <w:tc>
          <w:tcPr>
            <w:tcW w:w="992"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15.27</w:t>
            </w:r>
          </w:p>
        </w:tc>
        <w:tc>
          <w:tcPr>
            <w:tcW w:w="127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182.25±35.30</w:t>
            </w:r>
          </w:p>
        </w:tc>
        <w:tc>
          <w:tcPr>
            <w:tcW w:w="992"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19.37</w:t>
            </w:r>
          </w:p>
        </w:tc>
        <w:tc>
          <w:tcPr>
            <w:tcW w:w="1276" w:type="dxa"/>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211.69±39.80</w:t>
            </w:r>
          </w:p>
        </w:tc>
        <w:tc>
          <w:tcPr>
            <w:tcW w:w="958" w:type="dxa"/>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18.80</w:t>
            </w:r>
          </w:p>
        </w:tc>
      </w:tr>
      <w:tr w:rsidR="00996695" w:rsidRPr="00E26011" w:rsidTr="00512111">
        <w:trPr>
          <w:jc w:val="center"/>
        </w:trPr>
        <w:tc>
          <w:tcPr>
            <w:tcW w:w="851" w:type="dxa"/>
            <w:tcBorders>
              <w:bottom w:val="single" w:sz="12" w:space="0" w:color="auto"/>
            </w:tcBorders>
          </w:tcPr>
          <w:p w:rsidR="00F352C7" w:rsidRPr="00E26011" w:rsidRDefault="00996695" w:rsidP="00996695">
            <w:pPr>
              <w:jc w:val="center"/>
              <w:rPr>
                <w:rFonts w:ascii="Times New Roman" w:hAnsi="Times New Roman" w:cs="Times New Roman"/>
                <w:sz w:val="18"/>
                <w:szCs w:val="18"/>
              </w:rPr>
            </w:pPr>
            <w:r w:rsidRPr="00E26011">
              <w:rPr>
                <w:rFonts w:ascii="Times New Roman" w:hAnsi="Times New Roman" w:cs="Times New Roman"/>
                <w:sz w:val="18"/>
                <w:szCs w:val="18"/>
              </w:rPr>
              <w:t>MW</w:t>
            </w:r>
            <w:r w:rsidR="00F352C7" w:rsidRPr="00E26011">
              <w:rPr>
                <w:rFonts w:ascii="Times New Roman" w:hAnsi="Times New Roman" w:cs="Times New Roman"/>
                <w:sz w:val="18"/>
                <w:szCs w:val="18"/>
              </w:rPr>
              <w:t>/g</w:t>
            </w:r>
          </w:p>
        </w:tc>
        <w:tc>
          <w:tcPr>
            <w:tcW w:w="1326" w:type="dxa"/>
            <w:tcBorders>
              <w:bottom w:val="single" w:sz="12" w:space="0" w:color="auto"/>
            </w:tcBorders>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9.56±2.51</w:t>
            </w:r>
          </w:p>
        </w:tc>
        <w:tc>
          <w:tcPr>
            <w:tcW w:w="972" w:type="dxa"/>
            <w:tcBorders>
              <w:bottom w:val="single" w:sz="12" w:space="0" w:color="auto"/>
            </w:tcBorders>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26.29</w:t>
            </w:r>
          </w:p>
        </w:tc>
        <w:tc>
          <w:tcPr>
            <w:tcW w:w="1276" w:type="dxa"/>
            <w:tcBorders>
              <w:bottom w:val="single" w:sz="12" w:space="0" w:color="auto"/>
            </w:tcBorders>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13.91±2.39</w:t>
            </w:r>
          </w:p>
        </w:tc>
        <w:tc>
          <w:tcPr>
            <w:tcW w:w="992" w:type="dxa"/>
            <w:tcBorders>
              <w:bottom w:val="single" w:sz="12" w:space="0" w:color="auto"/>
            </w:tcBorders>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17.15</w:t>
            </w:r>
          </w:p>
        </w:tc>
        <w:tc>
          <w:tcPr>
            <w:tcW w:w="1276" w:type="dxa"/>
            <w:tcBorders>
              <w:bottom w:val="single" w:sz="12" w:space="0" w:color="auto"/>
            </w:tcBorders>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16.81±4.79</w:t>
            </w:r>
          </w:p>
        </w:tc>
        <w:tc>
          <w:tcPr>
            <w:tcW w:w="992" w:type="dxa"/>
            <w:tcBorders>
              <w:bottom w:val="single" w:sz="12" w:space="0" w:color="auto"/>
            </w:tcBorders>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28.52</w:t>
            </w:r>
          </w:p>
        </w:tc>
        <w:tc>
          <w:tcPr>
            <w:tcW w:w="1276" w:type="dxa"/>
            <w:tcBorders>
              <w:bottom w:val="single" w:sz="12" w:space="0" w:color="auto"/>
            </w:tcBorders>
          </w:tcPr>
          <w:p w:rsidR="00F352C7" w:rsidRPr="00E26011" w:rsidRDefault="00043FA5" w:rsidP="00F352C7">
            <w:pPr>
              <w:jc w:val="center"/>
              <w:rPr>
                <w:rFonts w:ascii="Times New Roman" w:hAnsi="Times New Roman" w:cs="Times New Roman"/>
                <w:sz w:val="18"/>
                <w:szCs w:val="18"/>
              </w:rPr>
            </w:pPr>
            <w:r w:rsidRPr="00E26011">
              <w:rPr>
                <w:rFonts w:ascii="Times New Roman" w:hAnsi="Times New Roman" w:cs="Times New Roman"/>
                <w:sz w:val="18"/>
                <w:szCs w:val="18"/>
              </w:rPr>
              <w:t>17.40±4.86</w:t>
            </w:r>
          </w:p>
        </w:tc>
        <w:tc>
          <w:tcPr>
            <w:tcW w:w="958" w:type="dxa"/>
            <w:tcBorders>
              <w:bottom w:val="single" w:sz="12" w:space="0" w:color="auto"/>
            </w:tcBorders>
          </w:tcPr>
          <w:p w:rsidR="00F352C7" w:rsidRPr="00E26011" w:rsidRDefault="006A6DC0" w:rsidP="00F352C7">
            <w:pPr>
              <w:jc w:val="center"/>
              <w:rPr>
                <w:rFonts w:ascii="Times New Roman" w:hAnsi="Times New Roman" w:cs="Times New Roman"/>
                <w:sz w:val="18"/>
                <w:szCs w:val="18"/>
              </w:rPr>
            </w:pPr>
            <w:r w:rsidRPr="00E26011">
              <w:rPr>
                <w:rFonts w:ascii="Times New Roman" w:hAnsi="Times New Roman" w:cs="Times New Roman"/>
                <w:sz w:val="18"/>
                <w:szCs w:val="18"/>
              </w:rPr>
              <w:t>27.93</w:t>
            </w:r>
          </w:p>
        </w:tc>
      </w:tr>
    </w:tbl>
    <w:p w:rsidR="00AE7187" w:rsidRPr="00E26011" w:rsidRDefault="006910BF" w:rsidP="009D3691">
      <w:pPr>
        <w:spacing w:line="360" w:lineRule="auto"/>
        <w:outlineLvl w:val="2"/>
        <w:rPr>
          <w:rFonts w:ascii="Times New Roman" w:hAnsi="Times New Roman" w:cs="Times New Roman"/>
          <w:b/>
          <w:sz w:val="28"/>
          <w:szCs w:val="28"/>
        </w:rPr>
      </w:pPr>
      <w:r w:rsidRPr="00E26011">
        <w:rPr>
          <w:rFonts w:ascii="Times New Roman" w:hAnsi="Times New Roman" w:cs="Times New Roman"/>
          <w:b/>
          <w:sz w:val="28"/>
          <w:szCs w:val="28"/>
        </w:rPr>
        <w:t xml:space="preserve">2.2  </w:t>
      </w:r>
      <w:r w:rsidRPr="00E26011">
        <w:rPr>
          <w:rFonts w:ascii="Times New Roman" w:hAnsiTheme="minorEastAsia" w:cs="Times New Roman"/>
          <w:b/>
          <w:sz w:val="28"/>
          <w:szCs w:val="28"/>
        </w:rPr>
        <w:t>数量性状间的相关分析</w:t>
      </w:r>
    </w:p>
    <w:p w:rsidR="009D3691" w:rsidRPr="00E26011" w:rsidRDefault="001D4776" w:rsidP="009D3691">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1~4</w:t>
      </w:r>
      <w:r w:rsidR="0009612A" w:rsidRPr="00E26011">
        <w:rPr>
          <w:rFonts w:ascii="Times New Roman" w:hAnsiTheme="minorEastAsia" w:cs="Times New Roman"/>
          <w:szCs w:val="21"/>
        </w:rPr>
        <w:t>龄</w:t>
      </w:r>
      <w:r w:rsidR="00F75905" w:rsidRPr="00E26011">
        <w:rPr>
          <w:rFonts w:ascii="Times New Roman" w:hAnsiTheme="minorEastAsia" w:cs="Times New Roman"/>
          <w:szCs w:val="21"/>
        </w:rPr>
        <w:t>福建</w:t>
      </w:r>
      <w:r w:rsidR="0009612A" w:rsidRPr="00E26011">
        <w:rPr>
          <w:rFonts w:ascii="Times New Roman" w:hAnsiTheme="minorEastAsia" w:cs="Times New Roman"/>
          <w:szCs w:val="21"/>
        </w:rPr>
        <w:t>牡蛎</w:t>
      </w:r>
      <w:r w:rsidRPr="00E26011">
        <w:rPr>
          <w:rFonts w:ascii="Times New Roman" w:hAnsiTheme="minorEastAsia" w:cs="Times New Roman"/>
          <w:szCs w:val="21"/>
        </w:rPr>
        <w:t>各数量性状间的相关系数见表</w:t>
      </w:r>
      <w:r w:rsidR="005C467C" w:rsidRPr="00E26011">
        <w:rPr>
          <w:rFonts w:ascii="Times New Roman" w:hAnsi="Times New Roman" w:cs="Times New Roman"/>
          <w:szCs w:val="21"/>
        </w:rPr>
        <w:t>2</w:t>
      </w:r>
      <w:r w:rsidR="005C467C" w:rsidRPr="00E26011">
        <w:rPr>
          <w:rFonts w:ascii="Times New Roman" w:hAnsiTheme="minorEastAsia" w:cs="Times New Roman"/>
          <w:szCs w:val="21"/>
        </w:rPr>
        <w:t>。</w:t>
      </w:r>
      <w:r w:rsidR="005C467C" w:rsidRPr="00E26011">
        <w:rPr>
          <w:rFonts w:ascii="Times New Roman" w:hAnsi="Times New Roman" w:cs="Times New Roman"/>
          <w:szCs w:val="21"/>
        </w:rPr>
        <w:t>1</w:t>
      </w:r>
      <w:r w:rsidR="005C467C" w:rsidRPr="00E26011">
        <w:rPr>
          <w:rFonts w:ascii="Times New Roman" w:hAnsiTheme="minorEastAsia" w:cs="Times New Roman"/>
          <w:szCs w:val="21"/>
        </w:rPr>
        <w:t>龄</w:t>
      </w:r>
      <w:r w:rsidR="003E5250" w:rsidRPr="00E26011">
        <w:rPr>
          <w:rFonts w:ascii="Times New Roman" w:hAnsiTheme="minorEastAsia" w:cs="Times New Roman"/>
          <w:szCs w:val="21"/>
        </w:rPr>
        <w:t>群体</w:t>
      </w:r>
      <w:r w:rsidR="005C467C" w:rsidRPr="00E26011">
        <w:rPr>
          <w:rFonts w:ascii="Times New Roman" w:hAnsiTheme="minorEastAsia" w:cs="Times New Roman"/>
          <w:szCs w:val="21"/>
        </w:rPr>
        <w:t>除</w:t>
      </w:r>
      <w:r w:rsidR="00512111" w:rsidRPr="00E26011">
        <w:rPr>
          <w:rFonts w:ascii="Times New Roman" w:hAnsi="Times New Roman" w:cs="Times New Roman"/>
          <w:szCs w:val="21"/>
        </w:rPr>
        <w:t>SW</w:t>
      </w:r>
      <w:r w:rsidR="005C467C" w:rsidRPr="00E26011">
        <w:rPr>
          <w:rFonts w:ascii="Times New Roman" w:hAnsiTheme="minorEastAsia" w:cs="Times New Roman"/>
          <w:szCs w:val="21"/>
        </w:rPr>
        <w:t>和</w:t>
      </w:r>
      <w:r w:rsidR="00512111" w:rsidRPr="00E26011">
        <w:rPr>
          <w:rFonts w:ascii="Times New Roman" w:hAnsi="Times New Roman" w:cs="Times New Roman"/>
          <w:szCs w:val="21"/>
        </w:rPr>
        <w:t>MW</w:t>
      </w:r>
      <w:r w:rsidR="005C467C" w:rsidRPr="00E26011">
        <w:rPr>
          <w:rFonts w:ascii="Times New Roman" w:hAnsiTheme="minorEastAsia" w:cs="Times New Roman"/>
          <w:szCs w:val="21"/>
        </w:rPr>
        <w:t>之间呈不显著</w:t>
      </w:r>
      <w:r w:rsidR="008117F7" w:rsidRPr="00E26011">
        <w:rPr>
          <w:rFonts w:ascii="Times New Roman" w:hAnsiTheme="minorEastAsia" w:cs="Times New Roman"/>
          <w:szCs w:val="21"/>
        </w:rPr>
        <w:t>性</w:t>
      </w:r>
      <w:r w:rsidR="005C467C" w:rsidRPr="00E26011">
        <w:rPr>
          <w:rFonts w:ascii="Times New Roman" w:hAnsiTheme="minorEastAsia" w:cs="Times New Roman"/>
          <w:szCs w:val="21"/>
        </w:rPr>
        <w:t>相关</w:t>
      </w:r>
      <w:r w:rsidR="00AE7187" w:rsidRPr="00E26011">
        <w:rPr>
          <w:rFonts w:ascii="Times New Roman" w:hAnsi="Times New Roman" w:cs="Times New Roman"/>
          <w:szCs w:val="21"/>
        </w:rPr>
        <w:t>(</w:t>
      </w:r>
      <w:r w:rsidR="00E26011">
        <w:rPr>
          <w:rFonts w:ascii="Times New Roman" w:hAnsi="Times New Roman" w:cs="Times New Roman" w:hint="eastAsia"/>
          <w:i/>
          <w:szCs w:val="21"/>
        </w:rPr>
        <w:t>p</w:t>
      </w:r>
      <w:r w:rsidR="00AE7187" w:rsidRPr="00E26011">
        <w:rPr>
          <w:rFonts w:ascii="Times New Roman" w:hAnsi="Times New Roman" w:cs="Times New Roman"/>
          <w:szCs w:val="21"/>
        </w:rPr>
        <w:t>&gt;0.05)</w:t>
      </w:r>
      <w:r w:rsidR="005C467C" w:rsidRPr="00E26011">
        <w:rPr>
          <w:rFonts w:ascii="Times New Roman" w:hAnsiTheme="minorEastAsia" w:cs="Times New Roman"/>
          <w:szCs w:val="21"/>
        </w:rPr>
        <w:t>外</w:t>
      </w:r>
      <w:r w:rsidR="00AE7187" w:rsidRPr="00E26011">
        <w:rPr>
          <w:rFonts w:ascii="Times New Roman" w:hAnsiTheme="minorEastAsia" w:cs="Times New Roman"/>
          <w:szCs w:val="21"/>
        </w:rPr>
        <w:t>，其他各数量性状间均呈显著性相关</w:t>
      </w:r>
      <w:r w:rsidR="00AE7187" w:rsidRPr="00E26011">
        <w:rPr>
          <w:rFonts w:ascii="Times New Roman" w:hAnsi="Times New Roman" w:cs="Times New Roman"/>
          <w:szCs w:val="21"/>
        </w:rPr>
        <w:t>(</w:t>
      </w:r>
      <w:r w:rsidR="00E26011">
        <w:rPr>
          <w:rFonts w:ascii="Times New Roman" w:hAnsi="Times New Roman" w:cs="Times New Roman" w:hint="eastAsia"/>
          <w:i/>
          <w:szCs w:val="21"/>
        </w:rPr>
        <w:t>p</w:t>
      </w:r>
      <w:r w:rsidR="00AE7187" w:rsidRPr="00E26011">
        <w:rPr>
          <w:rFonts w:ascii="Times New Roman" w:hAnsi="Times New Roman" w:cs="Times New Roman"/>
          <w:szCs w:val="21"/>
        </w:rPr>
        <w:t>&lt;0.05)</w:t>
      </w:r>
      <w:r w:rsidR="00AE7187" w:rsidRPr="00E26011">
        <w:rPr>
          <w:rFonts w:ascii="Times New Roman" w:hAnsiTheme="minorEastAsia" w:cs="Times New Roman"/>
          <w:szCs w:val="21"/>
        </w:rPr>
        <w:t>，其中</w:t>
      </w:r>
      <w:r w:rsidR="00512111" w:rsidRPr="00E26011">
        <w:rPr>
          <w:rFonts w:ascii="Times New Roman" w:hAnsi="Times New Roman" w:cs="Times New Roman"/>
          <w:szCs w:val="21"/>
        </w:rPr>
        <w:t>TW</w:t>
      </w:r>
      <w:r w:rsidR="00AE7187" w:rsidRPr="00E26011">
        <w:rPr>
          <w:rFonts w:ascii="Times New Roman" w:hAnsiTheme="minorEastAsia" w:cs="Times New Roman"/>
          <w:szCs w:val="21"/>
        </w:rPr>
        <w:t>和</w:t>
      </w:r>
      <w:r w:rsidR="00512111" w:rsidRPr="00E26011">
        <w:rPr>
          <w:rFonts w:ascii="Times New Roman" w:hAnsi="Times New Roman" w:cs="Times New Roman"/>
          <w:szCs w:val="21"/>
        </w:rPr>
        <w:t>MW</w:t>
      </w:r>
      <w:r w:rsidR="00AE7187" w:rsidRPr="00E26011">
        <w:rPr>
          <w:rFonts w:ascii="Times New Roman" w:hAnsiTheme="minorEastAsia" w:cs="Times New Roman"/>
          <w:szCs w:val="21"/>
        </w:rPr>
        <w:t>相关</w:t>
      </w:r>
      <w:r w:rsidR="003E5250" w:rsidRPr="00E26011">
        <w:rPr>
          <w:rFonts w:ascii="Times New Roman" w:hAnsiTheme="minorEastAsia" w:cs="Times New Roman"/>
          <w:szCs w:val="21"/>
        </w:rPr>
        <w:t>系数</w:t>
      </w:r>
      <w:r w:rsidR="00AE7187" w:rsidRPr="00E26011">
        <w:rPr>
          <w:rFonts w:ascii="Times New Roman" w:hAnsiTheme="minorEastAsia" w:cs="Times New Roman"/>
          <w:szCs w:val="21"/>
        </w:rPr>
        <w:t>最大，为</w:t>
      </w:r>
      <w:r w:rsidR="00AE7187" w:rsidRPr="00E26011">
        <w:rPr>
          <w:rFonts w:ascii="Times New Roman" w:hAnsi="Times New Roman" w:cs="Times New Roman"/>
          <w:szCs w:val="21"/>
        </w:rPr>
        <w:t>0.687</w:t>
      </w:r>
      <w:r w:rsidR="00AE7187" w:rsidRPr="00E26011">
        <w:rPr>
          <w:rFonts w:ascii="Times New Roman" w:hAnsiTheme="minorEastAsia" w:cs="Times New Roman"/>
          <w:szCs w:val="21"/>
        </w:rPr>
        <w:t>；</w:t>
      </w:r>
      <w:r w:rsidR="00AE7187" w:rsidRPr="00E26011">
        <w:rPr>
          <w:rFonts w:ascii="Times New Roman" w:hAnsi="Times New Roman" w:cs="Times New Roman"/>
          <w:szCs w:val="21"/>
        </w:rPr>
        <w:t>2</w:t>
      </w:r>
      <w:r w:rsidR="00AE7187" w:rsidRPr="00E26011">
        <w:rPr>
          <w:rFonts w:ascii="Times New Roman" w:hAnsiTheme="minorEastAsia" w:cs="Times New Roman"/>
          <w:szCs w:val="21"/>
        </w:rPr>
        <w:t>龄</w:t>
      </w:r>
      <w:r w:rsidR="003E5250" w:rsidRPr="00E26011">
        <w:rPr>
          <w:rFonts w:ascii="Times New Roman" w:hAnsiTheme="minorEastAsia" w:cs="Times New Roman"/>
          <w:szCs w:val="21"/>
        </w:rPr>
        <w:t>群体除</w:t>
      </w:r>
      <w:r w:rsidR="00512111" w:rsidRPr="00E26011">
        <w:rPr>
          <w:rFonts w:ascii="Times New Roman" w:hAnsi="Times New Roman" w:cs="Times New Roman"/>
          <w:szCs w:val="21"/>
        </w:rPr>
        <w:t>TW</w:t>
      </w:r>
      <w:r w:rsidR="003E5250" w:rsidRPr="00E26011">
        <w:rPr>
          <w:rFonts w:ascii="Times New Roman" w:hAnsiTheme="minorEastAsia" w:cs="Times New Roman"/>
          <w:szCs w:val="21"/>
        </w:rPr>
        <w:t>与</w:t>
      </w:r>
      <w:r w:rsidR="00512111" w:rsidRPr="00E26011">
        <w:rPr>
          <w:rFonts w:ascii="Times New Roman" w:hAnsi="Times New Roman" w:cs="Times New Roman"/>
          <w:szCs w:val="21"/>
        </w:rPr>
        <w:t>SL</w:t>
      </w:r>
      <w:r w:rsidR="003E5250" w:rsidRPr="00E26011">
        <w:rPr>
          <w:rFonts w:ascii="Times New Roman" w:hAnsiTheme="minorEastAsia" w:cs="Times New Roman"/>
          <w:szCs w:val="21"/>
        </w:rPr>
        <w:t>、</w:t>
      </w:r>
      <w:r w:rsidR="00512111" w:rsidRPr="00E26011">
        <w:rPr>
          <w:rFonts w:ascii="Times New Roman" w:hAnsi="Times New Roman" w:cs="Times New Roman"/>
          <w:szCs w:val="21"/>
        </w:rPr>
        <w:t>SW</w:t>
      </w:r>
      <w:r w:rsidR="003E5250" w:rsidRPr="00E26011">
        <w:rPr>
          <w:rFonts w:ascii="Times New Roman" w:hAnsiTheme="minorEastAsia" w:cs="Times New Roman"/>
          <w:szCs w:val="21"/>
        </w:rPr>
        <w:t>之间和</w:t>
      </w:r>
      <w:r w:rsidR="00512111" w:rsidRPr="00E26011">
        <w:rPr>
          <w:rFonts w:ascii="Times New Roman" w:hAnsi="Times New Roman" w:cs="Times New Roman"/>
          <w:szCs w:val="21"/>
        </w:rPr>
        <w:t>MW</w:t>
      </w:r>
      <w:r w:rsidR="003E5250" w:rsidRPr="00E26011">
        <w:rPr>
          <w:rFonts w:ascii="Times New Roman" w:hAnsiTheme="minorEastAsia" w:cs="Times New Roman"/>
          <w:szCs w:val="21"/>
        </w:rPr>
        <w:t>与</w:t>
      </w:r>
      <w:r w:rsidR="00512111" w:rsidRPr="00E26011">
        <w:rPr>
          <w:rFonts w:ascii="Times New Roman" w:hAnsi="Times New Roman" w:cs="Times New Roman"/>
          <w:szCs w:val="21"/>
        </w:rPr>
        <w:t>SW</w:t>
      </w:r>
      <w:r w:rsidR="003E5250" w:rsidRPr="00E26011">
        <w:rPr>
          <w:rFonts w:ascii="Times New Roman" w:hAnsiTheme="minorEastAsia" w:cs="Times New Roman"/>
          <w:szCs w:val="21"/>
        </w:rPr>
        <w:t>、</w:t>
      </w:r>
      <w:r w:rsidR="00512111" w:rsidRPr="00E26011">
        <w:rPr>
          <w:rFonts w:ascii="Times New Roman" w:hAnsi="Times New Roman" w:cs="Times New Roman"/>
          <w:szCs w:val="21"/>
        </w:rPr>
        <w:t>TW</w:t>
      </w:r>
      <w:r w:rsidR="003E5250" w:rsidRPr="00E26011">
        <w:rPr>
          <w:rFonts w:ascii="Times New Roman" w:hAnsiTheme="minorEastAsia" w:cs="Times New Roman"/>
          <w:szCs w:val="21"/>
        </w:rPr>
        <w:t>之间呈显著性相关</w:t>
      </w:r>
      <w:r w:rsidR="003E5250" w:rsidRPr="00E26011">
        <w:rPr>
          <w:rFonts w:ascii="Times New Roman" w:hAnsi="Times New Roman" w:cs="Times New Roman"/>
          <w:szCs w:val="21"/>
        </w:rPr>
        <w:t>(</w:t>
      </w:r>
      <w:r w:rsidR="00E26011">
        <w:rPr>
          <w:rFonts w:ascii="Times New Roman" w:hAnsi="Times New Roman" w:cs="Times New Roman" w:hint="eastAsia"/>
          <w:i/>
          <w:szCs w:val="21"/>
        </w:rPr>
        <w:t>p</w:t>
      </w:r>
      <w:r w:rsidR="003E5250" w:rsidRPr="00E26011">
        <w:rPr>
          <w:rFonts w:ascii="Times New Roman" w:hAnsi="Times New Roman" w:cs="Times New Roman"/>
          <w:szCs w:val="21"/>
        </w:rPr>
        <w:t>&lt;0.05)</w:t>
      </w:r>
      <w:r w:rsidR="003E5250" w:rsidRPr="00E26011">
        <w:rPr>
          <w:rFonts w:ascii="Times New Roman" w:hAnsiTheme="minorEastAsia" w:cs="Times New Roman"/>
          <w:szCs w:val="21"/>
        </w:rPr>
        <w:t>外，其他各数量性状间均呈不显著性相关</w:t>
      </w:r>
      <w:r w:rsidR="003E5250" w:rsidRPr="00E26011">
        <w:rPr>
          <w:rFonts w:ascii="Times New Roman" w:hAnsi="Times New Roman" w:cs="Times New Roman"/>
          <w:szCs w:val="21"/>
        </w:rPr>
        <w:t>(</w:t>
      </w:r>
      <w:r w:rsidR="00E26011">
        <w:rPr>
          <w:rFonts w:ascii="Times New Roman" w:hAnsi="Times New Roman" w:cs="Times New Roman" w:hint="eastAsia"/>
          <w:i/>
          <w:szCs w:val="21"/>
        </w:rPr>
        <w:t>p</w:t>
      </w:r>
      <w:r w:rsidR="003E5250" w:rsidRPr="00E26011">
        <w:rPr>
          <w:rFonts w:ascii="Times New Roman" w:hAnsi="Times New Roman" w:cs="Times New Roman"/>
          <w:szCs w:val="21"/>
        </w:rPr>
        <w:t>&gt;0.05)</w:t>
      </w:r>
      <w:r w:rsidR="003E5250" w:rsidRPr="00E26011">
        <w:rPr>
          <w:rFonts w:ascii="Times New Roman" w:hAnsiTheme="minorEastAsia" w:cs="Times New Roman"/>
          <w:szCs w:val="21"/>
        </w:rPr>
        <w:t>，其中</w:t>
      </w:r>
      <w:r w:rsidR="00512111" w:rsidRPr="00E26011">
        <w:rPr>
          <w:rFonts w:ascii="Times New Roman" w:hAnsi="Times New Roman" w:cs="Times New Roman"/>
          <w:szCs w:val="21"/>
        </w:rPr>
        <w:t>TW</w:t>
      </w:r>
      <w:r w:rsidR="003E5250" w:rsidRPr="00E26011">
        <w:rPr>
          <w:rFonts w:ascii="Times New Roman" w:hAnsiTheme="minorEastAsia" w:cs="Times New Roman"/>
          <w:szCs w:val="21"/>
        </w:rPr>
        <w:t>和</w:t>
      </w:r>
      <w:r w:rsidR="00512111" w:rsidRPr="00E26011">
        <w:rPr>
          <w:rFonts w:ascii="Times New Roman" w:hAnsi="Times New Roman" w:cs="Times New Roman"/>
          <w:szCs w:val="21"/>
        </w:rPr>
        <w:t>MW</w:t>
      </w:r>
      <w:r w:rsidR="003E5250" w:rsidRPr="00E26011">
        <w:rPr>
          <w:rFonts w:ascii="Times New Roman" w:hAnsiTheme="minorEastAsia" w:cs="Times New Roman"/>
          <w:szCs w:val="21"/>
        </w:rPr>
        <w:t>相关系数最大，为</w:t>
      </w:r>
      <w:r w:rsidR="003E5250" w:rsidRPr="00E26011">
        <w:rPr>
          <w:rFonts w:ascii="Times New Roman" w:hAnsi="Times New Roman" w:cs="Times New Roman"/>
          <w:szCs w:val="21"/>
        </w:rPr>
        <w:t>0.539</w:t>
      </w:r>
      <w:r w:rsidR="003E5250" w:rsidRPr="00E26011">
        <w:rPr>
          <w:rFonts w:ascii="Times New Roman" w:hAnsiTheme="minorEastAsia" w:cs="Times New Roman"/>
          <w:szCs w:val="21"/>
        </w:rPr>
        <w:t>；</w:t>
      </w:r>
      <w:r w:rsidR="003E5250" w:rsidRPr="00E26011">
        <w:rPr>
          <w:rFonts w:ascii="Times New Roman" w:hAnsi="Times New Roman" w:cs="Times New Roman"/>
          <w:szCs w:val="21"/>
        </w:rPr>
        <w:t>3</w:t>
      </w:r>
      <w:r w:rsidR="003E5250" w:rsidRPr="00E26011">
        <w:rPr>
          <w:rFonts w:ascii="Times New Roman" w:hAnsiTheme="minorEastAsia" w:cs="Times New Roman"/>
          <w:szCs w:val="21"/>
        </w:rPr>
        <w:t>龄群体除</w:t>
      </w:r>
      <w:r w:rsidR="00512111" w:rsidRPr="00E26011">
        <w:rPr>
          <w:rFonts w:ascii="Times New Roman" w:hAnsi="Times New Roman" w:cs="Times New Roman"/>
          <w:szCs w:val="21"/>
        </w:rPr>
        <w:t>SH</w:t>
      </w:r>
      <w:r w:rsidR="003E5250" w:rsidRPr="00E26011">
        <w:rPr>
          <w:rFonts w:ascii="Times New Roman" w:hAnsiTheme="minorEastAsia" w:cs="Times New Roman"/>
          <w:szCs w:val="21"/>
        </w:rPr>
        <w:t>与</w:t>
      </w:r>
      <w:r w:rsidR="00512111" w:rsidRPr="00E26011">
        <w:rPr>
          <w:rFonts w:ascii="Times New Roman" w:hAnsi="Times New Roman" w:cs="Times New Roman"/>
          <w:szCs w:val="21"/>
        </w:rPr>
        <w:t>SW</w:t>
      </w:r>
      <w:r w:rsidR="003E5250" w:rsidRPr="00E26011">
        <w:rPr>
          <w:rFonts w:ascii="Times New Roman" w:hAnsiTheme="minorEastAsia" w:cs="Times New Roman"/>
          <w:szCs w:val="21"/>
        </w:rPr>
        <w:t>之间和</w:t>
      </w:r>
      <w:r w:rsidR="00512111" w:rsidRPr="00E26011">
        <w:rPr>
          <w:rFonts w:ascii="Times New Roman" w:hAnsi="Times New Roman" w:cs="Times New Roman"/>
          <w:szCs w:val="21"/>
        </w:rPr>
        <w:t>MW</w:t>
      </w:r>
      <w:r w:rsidR="003E5250" w:rsidRPr="00E26011">
        <w:rPr>
          <w:rFonts w:ascii="Times New Roman" w:hAnsiTheme="minorEastAsia" w:cs="Times New Roman"/>
          <w:szCs w:val="21"/>
        </w:rPr>
        <w:t>与</w:t>
      </w:r>
      <w:r w:rsidR="00512111" w:rsidRPr="00E26011">
        <w:rPr>
          <w:rFonts w:ascii="Times New Roman" w:hAnsi="Times New Roman" w:cs="Times New Roman"/>
          <w:szCs w:val="21"/>
        </w:rPr>
        <w:t>SH</w:t>
      </w:r>
      <w:r w:rsidR="003E5250" w:rsidRPr="00E26011">
        <w:rPr>
          <w:rFonts w:ascii="Times New Roman" w:hAnsiTheme="minorEastAsia" w:cs="Times New Roman"/>
          <w:szCs w:val="21"/>
        </w:rPr>
        <w:t>、</w:t>
      </w:r>
      <w:r w:rsidR="00512111" w:rsidRPr="00E26011">
        <w:rPr>
          <w:rFonts w:ascii="Times New Roman" w:hAnsi="Times New Roman" w:cs="Times New Roman"/>
          <w:szCs w:val="21"/>
        </w:rPr>
        <w:t>SL</w:t>
      </w:r>
      <w:r w:rsidR="003E5250" w:rsidRPr="00E26011">
        <w:rPr>
          <w:rFonts w:ascii="Times New Roman" w:hAnsiTheme="minorEastAsia" w:cs="Times New Roman"/>
          <w:szCs w:val="21"/>
        </w:rPr>
        <w:t>、</w:t>
      </w:r>
      <w:r w:rsidR="00512111" w:rsidRPr="00E26011">
        <w:rPr>
          <w:rFonts w:ascii="Times New Roman" w:hAnsi="Times New Roman" w:cs="Times New Roman"/>
          <w:szCs w:val="21"/>
        </w:rPr>
        <w:t>TW</w:t>
      </w:r>
      <w:r w:rsidR="003E5250" w:rsidRPr="00E26011">
        <w:rPr>
          <w:rFonts w:ascii="Times New Roman" w:hAnsiTheme="minorEastAsia" w:cs="Times New Roman"/>
          <w:szCs w:val="21"/>
        </w:rPr>
        <w:t>之间呈不显著</w:t>
      </w:r>
      <w:r w:rsidR="008117F7" w:rsidRPr="00E26011">
        <w:rPr>
          <w:rFonts w:ascii="Times New Roman" w:hAnsiTheme="minorEastAsia" w:cs="Times New Roman"/>
          <w:szCs w:val="21"/>
        </w:rPr>
        <w:t>性</w:t>
      </w:r>
      <w:r w:rsidR="003E5250" w:rsidRPr="00E26011">
        <w:rPr>
          <w:rFonts w:ascii="Times New Roman" w:hAnsiTheme="minorEastAsia" w:cs="Times New Roman"/>
          <w:szCs w:val="21"/>
        </w:rPr>
        <w:t>相关</w:t>
      </w:r>
      <w:r w:rsidR="003E5250" w:rsidRPr="00E26011">
        <w:rPr>
          <w:rFonts w:ascii="Times New Roman" w:hAnsi="Times New Roman" w:cs="Times New Roman"/>
          <w:szCs w:val="21"/>
        </w:rPr>
        <w:t>(</w:t>
      </w:r>
      <w:r w:rsidR="00E26011">
        <w:rPr>
          <w:rFonts w:ascii="Times New Roman" w:hAnsi="Times New Roman" w:cs="Times New Roman" w:hint="eastAsia"/>
          <w:i/>
          <w:szCs w:val="21"/>
        </w:rPr>
        <w:t>p</w:t>
      </w:r>
      <w:r w:rsidR="003E5250" w:rsidRPr="00E26011">
        <w:rPr>
          <w:rFonts w:ascii="Times New Roman" w:hAnsi="Times New Roman" w:cs="Times New Roman"/>
          <w:szCs w:val="21"/>
        </w:rPr>
        <w:t>&gt;0.05)</w:t>
      </w:r>
      <w:r w:rsidR="003E5250" w:rsidRPr="00E26011">
        <w:rPr>
          <w:rFonts w:ascii="Times New Roman" w:hAnsiTheme="minorEastAsia" w:cs="Times New Roman"/>
          <w:szCs w:val="21"/>
        </w:rPr>
        <w:t>外，其他各数量性状间均呈显著性相关</w:t>
      </w:r>
      <w:r w:rsidR="003E5250" w:rsidRPr="00E26011">
        <w:rPr>
          <w:rFonts w:ascii="Times New Roman" w:hAnsi="Times New Roman" w:cs="Times New Roman"/>
          <w:szCs w:val="21"/>
        </w:rPr>
        <w:t>(</w:t>
      </w:r>
      <w:r w:rsidR="00E26011">
        <w:rPr>
          <w:rFonts w:ascii="Times New Roman" w:hAnsi="Times New Roman" w:cs="Times New Roman" w:hint="eastAsia"/>
          <w:i/>
          <w:szCs w:val="21"/>
        </w:rPr>
        <w:t>p</w:t>
      </w:r>
      <w:r w:rsidR="003E5250" w:rsidRPr="00E26011">
        <w:rPr>
          <w:rFonts w:ascii="Times New Roman" w:hAnsi="Times New Roman" w:cs="Times New Roman"/>
          <w:szCs w:val="21"/>
        </w:rPr>
        <w:t>&lt;0.05)</w:t>
      </w:r>
      <w:r w:rsidR="003E5250" w:rsidRPr="00E26011">
        <w:rPr>
          <w:rFonts w:ascii="Times New Roman" w:hAnsiTheme="minorEastAsia" w:cs="Times New Roman"/>
          <w:szCs w:val="21"/>
        </w:rPr>
        <w:t>，其中</w:t>
      </w:r>
      <w:r w:rsidR="00512111" w:rsidRPr="00E26011">
        <w:rPr>
          <w:rFonts w:ascii="Times New Roman" w:hAnsi="Times New Roman" w:cs="Times New Roman"/>
          <w:szCs w:val="21"/>
        </w:rPr>
        <w:t>SH</w:t>
      </w:r>
      <w:r w:rsidR="003E5250" w:rsidRPr="00E26011">
        <w:rPr>
          <w:rFonts w:ascii="Times New Roman" w:hAnsiTheme="minorEastAsia" w:cs="Times New Roman"/>
          <w:szCs w:val="21"/>
        </w:rPr>
        <w:t>和</w:t>
      </w:r>
      <w:r w:rsidR="00512111" w:rsidRPr="00E26011">
        <w:rPr>
          <w:rFonts w:ascii="Times New Roman" w:hAnsi="Times New Roman" w:cs="Times New Roman"/>
          <w:szCs w:val="21"/>
        </w:rPr>
        <w:t>TW</w:t>
      </w:r>
      <w:r w:rsidR="003E5250" w:rsidRPr="00E26011">
        <w:rPr>
          <w:rFonts w:ascii="Times New Roman" w:hAnsiTheme="minorEastAsia" w:cs="Times New Roman"/>
          <w:szCs w:val="21"/>
        </w:rPr>
        <w:t>相关系数最大，为</w:t>
      </w:r>
      <w:r w:rsidR="003E5250" w:rsidRPr="00E26011">
        <w:rPr>
          <w:rFonts w:ascii="Times New Roman" w:hAnsi="Times New Roman" w:cs="Times New Roman"/>
          <w:szCs w:val="21"/>
        </w:rPr>
        <w:t>0.652</w:t>
      </w:r>
      <w:r w:rsidR="003E5250" w:rsidRPr="00E26011">
        <w:rPr>
          <w:rFonts w:ascii="Times New Roman" w:hAnsiTheme="minorEastAsia" w:cs="Times New Roman"/>
          <w:szCs w:val="21"/>
        </w:rPr>
        <w:t>；</w:t>
      </w:r>
      <w:r w:rsidR="003E5250" w:rsidRPr="00E26011">
        <w:rPr>
          <w:rFonts w:ascii="Times New Roman" w:hAnsi="Times New Roman" w:cs="Times New Roman"/>
          <w:szCs w:val="21"/>
        </w:rPr>
        <w:t>4</w:t>
      </w:r>
      <w:r w:rsidR="003E5250" w:rsidRPr="00E26011">
        <w:rPr>
          <w:rFonts w:ascii="Times New Roman" w:hAnsiTheme="minorEastAsia" w:cs="Times New Roman"/>
          <w:szCs w:val="21"/>
        </w:rPr>
        <w:t>龄群体除</w:t>
      </w:r>
      <w:r w:rsidR="00512111" w:rsidRPr="00E26011">
        <w:rPr>
          <w:rFonts w:ascii="Times New Roman" w:hAnsi="Times New Roman" w:cs="Times New Roman"/>
          <w:szCs w:val="21"/>
        </w:rPr>
        <w:t>TW</w:t>
      </w:r>
      <w:r w:rsidR="003E5250" w:rsidRPr="00E26011">
        <w:rPr>
          <w:rFonts w:ascii="Times New Roman" w:hAnsiTheme="minorEastAsia" w:cs="Times New Roman"/>
          <w:szCs w:val="21"/>
        </w:rPr>
        <w:t>与</w:t>
      </w:r>
      <w:r w:rsidR="00512111" w:rsidRPr="00E26011">
        <w:rPr>
          <w:rFonts w:ascii="Times New Roman" w:hAnsi="Times New Roman" w:cs="Times New Roman"/>
          <w:szCs w:val="21"/>
        </w:rPr>
        <w:t>SH</w:t>
      </w:r>
      <w:r w:rsidR="003E5250" w:rsidRPr="00E26011">
        <w:rPr>
          <w:rFonts w:ascii="Times New Roman" w:hAnsiTheme="minorEastAsia" w:cs="Times New Roman"/>
          <w:szCs w:val="21"/>
        </w:rPr>
        <w:t>、</w:t>
      </w:r>
      <w:r w:rsidR="00512111" w:rsidRPr="00E26011">
        <w:rPr>
          <w:rFonts w:ascii="Times New Roman" w:hAnsi="Times New Roman" w:cs="Times New Roman"/>
          <w:szCs w:val="21"/>
        </w:rPr>
        <w:t>SW</w:t>
      </w:r>
      <w:r w:rsidR="008117F7" w:rsidRPr="00E26011">
        <w:rPr>
          <w:rFonts w:ascii="Times New Roman" w:hAnsiTheme="minorEastAsia" w:cs="Times New Roman"/>
          <w:szCs w:val="21"/>
        </w:rPr>
        <w:t>之间</w:t>
      </w:r>
      <w:r w:rsidR="003E5250" w:rsidRPr="00E26011">
        <w:rPr>
          <w:rFonts w:ascii="Times New Roman" w:hAnsiTheme="minorEastAsia" w:cs="Times New Roman"/>
          <w:szCs w:val="21"/>
        </w:rPr>
        <w:t>和</w:t>
      </w:r>
      <w:r w:rsidR="00512111" w:rsidRPr="00E26011">
        <w:rPr>
          <w:rFonts w:ascii="Times New Roman" w:hAnsi="Times New Roman" w:cs="Times New Roman"/>
          <w:szCs w:val="21"/>
        </w:rPr>
        <w:t>MW</w:t>
      </w:r>
      <w:r w:rsidR="003E5250" w:rsidRPr="00E26011">
        <w:rPr>
          <w:rFonts w:ascii="Times New Roman" w:hAnsiTheme="minorEastAsia" w:cs="Times New Roman"/>
          <w:szCs w:val="21"/>
        </w:rPr>
        <w:t>与</w:t>
      </w:r>
      <w:r w:rsidR="00512111" w:rsidRPr="00E26011">
        <w:rPr>
          <w:rFonts w:ascii="Times New Roman" w:hAnsi="Times New Roman" w:cs="Times New Roman"/>
          <w:szCs w:val="21"/>
        </w:rPr>
        <w:t>SH</w:t>
      </w:r>
      <w:r w:rsidR="003E5250" w:rsidRPr="00E26011">
        <w:rPr>
          <w:rFonts w:ascii="Times New Roman" w:hAnsiTheme="minorEastAsia" w:cs="Times New Roman"/>
          <w:szCs w:val="21"/>
        </w:rPr>
        <w:t>、</w:t>
      </w:r>
      <w:r w:rsidR="00512111" w:rsidRPr="00E26011">
        <w:rPr>
          <w:rFonts w:ascii="Times New Roman" w:hAnsi="Times New Roman" w:cs="Times New Roman"/>
          <w:szCs w:val="21"/>
        </w:rPr>
        <w:t>TW</w:t>
      </w:r>
      <w:r w:rsidR="008117F7" w:rsidRPr="00E26011">
        <w:rPr>
          <w:rFonts w:ascii="Times New Roman" w:hAnsiTheme="minorEastAsia" w:cs="Times New Roman"/>
          <w:szCs w:val="21"/>
        </w:rPr>
        <w:t>之间呈显著性相关</w:t>
      </w:r>
      <w:r w:rsidR="008117F7" w:rsidRPr="00E26011">
        <w:rPr>
          <w:rFonts w:ascii="Times New Roman" w:hAnsi="Times New Roman" w:cs="Times New Roman"/>
          <w:szCs w:val="21"/>
        </w:rPr>
        <w:t>(</w:t>
      </w:r>
      <w:r w:rsidR="00E26011">
        <w:rPr>
          <w:rFonts w:ascii="Times New Roman" w:hAnsi="Times New Roman" w:cs="Times New Roman" w:hint="eastAsia"/>
          <w:i/>
          <w:szCs w:val="21"/>
        </w:rPr>
        <w:t>p</w:t>
      </w:r>
      <w:r w:rsidR="008117F7" w:rsidRPr="00E26011">
        <w:rPr>
          <w:rFonts w:ascii="Times New Roman" w:hAnsi="Times New Roman" w:cs="Times New Roman"/>
          <w:szCs w:val="21"/>
        </w:rPr>
        <w:t>&lt;0.05)</w:t>
      </w:r>
      <w:r w:rsidR="008117F7" w:rsidRPr="00E26011">
        <w:rPr>
          <w:rFonts w:ascii="Times New Roman" w:hAnsiTheme="minorEastAsia" w:cs="Times New Roman"/>
          <w:szCs w:val="21"/>
        </w:rPr>
        <w:t>外，其他各数量性状间均呈不显著性相关</w:t>
      </w:r>
      <w:r w:rsidR="008117F7" w:rsidRPr="00E26011">
        <w:rPr>
          <w:rFonts w:ascii="Times New Roman" w:hAnsi="Times New Roman" w:cs="Times New Roman"/>
          <w:szCs w:val="21"/>
        </w:rPr>
        <w:t>(</w:t>
      </w:r>
      <w:r w:rsidR="00E26011">
        <w:rPr>
          <w:rFonts w:ascii="Times New Roman" w:hAnsi="Times New Roman" w:cs="Times New Roman" w:hint="eastAsia"/>
          <w:i/>
          <w:szCs w:val="21"/>
        </w:rPr>
        <w:t>p</w:t>
      </w:r>
      <w:r w:rsidR="008117F7" w:rsidRPr="00E26011">
        <w:rPr>
          <w:rFonts w:ascii="Times New Roman" w:hAnsi="Times New Roman" w:cs="Times New Roman"/>
          <w:szCs w:val="21"/>
        </w:rPr>
        <w:t>&gt;0.05)</w:t>
      </w:r>
      <w:r w:rsidR="008117F7" w:rsidRPr="00E26011">
        <w:rPr>
          <w:rFonts w:ascii="Times New Roman" w:hAnsiTheme="minorEastAsia" w:cs="Times New Roman"/>
          <w:szCs w:val="21"/>
        </w:rPr>
        <w:t>，其中</w:t>
      </w:r>
      <w:r w:rsidR="00512111" w:rsidRPr="00E26011">
        <w:rPr>
          <w:rFonts w:ascii="Times New Roman" w:hAnsi="Times New Roman" w:cs="Times New Roman"/>
          <w:szCs w:val="21"/>
        </w:rPr>
        <w:t>TW</w:t>
      </w:r>
      <w:r w:rsidR="008117F7" w:rsidRPr="00E26011">
        <w:rPr>
          <w:rFonts w:ascii="Times New Roman" w:hAnsiTheme="minorEastAsia" w:cs="Times New Roman"/>
          <w:szCs w:val="21"/>
        </w:rPr>
        <w:t>和</w:t>
      </w:r>
      <w:r w:rsidR="00512111" w:rsidRPr="00E26011">
        <w:rPr>
          <w:rFonts w:ascii="Times New Roman" w:hAnsi="Times New Roman" w:cs="Times New Roman"/>
          <w:szCs w:val="21"/>
        </w:rPr>
        <w:t>MW</w:t>
      </w:r>
      <w:r w:rsidR="008117F7" w:rsidRPr="00E26011">
        <w:rPr>
          <w:rFonts w:ascii="Times New Roman" w:hAnsiTheme="minorEastAsia" w:cs="Times New Roman"/>
          <w:szCs w:val="21"/>
        </w:rPr>
        <w:t>相关系数最大，为</w:t>
      </w:r>
      <w:r w:rsidR="008117F7" w:rsidRPr="00E26011">
        <w:rPr>
          <w:rFonts w:ascii="Times New Roman" w:hAnsi="Times New Roman" w:cs="Times New Roman"/>
          <w:szCs w:val="21"/>
        </w:rPr>
        <w:t>0.549</w:t>
      </w:r>
      <w:r w:rsidR="008117F7" w:rsidRPr="00E26011">
        <w:rPr>
          <w:rFonts w:ascii="Times New Roman" w:hAnsiTheme="minorEastAsia" w:cs="Times New Roman"/>
          <w:szCs w:val="21"/>
        </w:rPr>
        <w:t>。</w:t>
      </w:r>
      <w:r w:rsidR="00CF109E" w:rsidRPr="00E26011">
        <w:rPr>
          <w:rFonts w:ascii="Times New Roman" w:hAnsiTheme="minorEastAsia" w:cs="Times New Roman"/>
          <w:szCs w:val="21"/>
        </w:rPr>
        <w:t>结果显示，</w:t>
      </w:r>
      <w:r w:rsidR="00CF109E" w:rsidRPr="00E26011">
        <w:rPr>
          <w:rFonts w:ascii="Times New Roman" w:hAnsi="Times New Roman" w:cs="Times New Roman"/>
          <w:szCs w:val="21"/>
        </w:rPr>
        <w:t>1</w:t>
      </w:r>
      <w:r w:rsidR="00CF109E" w:rsidRPr="00E26011">
        <w:rPr>
          <w:rFonts w:ascii="Times New Roman" w:hAnsiTheme="minorEastAsia" w:cs="Times New Roman"/>
          <w:szCs w:val="21"/>
        </w:rPr>
        <w:t>龄群体与</w:t>
      </w:r>
      <w:r w:rsidR="00CF109E" w:rsidRPr="00E26011">
        <w:rPr>
          <w:rFonts w:ascii="Times New Roman" w:hAnsi="Times New Roman" w:cs="Times New Roman"/>
          <w:szCs w:val="21"/>
        </w:rPr>
        <w:t>TW</w:t>
      </w:r>
      <w:r w:rsidR="00CF109E" w:rsidRPr="00E26011">
        <w:rPr>
          <w:rFonts w:ascii="Times New Roman" w:hAnsiTheme="minorEastAsia" w:cs="Times New Roman"/>
          <w:szCs w:val="21"/>
        </w:rPr>
        <w:t>相关性</w:t>
      </w:r>
      <w:r w:rsidR="00C12B56" w:rsidRPr="00E26011">
        <w:rPr>
          <w:rFonts w:ascii="Times New Roman" w:hAnsiTheme="minorEastAsia" w:cs="Times New Roman"/>
          <w:szCs w:val="21"/>
        </w:rPr>
        <w:t>最大的为</w:t>
      </w:r>
      <w:r w:rsidR="00C12B56" w:rsidRPr="00E26011">
        <w:rPr>
          <w:rFonts w:ascii="Times New Roman" w:hAnsi="Times New Roman" w:cs="Times New Roman"/>
          <w:szCs w:val="21"/>
        </w:rPr>
        <w:t>SL</w:t>
      </w:r>
      <w:r w:rsidR="00C12B56" w:rsidRPr="00E26011">
        <w:rPr>
          <w:rFonts w:ascii="Times New Roman" w:hAnsiTheme="minorEastAsia" w:cs="Times New Roman"/>
          <w:szCs w:val="21"/>
        </w:rPr>
        <w:t>，</w:t>
      </w:r>
      <w:r w:rsidR="00C12B56" w:rsidRPr="00E26011">
        <w:rPr>
          <w:rFonts w:ascii="Times New Roman" w:hAnsi="Times New Roman" w:cs="Times New Roman"/>
          <w:szCs w:val="21"/>
        </w:rPr>
        <w:t>2</w:t>
      </w:r>
      <w:r w:rsidR="00C12B56" w:rsidRPr="00E26011">
        <w:rPr>
          <w:rFonts w:ascii="Times New Roman" w:hAnsiTheme="minorEastAsia" w:cs="Times New Roman"/>
          <w:szCs w:val="21"/>
        </w:rPr>
        <w:t>龄群体为</w:t>
      </w:r>
      <w:r w:rsidR="00C12B56" w:rsidRPr="00E26011">
        <w:rPr>
          <w:rFonts w:ascii="Times New Roman" w:hAnsi="Times New Roman" w:cs="Times New Roman"/>
          <w:szCs w:val="21"/>
        </w:rPr>
        <w:t>SW</w:t>
      </w:r>
      <w:r w:rsidR="00C12B56" w:rsidRPr="00E26011">
        <w:rPr>
          <w:rFonts w:ascii="Times New Roman" w:hAnsiTheme="minorEastAsia" w:cs="Times New Roman"/>
          <w:szCs w:val="21"/>
        </w:rPr>
        <w:t>，</w:t>
      </w:r>
      <w:r w:rsidR="00C12B56" w:rsidRPr="00E26011">
        <w:rPr>
          <w:rFonts w:ascii="Times New Roman" w:hAnsi="Times New Roman" w:cs="Times New Roman"/>
          <w:szCs w:val="21"/>
        </w:rPr>
        <w:t>3~4</w:t>
      </w:r>
      <w:r w:rsidR="00C12B56" w:rsidRPr="00E26011">
        <w:rPr>
          <w:rFonts w:ascii="Times New Roman" w:hAnsiTheme="minorEastAsia" w:cs="Times New Roman"/>
          <w:szCs w:val="21"/>
        </w:rPr>
        <w:t>群体则为</w:t>
      </w:r>
      <w:r w:rsidR="00C12B56" w:rsidRPr="00E26011">
        <w:rPr>
          <w:rFonts w:ascii="Times New Roman" w:hAnsi="Times New Roman" w:cs="Times New Roman"/>
          <w:szCs w:val="21"/>
        </w:rPr>
        <w:t>SH</w:t>
      </w:r>
      <w:r w:rsidR="00C12B56" w:rsidRPr="00E26011">
        <w:rPr>
          <w:rFonts w:ascii="Times New Roman" w:hAnsiTheme="minorEastAsia" w:cs="Times New Roman"/>
          <w:szCs w:val="21"/>
        </w:rPr>
        <w:t>；除</w:t>
      </w:r>
      <w:r w:rsidR="00C12B56" w:rsidRPr="00E26011">
        <w:rPr>
          <w:rFonts w:ascii="Times New Roman" w:hAnsi="Times New Roman" w:cs="Times New Roman"/>
          <w:szCs w:val="21"/>
        </w:rPr>
        <w:t>3</w:t>
      </w:r>
      <w:r w:rsidR="00C12B56" w:rsidRPr="00E26011">
        <w:rPr>
          <w:rFonts w:ascii="Times New Roman" w:hAnsiTheme="minorEastAsia" w:cs="Times New Roman"/>
          <w:szCs w:val="21"/>
        </w:rPr>
        <w:t>龄群体</w:t>
      </w:r>
      <w:r w:rsidR="00C12B56" w:rsidRPr="00E26011">
        <w:rPr>
          <w:rFonts w:ascii="Times New Roman" w:hAnsi="Times New Roman" w:cs="Times New Roman"/>
          <w:szCs w:val="21"/>
        </w:rPr>
        <w:t>SW</w:t>
      </w:r>
      <w:r w:rsidR="00C12B56" w:rsidRPr="00E26011">
        <w:rPr>
          <w:rFonts w:ascii="Times New Roman" w:hAnsiTheme="minorEastAsia" w:cs="Times New Roman"/>
          <w:szCs w:val="21"/>
        </w:rPr>
        <w:t>与</w:t>
      </w:r>
      <w:r w:rsidR="00C12B56" w:rsidRPr="00E26011">
        <w:rPr>
          <w:rFonts w:ascii="Times New Roman" w:hAnsi="Times New Roman" w:cs="Times New Roman"/>
          <w:szCs w:val="21"/>
        </w:rPr>
        <w:t>MW</w:t>
      </w:r>
      <w:r w:rsidR="00C12B56" w:rsidRPr="00E26011">
        <w:rPr>
          <w:rFonts w:ascii="Times New Roman" w:hAnsiTheme="minorEastAsia" w:cs="Times New Roman"/>
          <w:szCs w:val="21"/>
        </w:rPr>
        <w:t>相关性最大外，其他群体均为</w:t>
      </w:r>
      <w:r w:rsidR="00C12B56" w:rsidRPr="00E26011">
        <w:rPr>
          <w:rFonts w:ascii="Times New Roman" w:hAnsi="Times New Roman" w:cs="Times New Roman"/>
          <w:szCs w:val="21"/>
        </w:rPr>
        <w:t>TW</w:t>
      </w:r>
      <w:r w:rsidR="00C12B56" w:rsidRPr="00E26011">
        <w:rPr>
          <w:rFonts w:ascii="Times New Roman" w:hAnsiTheme="minorEastAsia" w:cs="Times New Roman"/>
          <w:szCs w:val="21"/>
        </w:rPr>
        <w:t>。</w:t>
      </w:r>
    </w:p>
    <w:p w:rsidR="00714A13" w:rsidRPr="00E26011" w:rsidRDefault="00714A13" w:rsidP="00714A13">
      <w:pPr>
        <w:autoSpaceDE w:val="0"/>
        <w:autoSpaceDN w:val="0"/>
        <w:adjustRightInd w:val="0"/>
        <w:jc w:val="center"/>
        <w:rPr>
          <w:rFonts w:ascii="Times New Roman" w:hAnsi="Times New Roman" w:cs="Times New Roman"/>
          <w:kern w:val="0"/>
          <w:sz w:val="18"/>
          <w:szCs w:val="18"/>
        </w:rPr>
      </w:pPr>
      <w:r w:rsidRPr="00E26011">
        <w:rPr>
          <w:rFonts w:ascii="Times New Roman" w:hAnsiTheme="minorEastAsia" w:cs="Times New Roman"/>
          <w:kern w:val="0"/>
          <w:sz w:val="18"/>
          <w:szCs w:val="18"/>
        </w:rPr>
        <w:t>表</w:t>
      </w:r>
      <w:r w:rsidR="00457148" w:rsidRPr="00E26011">
        <w:rPr>
          <w:rFonts w:ascii="Times New Roman" w:hAnsi="Times New Roman" w:cs="Times New Roman"/>
          <w:kern w:val="0"/>
          <w:sz w:val="18"/>
          <w:szCs w:val="18"/>
        </w:rPr>
        <w:t xml:space="preserve">2  </w:t>
      </w:r>
      <w:r w:rsidR="008C0DC1" w:rsidRPr="00E26011">
        <w:rPr>
          <w:rFonts w:ascii="Times New Roman" w:hAnsiTheme="minorEastAsia" w:cs="Times New Roman"/>
          <w:kern w:val="0"/>
          <w:sz w:val="18"/>
          <w:szCs w:val="18"/>
        </w:rPr>
        <w:t>数量性状间表型</w:t>
      </w:r>
      <w:r w:rsidRPr="00E26011">
        <w:rPr>
          <w:rFonts w:ascii="Times New Roman" w:hAnsiTheme="minorEastAsia" w:cs="Times New Roman"/>
          <w:kern w:val="0"/>
          <w:sz w:val="18"/>
          <w:szCs w:val="18"/>
        </w:rPr>
        <w:t>相关系数</w:t>
      </w:r>
    </w:p>
    <w:p w:rsidR="00365077" w:rsidRPr="00E26011" w:rsidRDefault="009D3691" w:rsidP="009D3691">
      <w:pPr>
        <w:ind w:firstLineChars="200" w:firstLine="360"/>
        <w:jc w:val="center"/>
        <w:rPr>
          <w:rFonts w:ascii="Times New Roman" w:hAnsi="Times New Roman" w:cs="Times New Roman"/>
          <w:sz w:val="18"/>
          <w:szCs w:val="18"/>
        </w:rPr>
      </w:pPr>
      <w:r w:rsidRPr="00E26011">
        <w:rPr>
          <w:rFonts w:ascii="Times New Roman" w:hAnsi="Times New Roman" w:cs="Times New Roman"/>
          <w:bCs/>
          <w:kern w:val="0"/>
          <w:sz w:val="18"/>
          <w:szCs w:val="18"/>
        </w:rPr>
        <w:t>Tab.</w:t>
      </w:r>
      <w:r w:rsidR="00457148" w:rsidRPr="00E26011">
        <w:rPr>
          <w:rFonts w:ascii="Times New Roman" w:hAnsi="Times New Roman" w:cs="Times New Roman"/>
          <w:bCs/>
          <w:kern w:val="0"/>
          <w:sz w:val="18"/>
          <w:szCs w:val="18"/>
        </w:rPr>
        <w:t>2</w:t>
      </w:r>
      <w:r w:rsidR="00714A13" w:rsidRPr="00E26011">
        <w:rPr>
          <w:rFonts w:ascii="Times New Roman" w:hAnsi="Times New Roman" w:cs="Times New Roman"/>
          <w:bCs/>
          <w:kern w:val="0"/>
          <w:sz w:val="18"/>
          <w:szCs w:val="18"/>
        </w:rPr>
        <w:t xml:space="preserve"> The phenotype correlati</w:t>
      </w:r>
      <w:r w:rsidR="008C0DC1" w:rsidRPr="00E26011">
        <w:rPr>
          <w:rFonts w:ascii="Times New Roman" w:hAnsi="Times New Roman" w:cs="Times New Roman"/>
          <w:bCs/>
          <w:kern w:val="0"/>
          <w:sz w:val="18"/>
          <w:szCs w:val="18"/>
        </w:rPr>
        <w:t>on coefficients among the</w:t>
      </w:r>
      <w:r w:rsidR="008C0DC1" w:rsidRPr="00E26011">
        <w:rPr>
          <w:rFonts w:ascii="Times New Roman" w:hAnsi="Times New Roman" w:cs="Times New Roman"/>
          <w:sz w:val="18"/>
          <w:szCs w:val="18"/>
        </w:rPr>
        <w:t xml:space="preserve"> </w:t>
      </w:r>
      <w:r w:rsidR="008C0DC1" w:rsidRPr="00E26011">
        <w:rPr>
          <w:rFonts w:ascii="Times New Roman" w:hAnsi="Times New Roman" w:cs="Times New Roman"/>
          <w:bCs/>
          <w:kern w:val="0"/>
          <w:sz w:val="18"/>
          <w:szCs w:val="18"/>
        </w:rPr>
        <w:t>quantitative traits</w:t>
      </w:r>
    </w:p>
    <w:tbl>
      <w:tblPr>
        <w:tblStyle w:val="a7"/>
        <w:tblW w:w="0" w:type="auto"/>
        <w:jc w:val="center"/>
        <w:tblInd w:w="-1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2"/>
        <w:gridCol w:w="993"/>
        <w:gridCol w:w="850"/>
        <w:gridCol w:w="992"/>
        <w:gridCol w:w="1048"/>
        <w:gridCol w:w="892"/>
        <w:gridCol w:w="1049"/>
      </w:tblGrid>
      <w:tr w:rsidR="009E31B4" w:rsidRPr="00E26011" w:rsidTr="001816E6">
        <w:trPr>
          <w:jc w:val="center"/>
        </w:trPr>
        <w:tc>
          <w:tcPr>
            <w:tcW w:w="1092" w:type="dxa"/>
            <w:tcBorders>
              <w:top w:val="single" w:sz="12" w:space="0" w:color="auto"/>
              <w:bottom w:val="single" w:sz="8" w:space="0" w:color="auto"/>
            </w:tcBorders>
          </w:tcPr>
          <w:p w:rsidR="001C3D1C" w:rsidRPr="00E26011" w:rsidRDefault="00996695" w:rsidP="00996695">
            <w:pPr>
              <w:jc w:val="center"/>
              <w:rPr>
                <w:rFonts w:ascii="Times New Roman" w:hAnsi="Times New Roman" w:cs="Times New Roman"/>
                <w:sz w:val="18"/>
                <w:szCs w:val="18"/>
              </w:rPr>
            </w:pPr>
            <w:r w:rsidRPr="00E26011">
              <w:rPr>
                <w:rFonts w:ascii="Times New Roman" w:hAnsiTheme="minorEastAsia" w:cs="Times New Roman"/>
                <w:sz w:val="18"/>
                <w:szCs w:val="18"/>
              </w:rPr>
              <w:t>贝</w:t>
            </w:r>
            <w:r w:rsidR="001C3D1C" w:rsidRPr="00E26011">
              <w:rPr>
                <w:rFonts w:ascii="Times New Roman" w:hAnsiTheme="minorEastAsia" w:cs="Times New Roman"/>
                <w:sz w:val="18"/>
                <w:szCs w:val="18"/>
              </w:rPr>
              <w:t>龄</w:t>
            </w:r>
          </w:p>
        </w:tc>
        <w:tc>
          <w:tcPr>
            <w:tcW w:w="993" w:type="dxa"/>
            <w:tcBorders>
              <w:top w:val="single" w:sz="12" w:space="0" w:color="auto"/>
              <w:bottom w:val="single" w:sz="8" w:space="0" w:color="auto"/>
            </w:tcBorders>
          </w:tcPr>
          <w:p w:rsidR="00C9684E" w:rsidRPr="00E26011" w:rsidRDefault="00C9684E" w:rsidP="00996695">
            <w:pPr>
              <w:jc w:val="center"/>
              <w:rPr>
                <w:rFonts w:ascii="Times New Roman" w:hAnsi="Times New Roman" w:cs="Times New Roman"/>
                <w:sz w:val="18"/>
                <w:szCs w:val="18"/>
              </w:rPr>
            </w:pPr>
            <w:r w:rsidRPr="00E26011">
              <w:rPr>
                <w:rFonts w:ascii="Times New Roman" w:hAnsiTheme="minorEastAsia" w:cs="Times New Roman"/>
                <w:sz w:val="18"/>
                <w:szCs w:val="18"/>
              </w:rPr>
              <w:t>参数</w:t>
            </w:r>
          </w:p>
        </w:tc>
        <w:tc>
          <w:tcPr>
            <w:tcW w:w="850" w:type="dxa"/>
            <w:tcBorders>
              <w:top w:val="single" w:sz="12" w:space="0" w:color="auto"/>
              <w:bottom w:val="single" w:sz="8" w:space="0" w:color="auto"/>
            </w:tcBorders>
          </w:tcPr>
          <w:p w:rsidR="00C9684E" w:rsidRPr="00E26011" w:rsidRDefault="001C3D1C" w:rsidP="00365077">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992" w:type="dxa"/>
            <w:tcBorders>
              <w:top w:val="single" w:sz="12" w:space="0" w:color="auto"/>
              <w:bottom w:val="single" w:sz="8" w:space="0" w:color="auto"/>
            </w:tcBorders>
          </w:tcPr>
          <w:p w:rsidR="00C9684E" w:rsidRPr="00E26011" w:rsidRDefault="001C3D1C" w:rsidP="00365077">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1048" w:type="dxa"/>
            <w:tcBorders>
              <w:top w:val="single" w:sz="12" w:space="0" w:color="auto"/>
              <w:bottom w:val="single" w:sz="8" w:space="0" w:color="auto"/>
            </w:tcBorders>
          </w:tcPr>
          <w:p w:rsidR="00C9684E" w:rsidRPr="00E26011" w:rsidRDefault="001C3D1C" w:rsidP="00365077">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892" w:type="dxa"/>
            <w:tcBorders>
              <w:top w:val="single" w:sz="12" w:space="0" w:color="auto"/>
              <w:bottom w:val="single" w:sz="8" w:space="0" w:color="auto"/>
            </w:tcBorders>
          </w:tcPr>
          <w:p w:rsidR="00C9684E" w:rsidRPr="00E26011" w:rsidRDefault="009E31B4" w:rsidP="00365077">
            <w:pPr>
              <w:jc w:val="center"/>
              <w:rPr>
                <w:rFonts w:ascii="Times New Roman" w:hAnsi="Times New Roman" w:cs="Times New Roman"/>
                <w:sz w:val="18"/>
                <w:szCs w:val="18"/>
              </w:rPr>
            </w:pPr>
            <w:r w:rsidRPr="00E26011">
              <w:rPr>
                <w:rFonts w:ascii="Times New Roman" w:hAnsi="Times New Roman" w:cs="Times New Roman"/>
                <w:sz w:val="18"/>
                <w:szCs w:val="18"/>
              </w:rPr>
              <w:t>T</w:t>
            </w:r>
            <w:r w:rsidR="001C3D1C" w:rsidRPr="00E26011">
              <w:rPr>
                <w:rFonts w:ascii="Times New Roman" w:hAnsi="Times New Roman" w:cs="Times New Roman"/>
                <w:sz w:val="18"/>
                <w:szCs w:val="18"/>
              </w:rPr>
              <w:t>W</w:t>
            </w:r>
          </w:p>
        </w:tc>
        <w:tc>
          <w:tcPr>
            <w:tcW w:w="1049" w:type="dxa"/>
            <w:tcBorders>
              <w:top w:val="single" w:sz="12" w:space="0" w:color="auto"/>
              <w:bottom w:val="single" w:sz="8" w:space="0" w:color="auto"/>
            </w:tcBorders>
          </w:tcPr>
          <w:p w:rsidR="00C9684E" w:rsidRPr="00E26011" w:rsidRDefault="001C3D1C" w:rsidP="00365077">
            <w:pPr>
              <w:jc w:val="center"/>
              <w:rPr>
                <w:rFonts w:ascii="Times New Roman" w:hAnsi="Times New Roman" w:cs="Times New Roman"/>
                <w:sz w:val="18"/>
                <w:szCs w:val="18"/>
              </w:rPr>
            </w:pPr>
            <w:r w:rsidRPr="00E26011">
              <w:rPr>
                <w:rFonts w:ascii="Times New Roman" w:hAnsi="Times New Roman" w:cs="Times New Roman"/>
                <w:sz w:val="18"/>
                <w:szCs w:val="18"/>
              </w:rPr>
              <w:t>MW</w:t>
            </w:r>
          </w:p>
        </w:tc>
      </w:tr>
      <w:tr w:rsidR="00E91817" w:rsidRPr="00E26011" w:rsidTr="001816E6">
        <w:trPr>
          <w:jc w:val="center"/>
        </w:trPr>
        <w:tc>
          <w:tcPr>
            <w:tcW w:w="1092" w:type="dxa"/>
            <w:vMerge w:val="restart"/>
            <w:tcBorders>
              <w:top w:val="single" w:sz="8" w:space="0" w:color="auto"/>
            </w:tcBorders>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r w:rsidRPr="00E26011">
              <w:rPr>
                <w:rFonts w:ascii="Times New Roman" w:hAnsiTheme="minorEastAsia" w:cs="Times New Roman"/>
                <w:sz w:val="18"/>
                <w:szCs w:val="18"/>
              </w:rPr>
              <w:t>龄</w:t>
            </w:r>
          </w:p>
        </w:tc>
        <w:tc>
          <w:tcPr>
            <w:tcW w:w="993" w:type="dxa"/>
            <w:tcBorders>
              <w:top w:val="single" w:sz="8" w:space="0" w:color="auto"/>
            </w:tcBorders>
          </w:tcPr>
          <w:p w:rsidR="00E91817" w:rsidRPr="00E26011" w:rsidRDefault="00E91817" w:rsidP="00C9684E">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850" w:type="dxa"/>
            <w:tcBorders>
              <w:top w:val="single" w:sz="8" w:space="0" w:color="auto"/>
            </w:tcBorders>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992" w:type="dxa"/>
            <w:tcBorders>
              <w:top w:val="single" w:sz="8" w:space="0" w:color="auto"/>
            </w:tcBorders>
          </w:tcPr>
          <w:p w:rsidR="00E91817" w:rsidRPr="00E26011" w:rsidRDefault="00E91817" w:rsidP="009E31B4">
            <w:pPr>
              <w:jc w:val="center"/>
              <w:rPr>
                <w:rFonts w:ascii="Times New Roman" w:hAnsi="Times New Roman" w:cs="Times New Roman"/>
                <w:sz w:val="18"/>
                <w:szCs w:val="18"/>
              </w:rPr>
            </w:pPr>
            <w:r w:rsidRPr="00E26011">
              <w:rPr>
                <w:rFonts w:ascii="Times New Roman" w:hAnsi="Times New Roman" w:cs="Times New Roman"/>
                <w:sz w:val="18"/>
                <w:szCs w:val="18"/>
              </w:rPr>
              <w:t>0.332*</w:t>
            </w:r>
          </w:p>
        </w:tc>
        <w:tc>
          <w:tcPr>
            <w:tcW w:w="1048" w:type="dxa"/>
            <w:tcBorders>
              <w:top w:val="single" w:sz="8" w:space="0" w:color="auto"/>
            </w:tcBorders>
          </w:tcPr>
          <w:p w:rsidR="00E91817" w:rsidRPr="00E26011" w:rsidRDefault="009D6CE4" w:rsidP="00365077">
            <w:pPr>
              <w:jc w:val="center"/>
              <w:rPr>
                <w:rFonts w:ascii="Times New Roman" w:hAnsi="Times New Roman" w:cs="Times New Roman"/>
                <w:sz w:val="18"/>
                <w:szCs w:val="18"/>
              </w:rPr>
            </w:pPr>
            <w:r w:rsidRPr="00E26011">
              <w:rPr>
                <w:rFonts w:ascii="Times New Roman" w:hAnsiTheme="minorEastAsia" w:cs="Times New Roman"/>
                <w:sz w:val="18"/>
                <w:szCs w:val="18"/>
              </w:rPr>
              <w:t>－</w:t>
            </w:r>
            <w:r w:rsidR="00E91817" w:rsidRPr="00E26011">
              <w:rPr>
                <w:rFonts w:ascii="Times New Roman" w:hAnsi="Times New Roman" w:cs="Times New Roman"/>
                <w:sz w:val="18"/>
                <w:szCs w:val="18"/>
              </w:rPr>
              <w:t>0.338*</w:t>
            </w:r>
          </w:p>
        </w:tc>
        <w:tc>
          <w:tcPr>
            <w:tcW w:w="892" w:type="dxa"/>
            <w:tcBorders>
              <w:top w:val="single" w:sz="8" w:space="0" w:color="auto"/>
            </w:tcBorders>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0.312*</w:t>
            </w:r>
          </w:p>
        </w:tc>
        <w:tc>
          <w:tcPr>
            <w:tcW w:w="1049" w:type="dxa"/>
            <w:tcBorders>
              <w:top w:val="single" w:sz="8" w:space="0" w:color="auto"/>
            </w:tcBorders>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0.433**</w:t>
            </w:r>
          </w:p>
        </w:tc>
      </w:tr>
      <w:tr w:rsidR="00E91817" w:rsidRPr="00E26011" w:rsidTr="001816E6">
        <w:trPr>
          <w:jc w:val="center"/>
        </w:trPr>
        <w:tc>
          <w:tcPr>
            <w:tcW w:w="1092" w:type="dxa"/>
            <w:vMerge/>
          </w:tcPr>
          <w:p w:rsidR="00E91817" w:rsidRPr="00E26011" w:rsidRDefault="00E91817" w:rsidP="00365077">
            <w:pPr>
              <w:jc w:val="center"/>
              <w:rPr>
                <w:rFonts w:ascii="Times New Roman" w:hAnsi="Times New Roman" w:cs="Times New Roman"/>
                <w:sz w:val="18"/>
                <w:szCs w:val="18"/>
              </w:rPr>
            </w:pPr>
          </w:p>
        </w:tc>
        <w:tc>
          <w:tcPr>
            <w:tcW w:w="993" w:type="dxa"/>
          </w:tcPr>
          <w:p w:rsidR="00E91817" w:rsidRPr="00E26011" w:rsidRDefault="00E91817" w:rsidP="00C9684E">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1048"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0.309*</w:t>
            </w:r>
          </w:p>
        </w:tc>
        <w:tc>
          <w:tcPr>
            <w:tcW w:w="8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0.680**</w:t>
            </w: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0.383**</w:t>
            </w:r>
          </w:p>
        </w:tc>
      </w:tr>
      <w:tr w:rsidR="00E91817" w:rsidRPr="00E26011" w:rsidTr="001816E6">
        <w:trPr>
          <w:jc w:val="center"/>
        </w:trPr>
        <w:tc>
          <w:tcPr>
            <w:tcW w:w="1092" w:type="dxa"/>
            <w:vMerge/>
          </w:tcPr>
          <w:p w:rsidR="00E91817" w:rsidRPr="00E26011" w:rsidRDefault="00E91817" w:rsidP="00365077">
            <w:pPr>
              <w:jc w:val="center"/>
              <w:rPr>
                <w:rFonts w:ascii="Times New Roman" w:hAnsi="Times New Roman" w:cs="Times New Roman"/>
                <w:sz w:val="18"/>
                <w:szCs w:val="18"/>
              </w:rPr>
            </w:pPr>
          </w:p>
        </w:tc>
        <w:tc>
          <w:tcPr>
            <w:tcW w:w="993" w:type="dxa"/>
          </w:tcPr>
          <w:p w:rsidR="00E91817" w:rsidRPr="00E26011" w:rsidRDefault="00E91817" w:rsidP="00C9684E">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8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0.594**</w:t>
            </w: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0.219</w:t>
            </w:r>
          </w:p>
        </w:tc>
      </w:tr>
      <w:tr w:rsidR="00E91817" w:rsidRPr="00E26011" w:rsidTr="001816E6">
        <w:trPr>
          <w:jc w:val="center"/>
        </w:trPr>
        <w:tc>
          <w:tcPr>
            <w:tcW w:w="1092" w:type="dxa"/>
            <w:vMerge/>
          </w:tcPr>
          <w:p w:rsidR="00E91817" w:rsidRPr="00E26011" w:rsidRDefault="00E91817" w:rsidP="00365077">
            <w:pPr>
              <w:jc w:val="center"/>
              <w:rPr>
                <w:rFonts w:ascii="Times New Roman" w:hAnsi="Times New Roman" w:cs="Times New Roman"/>
                <w:sz w:val="18"/>
                <w:szCs w:val="18"/>
              </w:rPr>
            </w:pPr>
          </w:p>
        </w:tc>
        <w:tc>
          <w:tcPr>
            <w:tcW w:w="993" w:type="dxa"/>
          </w:tcPr>
          <w:p w:rsidR="00E91817" w:rsidRPr="00E26011" w:rsidRDefault="00E91817" w:rsidP="00C9684E">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p>
        </w:tc>
        <w:tc>
          <w:tcPr>
            <w:tcW w:w="8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0.687**</w:t>
            </w:r>
          </w:p>
        </w:tc>
      </w:tr>
      <w:tr w:rsidR="00E91817" w:rsidRPr="00E26011" w:rsidTr="001816E6">
        <w:trPr>
          <w:jc w:val="center"/>
        </w:trPr>
        <w:tc>
          <w:tcPr>
            <w:tcW w:w="1092" w:type="dxa"/>
            <w:vMerge/>
          </w:tcPr>
          <w:p w:rsidR="00E91817" w:rsidRPr="00E26011" w:rsidRDefault="00E91817" w:rsidP="00365077">
            <w:pPr>
              <w:jc w:val="center"/>
              <w:rPr>
                <w:rFonts w:ascii="Times New Roman" w:hAnsi="Times New Roman" w:cs="Times New Roman"/>
                <w:sz w:val="18"/>
                <w:szCs w:val="18"/>
              </w:rPr>
            </w:pPr>
          </w:p>
        </w:tc>
        <w:tc>
          <w:tcPr>
            <w:tcW w:w="993" w:type="dxa"/>
          </w:tcPr>
          <w:p w:rsidR="00E91817" w:rsidRPr="00E26011" w:rsidRDefault="00E91817" w:rsidP="00C9684E">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p>
        </w:tc>
        <w:tc>
          <w:tcPr>
            <w:tcW w:w="892" w:type="dxa"/>
          </w:tcPr>
          <w:p w:rsidR="00E91817" w:rsidRPr="00E26011" w:rsidRDefault="00E91817" w:rsidP="00365077">
            <w:pPr>
              <w:jc w:val="center"/>
              <w:rPr>
                <w:rFonts w:ascii="Times New Roman" w:hAnsi="Times New Roman" w:cs="Times New Roman"/>
                <w:sz w:val="18"/>
                <w:szCs w:val="18"/>
              </w:rPr>
            </w:pP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r>
      <w:tr w:rsidR="00E91817" w:rsidRPr="00E26011" w:rsidTr="001816E6">
        <w:trPr>
          <w:jc w:val="center"/>
        </w:trPr>
        <w:tc>
          <w:tcPr>
            <w:tcW w:w="1092" w:type="dxa"/>
            <w:vMerge w:val="restart"/>
          </w:tcPr>
          <w:p w:rsidR="00E91817" w:rsidRPr="00E26011" w:rsidRDefault="00E91817" w:rsidP="001C3D1C">
            <w:pPr>
              <w:jc w:val="center"/>
              <w:rPr>
                <w:rFonts w:ascii="Times New Roman" w:hAnsi="Times New Roman" w:cs="Times New Roman"/>
                <w:sz w:val="18"/>
                <w:szCs w:val="18"/>
              </w:rPr>
            </w:pPr>
            <w:r w:rsidRPr="00E26011">
              <w:rPr>
                <w:rFonts w:ascii="Times New Roman" w:hAnsi="Times New Roman" w:cs="Times New Roman"/>
                <w:sz w:val="18"/>
                <w:szCs w:val="18"/>
              </w:rPr>
              <w:t>2</w:t>
            </w:r>
            <w:r w:rsidRPr="00E26011">
              <w:rPr>
                <w:rFonts w:ascii="Times New Roman" w:hAnsiTheme="minorEastAsia" w:cs="Times New Roman"/>
                <w:sz w:val="18"/>
                <w:szCs w:val="18"/>
              </w:rPr>
              <w:t>龄</w:t>
            </w: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850"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992" w:type="dxa"/>
          </w:tcPr>
          <w:p w:rsidR="00E91817" w:rsidRPr="00E26011" w:rsidRDefault="009D6CE4" w:rsidP="00540759">
            <w:pPr>
              <w:jc w:val="center"/>
              <w:rPr>
                <w:rFonts w:ascii="Times New Roman" w:hAnsi="Times New Roman" w:cs="Times New Roman"/>
                <w:sz w:val="18"/>
                <w:szCs w:val="18"/>
              </w:rPr>
            </w:pPr>
            <w:r w:rsidRPr="00E26011">
              <w:rPr>
                <w:rFonts w:ascii="Times New Roman" w:hAnsiTheme="minorEastAsia" w:cs="Times New Roman"/>
                <w:sz w:val="18"/>
                <w:szCs w:val="18"/>
              </w:rPr>
              <w:t>－</w:t>
            </w:r>
            <w:r w:rsidR="00E91817" w:rsidRPr="00E26011">
              <w:rPr>
                <w:rFonts w:ascii="Times New Roman" w:hAnsi="Times New Roman" w:cs="Times New Roman"/>
                <w:sz w:val="18"/>
                <w:szCs w:val="18"/>
              </w:rPr>
              <w:t>0.048</w:t>
            </w:r>
          </w:p>
        </w:tc>
        <w:tc>
          <w:tcPr>
            <w:tcW w:w="1048" w:type="dxa"/>
          </w:tcPr>
          <w:p w:rsidR="00E91817" w:rsidRPr="00E26011" w:rsidRDefault="009D6CE4" w:rsidP="00540759">
            <w:pPr>
              <w:jc w:val="center"/>
              <w:rPr>
                <w:rFonts w:ascii="Times New Roman" w:hAnsi="Times New Roman" w:cs="Times New Roman"/>
                <w:sz w:val="18"/>
                <w:szCs w:val="18"/>
              </w:rPr>
            </w:pPr>
            <w:r w:rsidRPr="00E26011">
              <w:rPr>
                <w:rFonts w:ascii="Times New Roman" w:hAnsiTheme="minorEastAsia" w:cs="Times New Roman"/>
                <w:sz w:val="18"/>
                <w:szCs w:val="18"/>
              </w:rPr>
              <w:t>－</w:t>
            </w:r>
            <w:r w:rsidR="00E91817" w:rsidRPr="00E26011">
              <w:rPr>
                <w:rFonts w:ascii="Times New Roman" w:hAnsi="Times New Roman" w:cs="Times New Roman"/>
                <w:sz w:val="18"/>
                <w:szCs w:val="18"/>
              </w:rPr>
              <w:t>0.238</w:t>
            </w:r>
          </w:p>
        </w:tc>
        <w:tc>
          <w:tcPr>
            <w:tcW w:w="8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0.274</w:t>
            </w:r>
          </w:p>
        </w:tc>
        <w:tc>
          <w:tcPr>
            <w:tcW w:w="1049"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0.078</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1048"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0.161</w:t>
            </w:r>
          </w:p>
        </w:tc>
        <w:tc>
          <w:tcPr>
            <w:tcW w:w="8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0.347*</w:t>
            </w:r>
          </w:p>
        </w:tc>
        <w:tc>
          <w:tcPr>
            <w:tcW w:w="1049"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0.305*</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8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0.471**</w:t>
            </w:r>
          </w:p>
        </w:tc>
        <w:tc>
          <w:tcPr>
            <w:tcW w:w="1049"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0.205</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p>
        </w:tc>
        <w:tc>
          <w:tcPr>
            <w:tcW w:w="8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0.539**</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p>
        </w:tc>
        <w:tc>
          <w:tcPr>
            <w:tcW w:w="892" w:type="dxa"/>
          </w:tcPr>
          <w:p w:rsidR="00E91817" w:rsidRPr="00E26011" w:rsidRDefault="00E91817" w:rsidP="00365077">
            <w:pPr>
              <w:jc w:val="center"/>
              <w:rPr>
                <w:rFonts w:ascii="Times New Roman" w:hAnsi="Times New Roman" w:cs="Times New Roman"/>
                <w:sz w:val="18"/>
                <w:szCs w:val="18"/>
              </w:rPr>
            </w:pP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r>
      <w:tr w:rsidR="00E91817" w:rsidRPr="00E26011" w:rsidTr="001816E6">
        <w:trPr>
          <w:jc w:val="center"/>
        </w:trPr>
        <w:tc>
          <w:tcPr>
            <w:tcW w:w="1092" w:type="dxa"/>
            <w:vMerge w:val="restart"/>
          </w:tcPr>
          <w:p w:rsidR="00E91817" w:rsidRPr="00E26011" w:rsidRDefault="00E91817" w:rsidP="001C3D1C">
            <w:pPr>
              <w:jc w:val="center"/>
              <w:rPr>
                <w:rFonts w:ascii="Times New Roman" w:hAnsi="Times New Roman" w:cs="Times New Roman"/>
                <w:sz w:val="18"/>
                <w:szCs w:val="18"/>
              </w:rPr>
            </w:pPr>
            <w:r w:rsidRPr="00E26011">
              <w:rPr>
                <w:rFonts w:ascii="Times New Roman" w:hAnsi="Times New Roman" w:cs="Times New Roman"/>
                <w:sz w:val="18"/>
                <w:szCs w:val="18"/>
              </w:rPr>
              <w:t>3</w:t>
            </w:r>
            <w:r w:rsidRPr="00E26011">
              <w:rPr>
                <w:rFonts w:ascii="Times New Roman" w:hAnsiTheme="minorEastAsia" w:cs="Times New Roman"/>
                <w:sz w:val="18"/>
                <w:szCs w:val="18"/>
              </w:rPr>
              <w:t>龄</w:t>
            </w: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850"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9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0.287*</w:t>
            </w:r>
          </w:p>
        </w:tc>
        <w:tc>
          <w:tcPr>
            <w:tcW w:w="1048" w:type="dxa"/>
          </w:tcPr>
          <w:p w:rsidR="00E91817" w:rsidRPr="00E26011" w:rsidRDefault="009D6CE4" w:rsidP="00365077">
            <w:pPr>
              <w:jc w:val="center"/>
              <w:rPr>
                <w:rFonts w:ascii="Times New Roman" w:hAnsi="Times New Roman" w:cs="Times New Roman"/>
                <w:sz w:val="18"/>
                <w:szCs w:val="18"/>
              </w:rPr>
            </w:pPr>
            <w:r w:rsidRPr="00E26011">
              <w:rPr>
                <w:rFonts w:ascii="Times New Roman" w:hAnsiTheme="minorEastAsia" w:cs="Times New Roman"/>
                <w:sz w:val="18"/>
                <w:szCs w:val="18"/>
              </w:rPr>
              <w:t>－</w:t>
            </w:r>
            <w:r w:rsidR="00E91817" w:rsidRPr="00E26011">
              <w:rPr>
                <w:rFonts w:ascii="Times New Roman" w:hAnsi="Times New Roman" w:cs="Times New Roman"/>
                <w:sz w:val="18"/>
                <w:szCs w:val="18"/>
              </w:rPr>
              <w:t>0.067</w:t>
            </w:r>
          </w:p>
        </w:tc>
        <w:tc>
          <w:tcPr>
            <w:tcW w:w="8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0.652**</w:t>
            </w:r>
          </w:p>
        </w:tc>
        <w:tc>
          <w:tcPr>
            <w:tcW w:w="1049" w:type="dxa"/>
          </w:tcPr>
          <w:p w:rsidR="00E91817" w:rsidRPr="00E26011" w:rsidRDefault="009D6CE4" w:rsidP="00365077">
            <w:pPr>
              <w:jc w:val="center"/>
              <w:rPr>
                <w:rFonts w:ascii="Times New Roman" w:hAnsi="Times New Roman" w:cs="Times New Roman"/>
                <w:sz w:val="18"/>
                <w:szCs w:val="18"/>
              </w:rPr>
            </w:pPr>
            <w:r w:rsidRPr="00E26011">
              <w:rPr>
                <w:rFonts w:ascii="Times New Roman" w:hAnsiTheme="minorEastAsia" w:cs="Times New Roman"/>
                <w:sz w:val="18"/>
                <w:szCs w:val="18"/>
              </w:rPr>
              <w:t>－</w:t>
            </w:r>
            <w:r w:rsidR="00E91817" w:rsidRPr="00E26011">
              <w:rPr>
                <w:rFonts w:ascii="Times New Roman" w:hAnsi="Times New Roman" w:cs="Times New Roman"/>
                <w:sz w:val="18"/>
                <w:szCs w:val="18"/>
              </w:rPr>
              <w:t>0.239</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1048"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0.334*</w:t>
            </w:r>
          </w:p>
        </w:tc>
        <w:tc>
          <w:tcPr>
            <w:tcW w:w="8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0.642**</w:t>
            </w: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0.252</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8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0.473**</w:t>
            </w: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0.288*</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p>
        </w:tc>
        <w:tc>
          <w:tcPr>
            <w:tcW w:w="8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0.157</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p>
        </w:tc>
        <w:tc>
          <w:tcPr>
            <w:tcW w:w="892" w:type="dxa"/>
          </w:tcPr>
          <w:p w:rsidR="00E91817" w:rsidRPr="00E26011" w:rsidRDefault="00E91817" w:rsidP="00365077">
            <w:pPr>
              <w:jc w:val="center"/>
              <w:rPr>
                <w:rFonts w:ascii="Times New Roman" w:hAnsi="Times New Roman" w:cs="Times New Roman"/>
                <w:sz w:val="18"/>
                <w:szCs w:val="18"/>
              </w:rPr>
            </w:pP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r>
      <w:tr w:rsidR="00E91817" w:rsidRPr="00E26011" w:rsidTr="001816E6">
        <w:trPr>
          <w:jc w:val="center"/>
        </w:trPr>
        <w:tc>
          <w:tcPr>
            <w:tcW w:w="1092" w:type="dxa"/>
            <w:vMerge w:val="restart"/>
          </w:tcPr>
          <w:p w:rsidR="00E91817" w:rsidRPr="00E26011" w:rsidRDefault="00E91817" w:rsidP="001C3D1C">
            <w:pPr>
              <w:jc w:val="center"/>
              <w:rPr>
                <w:rFonts w:ascii="Times New Roman" w:hAnsi="Times New Roman" w:cs="Times New Roman"/>
                <w:sz w:val="18"/>
                <w:szCs w:val="18"/>
              </w:rPr>
            </w:pPr>
            <w:r w:rsidRPr="00E26011">
              <w:rPr>
                <w:rFonts w:ascii="Times New Roman" w:hAnsi="Times New Roman" w:cs="Times New Roman"/>
                <w:sz w:val="18"/>
                <w:szCs w:val="18"/>
              </w:rPr>
              <w:t>4</w:t>
            </w:r>
            <w:r w:rsidRPr="00E26011">
              <w:rPr>
                <w:rFonts w:ascii="Times New Roman" w:hAnsiTheme="minorEastAsia" w:cs="Times New Roman"/>
                <w:sz w:val="18"/>
                <w:szCs w:val="18"/>
              </w:rPr>
              <w:t>龄</w:t>
            </w: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850"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992" w:type="dxa"/>
          </w:tcPr>
          <w:p w:rsidR="00E91817" w:rsidRPr="00E26011" w:rsidRDefault="009D6CE4" w:rsidP="00540759">
            <w:pPr>
              <w:jc w:val="center"/>
              <w:rPr>
                <w:rFonts w:ascii="Times New Roman" w:hAnsi="Times New Roman" w:cs="Times New Roman"/>
                <w:sz w:val="18"/>
                <w:szCs w:val="18"/>
              </w:rPr>
            </w:pPr>
            <w:r w:rsidRPr="00E26011">
              <w:rPr>
                <w:rFonts w:ascii="Times New Roman" w:hAnsiTheme="minorEastAsia" w:cs="Times New Roman"/>
                <w:sz w:val="18"/>
                <w:szCs w:val="18"/>
              </w:rPr>
              <w:t>－</w:t>
            </w:r>
            <w:r w:rsidR="00E91817" w:rsidRPr="00E26011">
              <w:rPr>
                <w:rFonts w:ascii="Times New Roman" w:hAnsi="Times New Roman" w:cs="Times New Roman"/>
                <w:sz w:val="18"/>
                <w:szCs w:val="18"/>
              </w:rPr>
              <w:t>0.036</w:t>
            </w:r>
          </w:p>
        </w:tc>
        <w:tc>
          <w:tcPr>
            <w:tcW w:w="1048"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0.004</w:t>
            </w:r>
          </w:p>
        </w:tc>
        <w:tc>
          <w:tcPr>
            <w:tcW w:w="8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0.534**</w:t>
            </w:r>
          </w:p>
        </w:tc>
        <w:tc>
          <w:tcPr>
            <w:tcW w:w="1049"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0.468**</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1048"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0.017</w:t>
            </w:r>
          </w:p>
        </w:tc>
        <w:tc>
          <w:tcPr>
            <w:tcW w:w="8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0.261</w:t>
            </w:r>
          </w:p>
        </w:tc>
        <w:tc>
          <w:tcPr>
            <w:tcW w:w="1049"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0.313*</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8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0.408**</w:t>
            </w:r>
          </w:p>
        </w:tc>
        <w:tc>
          <w:tcPr>
            <w:tcW w:w="1049"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0.108</w:t>
            </w:r>
          </w:p>
        </w:tc>
      </w:tr>
      <w:tr w:rsidR="00E91817" w:rsidRPr="00E26011" w:rsidTr="001816E6">
        <w:trPr>
          <w:jc w:val="center"/>
        </w:trPr>
        <w:tc>
          <w:tcPr>
            <w:tcW w:w="1092" w:type="dxa"/>
            <w:vMerge/>
          </w:tcPr>
          <w:p w:rsidR="00E91817" w:rsidRPr="00E26011" w:rsidRDefault="00E91817" w:rsidP="001C3D1C">
            <w:pPr>
              <w:jc w:val="center"/>
              <w:rPr>
                <w:rFonts w:ascii="Times New Roman" w:hAnsi="Times New Roman" w:cs="Times New Roman"/>
                <w:sz w:val="18"/>
                <w:szCs w:val="18"/>
              </w:rPr>
            </w:pPr>
          </w:p>
        </w:tc>
        <w:tc>
          <w:tcPr>
            <w:tcW w:w="99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850" w:type="dxa"/>
          </w:tcPr>
          <w:p w:rsidR="00E91817" w:rsidRPr="00E26011" w:rsidRDefault="00E91817" w:rsidP="00365077">
            <w:pPr>
              <w:jc w:val="center"/>
              <w:rPr>
                <w:rFonts w:ascii="Times New Roman" w:hAnsi="Times New Roman" w:cs="Times New Roman"/>
                <w:sz w:val="18"/>
                <w:szCs w:val="18"/>
              </w:rPr>
            </w:pPr>
          </w:p>
        </w:tc>
        <w:tc>
          <w:tcPr>
            <w:tcW w:w="992" w:type="dxa"/>
          </w:tcPr>
          <w:p w:rsidR="00E91817" w:rsidRPr="00E26011" w:rsidRDefault="00E91817" w:rsidP="00365077">
            <w:pPr>
              <w:jc w:val="center"/>
              <w:rPr>
                <w:rFonts w:ascii="Times New Roman" w:hAnsi="Times New Roman" w:cs="Times New Roman"/>
                <w:sz w:val="18"/>
                <w:szCs w:val="18"/>
              </w:rPr>
            </w:pPr>
          </w:p>
        </w:tc>
        <w:tc>
          <w:tcPr>
            <w:tcW w:w="1048" w:type="dxa"/>
          </w:tcPr>
          <w:p w:rsidR="00E91817" w:rsidRPr="00E26011" w:rsidRDefault="00E91817" w:rsidP="00365077">
            <w:pPr>
              <w:jc w:val="center"/>
              <w:rPr>
                <w:rFonts w:ascii="Times New Roman" w:hAnsi="Times New Roman" w:cs="Times New Roman"/>
                <w:sz w:val="18"/>
                <w:szCs w:val="18"/>
              </w:rPr>
            </w:pPr>
          </w:p>
        </w:tc>
        <w:tc>
          <w:tcPr>
            <w:tcW w:w="892"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c>
          <w:tcPr>
            <w:tcW w:w="1049" w:type="dxa"/>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0.549**</w:t>
            </w:r>
          </w:p>
        </w:tc>
      </w:tr>
      <w:tr w:rsidR="00E91817" w:rsidRPr="00E26011" w:rsidTr="001816E6">
        <w:trPr>
          <w:jc w:val="center"/>
        </w:trPr>
        <w:tc>
          <w:tcPr>
            <w:tcW w:w="1092" w:type="dxa"/>
            <w:vMerge/>
            <w:tcBorders>
              <w:bottom w:val="single" w:sz="12" w:space="0" w:color="auto"/>
            </w:tcBorders>
          </w:tcPr>
          <w:p w:rsidR="00E91817" w:rsidRPr="00E26011" w:rsidRDefault="00E91817" w:rsidP="001C3D1C">
            <w:pPr>
              <w:jc w:val="center"/>
              <w:rPr>
                <w:rFonts w:ascii="Times New Roman" w:hAnsi="Times New Roman" w:cs="Times New Roman"/>
                <w:sz w:val="18"/>
                <w:szCs w:val="18"/>
              </w:rPr>
            </w:pPr>
          </w:p>
        </w:tc>
        <w:tc>
          <w:tcPr>
            <w:tcW w:w="993" w:type="dxa"/>
            <w:tcBorders>
              <w:bottom w:val="single" w:sz="12" w:space="0" w:color="auto"/>
            </w:tcBorders>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850" w:type="dxa"/>
            <w:tcBorders>
              <w:bottom w:val="single" w:sz="12" w:space="0" w:color="auto"/>
            </w:tcBorders>
          </w:tcPr>
          <w:p w:rsidR="00E91817" w:rsidRPr="00E26011" w:rsidRDefault="00E91817" w:rsidP="00365077">
            <w:pPr>
              <w:jc w:val="center"/>
              <w:rPr>
                <w:rFonts w:ascii="Times New Roman" w:hAnsi="Times New Roman" w:cs="Times New Roman"/>
                <w:sz w:val="18"/>
                <w:szCs w:val="18"/>
              </w:rPr>
            </w:pPr>
          </w:p>
        </w:tc>
        <w:tc>
          <w:tcPr>
            <w:tcW w:w="992" w:type="dxa"/>
            <w:tcBorders>
              <w:bottom w:val="single" w:sz="12" w:space="0" w:color="auto"/>
            </w:tcBorders>
          </w:tcPr>
          <w:p w:rsidR="00E91817" w:rsidRPr="00E26011" w:rsidRDefault="00E91817" w:rsidP="00365077">
            <w:pPr>
              <w:jc w:val="center"/>
              <w:rPr>
                <w:rFonts w:ascii="Times New Roman" w:hAnsi="Times New Roman" w:cs="Times New Roman"/>
                <w:sz w:val="18"/>
                <w:szCs w:val="18"/>
              </w:rPr>
            </w:pPr>
          </w:p>
        </w:tc>
        <w:tc>
          <w:tcPr>
            <w:tcW w:w="1048" w:type="dxa"/>
            <w:tcBorders>
              <w:bottom w:val="single" w:sz="12" w:space="0" w:color="auto"/>
            </w:tcBorders>
          </w:tcPr>
          <w:p w:rsidR="00E91817" w:rsidRPr="00E26011" w:rsidRDefault="00E91817" w:rsidP="00365077">
            <w:pPr>
              <w:jc w:val="center"/>
              <w:rPr>
                <w:rFonts w:ascii="Times New Roman" w:hAnsi="Times New Roman" w:cs="Times New Roman"/>
                <w:sz w:val="18"/>
                <w:szCs w:val="18"/>
              </w:rPr>
            </w:pPr>
          </w:p>
        </w:tc>
        <w:tc>
          <w:tcPr>
            <w:tcW w:w="892" w:type="dxa"/>
            <w:tcBorders>
              <w:bottom w:val="single" w:sz="12" w:space="0" w:color="auto"/>
            </w:tcBorders>
          </w:tcPr>
          <w:p w:rsidR="00E91817" w:rsidRPr="00E26011" w:rsidRDefault="00E91817" w:rsidP="00365077">
            <w:pPr>
              <w:jc w:val="center"/>
              <w:rPr>
                <w:rFonts w:ascii="Times New Roman" w:hAnsi="Times New Roman" w:cs="Times New Roman"/>
                <w:sz w:val="18"/>
                <w:szCs w:val="18"/>
              </w:rPr>
            </w:pPr>
          </w:p>
        </w:tc>
        <w:tc>
          <w:tcPr>
            <w:tcW w:w="1049" w:type="dxa"/>
            <w:tcBorders>
              <w:bottom w:val="single" w:sz="12" w:space="0" w:color="auto"/>
            </w:tcBorders>
          </w:tcPr>
          <w:p w:rsidR="00E91817" w:rsidRPr="00E26011" w:rsidRDefault="00E91817" w:rsidP="00365077">
            <w:pPr>
              <w:jc w:val="center"/>
              <w:rPr>
                <w:rFonts w:ascii="Times New Roman" w:hAnsi="Times New Roman" w:cs="Times New Roman"/>
                <w:sz w:val="18"/>
                <w:szCs w:val="18"/>
              </w:rPr>
            </w:pPr>
            <w:r w:rsidRPr="00E26011">
              <w:rPr>
                <w:rFonts w:ascii="Times New Roman" w:hAnsi="Times New Roman" w:cs="Times New Roman"/>
                <w:sz w:val="18"/>
                <w:szCs w:val="18"/>
              </w:rPr>
              <w:t>1</w:t>
            </w:r>
          </w:p>
        </w:tc>
      </w:tr>
    </w:tbl>
    <w:p w:rsidR="009A570B" w:rsidRPr="00E26011" w:rsidRDefault="00365077" w:rsidP="00B47F47">
      <w:pPr>
        <w:autoSpaceDE w:val="0"/>
        <w:autoSpaceDN w:val="0"/>
        <w:adjustRightInd w:val="0"/>
        <w:jc w:val="left"/>
        <w:rPr>
          <w:rFonts w:ascii="Times New Roman" w:hAnsi="Times New Roman" w:cs="Times New Roman"/>
          <w:kern w:val="0"/>
          <w:sz w:val="18"/>
          <w:szCs w:val="18"/>
        </w:rPr>
      </w:pPr>
      <w:r w:rsidRPr="00E26011">
        <w:rPr>
          <w:rFonts w:ascii="Times New Roman" w:hAnsiTheme="minorEastAsia" w:cs="Times New Roman"/>
          <w:kern w:val="0"/>
          <w:sz w:val="18"/>
          <w:szCs w:val="18"/>
        </w:rPr>
        <w:t>注：</w:t>
      </w:r>
      <w:r w:rsidRPr="00E26011">
        <w:rPr>
          <w:rFonts w:ascii="Times New Roman" w:hAnsi="Times New Roman" w:cs="Times New Roman"/>
          <w:kern w:val="0"/>
          <w:sz w:val="18"/>
          <w:szCs w:val="18"/>
        </w:rPr>
        <w:t>*.</w:t>
      </w:r>
      <w:r w:rsidRPr="00E26011">
        <w:rPr>
          <w:rFonts w:ascii="Times New Roman" w:hAnsiTheme="minorEastAsia" w:cs="Times New Roman"/>
          <w:kern w:val="0"/>
          <w:sz w:val="18"/>
          <w:szCs w:val="18"/>
        </w:rPr>
        <w:t>相关系数达到显著水平</w:t>
      </w:r>
      <w:r w:rsidRPr="00E26011">
        <w:rPr>
          <w:rFonts w:ascii="Times New Roman" w:hAnsi="Times New Roman" w:cs="Times New Roman"/>
          <w:kern w:val="0"/>
          <w:sz w:val="18"/>
          <w:szCs w:val="18"/>
        </w:rPr>
        <w:t>(</w:t>
      </w:r>
      <w:r w:rsidRPr="00E26011">
        <w:rPr>
          <w:rFonts w:ascii="Times New Roman" w:hAnsi="Times New Roman" w:cs="Times New Roman"/>
          <w:i/>
          <w:iCs/>
          <w:kern w:val="0"/>
          <w:sz w:val="18"/>
          <w:szCs w:val="18"/>
          <w:lang w:bidi="he-IL"/>
        </w:rPr>
        <w:t>P</w:t>
      </w:r>
      <w:r w:rsidRPr="00E26011">
        <w:rPr>
          <w:rFonts w:ascii="Times New Roman" w:hAnsiTheme="minorEastAsia" w:cs="Times New Roman"/>
          <w:kern w:val="0"/>
          <w:sz w:val="18"/>
          <w:szCs w:val="18"/>
        </w:rPr>
        <w:t>＜</w:t>
      </w:r>
      <w:r w:rsidRPr="00E26011">
        <w:rPr>
          <w:rFonts w:ascii="Times New Roman" w:hAnsi="Times New Roman" w:cs="Times New Roman"/>
          <w:kern w:val="0"/>
          <w:sz w:val="18"/>
          <w:szCs w:val="18"/>
        </w:rPr>
        <w:t>0.05)</w:t>
      </w:r>
      <w:r w:rsidRPr="00E26011">
        <w:rPr>
          <w:rFonts w:ascii="Times New Roman" w:hAnsiTheme="minorEastAsia" w:cs="Times New Roman"/>
          <w:kern w:val="0"/>
          <w:sz w:val="18"/>
          <w:szCs w:val="18"/>
        </w:rPr>
        <w:t>，</w:t>
      </w:r>
      <w:r w:rsidRPr="00E26011">
        <w:rPr>
          <w:rFonts w:ascii="Times New Roman" w:hAnsi="Times New Roman" w:cs="Times New Roman"/>
          <w:kern w:val="0"/>
          <w:sz w:val="18"/>
          <w:szCs w:val="18"/>
        </w:rPr>
        <w:t>**.</w:t>
      </w:r>
      <w:r w:rsidRPr="00E26011">
        <w:rPr>
          <w:rFonts w:ascii="Times New Roman" w:hAnsiTheme="minorEastAsia" w:cs="Times New Roman"/>
          <w:kern w:val="0"/>
          <w:sz w:val="18"/>
          <w:szCs w:val="18"/>
        </w:rPr>
        <w:t>相关系数均达到极显著水平</w:t>
      </w:r>
      <w:r w:rsidRPr="00E26011">
        <w:rPr>
          <w:rFonts w:ascii="Times New Roman" w:hAnsi="Times New Roman" w:cs="Times New Roman"/>
          <w:kern w:val="0"/>
          <w:sz w:val="18"/>
          <w:szCs w:val="18"/>
        </w:rPr>
        <w:t>(</w:t>
      </w:r>
      <w:r w:rsidRPr="00E26011">
        <w:rPr>
          <w:rFonts w:ascii="Times New Roman" w:hAnsi="Times New Roman" w:cs="Times New Roman"/>
          <w:i/>
          <w:iCs/>
          <w:kern w:val="0"/>
          <w:sz w:val="18"/>
          <w:szCs w:val="18"/>
          <w:lang w:bidi="he-IL"/>
        </w:rPr>
        <w:t>P</w:t>
      </w:r>
      <w:r w:rsidRPr="00E26011">
        <w:rPr>
          <w:rFonts w:ascii="Times New Roman" w:hAnsiTheme="minorEastAsia" w:cs="Times New Roman"/>
          <w:kern w:val="0"/>
          <w:sz w:val="18"/>
          <w:szCs w:val="18"/>
        </w:rPr>
        <w:t>＜</w:t>
      </w:r>
      <w:r w:rsidRPr="00E26011">
        <w:rPr>
          <w:rFonts w:ascii="Times New Roman" w:hAnsi="Times New Roman" w:cs="Times New Roman"/>
          <w:kern w:val="0"/>
          <w:sz w:val="18"/>
          <w:szCs w:val="18"/>
        </w:rPr>
        <w:t>0.01)</w:t>
      </w:r>
      <w:r w:rsidR="009643D2" w:rsidRPr="00E26011">
        <w:rPr>
          <w:rFonts w:ascii="Times New Roman" w:hAnsiTheme="minorEastAsia" w:cs="Times New Roman"/>
          <w:kern w:val="0"/>
          <w:sz w:val="18"/>
          <w:szCs w:val="18"/>
        </w:rPr>
        <w:t>，</w:t>
      </w:r>
      <w:r w:rsidRPr="00E26011">
        <w:rPr>
          <w:rFonts w:ascii="Times New Roman" w:hAnsiTheme="minorEastAsia" w:cs="Times New Roman"/>
          <w:kern w:val="0"/>
          <w:sz w:val="18"/>
          <w:szCs w:val="18"/>
        </w:rPr>
        <w:t>下同</w:t>
      </w:r>
      <w:r w:rsidR="005259CE" w:rsidRPr="00E26011">
        <w:rPr>
          <w:rFonts w:ascii="Times New Roman" w:hAnsiTheme="minorEastAsia" w:cs="Times New Roman"/>
          <w:kern w:val="0"/>
          <w:sz w:val="18"/>
          <w:szCs w:val="18"/>
        </w:rPr>
        <w:t>。</w:t>
      </w:r>
    </w:p>
    <w:p w:rsidR="009A570B" w:rsidRPr="00E26011" w:rsidRDefault="006910BF" w:rsidP="009D3691">
      <w:pPr>
        <w:spacing w:line="360" w:lineRule="auto"/>
        <w:outlineLvl w:val="2"/>
        <w:rPr>
          <w:rFonts w:ascii="Times New Roman" w:hAnsi="Times New Roman" w:cs="Times New Roman"/>
          <w:b/>
          <w:sz w:val="28"/>
          <w:szCs w:val="28"/>
        </w:rPr>
      </w:pPr>
      <w:r w:rsidRPr="00E26011">
        <w:rPr>
          <w:rFonts w:ascii="Times New Roman" w:hAnsi="Times New Roman" w:cs="Times New Roman"/>
          <w:b/>
          <w:sz w:val="28"/>
          <w:szCs w:val="28"/>
        </w:rPr>
        <w:t xml:space="preserve">2.3  </w:t>
      </w:r>
      <w:r w:rsidRPr="00E26011">
        <w:rPr>
          <w:rFonts w:ascii="Times New Roman" w:hAnsiTheme="minorEastAsia" w:cs="Times New Roman"/>
          <w:b/>
          <w:sz w:val="28"/>
          <w:szCs w:val="28"/>
        </w:rPr>
        <w:t>形态性状对质量性状的回归分析</w:t>
      </w:r>
    </w:p>
    <w:p w:rsidR="00EB6D66" w:rsidRPr="00E26011" w:rsidRDefault="006910BF" w:rsidP="009D3691">
      <w:pPr>
        <w:spacing w:line="360" w:lineRule="auto"/>
        <w:outlineLvl w:val="3"/>
        <w:rPr>
          <w:rFonts w:ascii="Times New Roman" w:hAnsi="Times New Roman" w:cs="Times New Roman"/>
          <w:szCs w:val="21"/>
        </w:rPr>
      </w:pPr>
      <w:r w:rsidRPr="00E26011">
        <w:rPr>
          <w:rFonts w:ascii="Times New Roman" w:hAnsi="Times New Roman" w:cs="Times New Roman"/>
          <w:b/>
          <w:szCs w:val="21"/>
        </w:rPr>
        <w:t xml:space="preserve">2.3.1  </w:t>
      </w:r>
      <w:r w:rsidRPr="00E26011">
        <w:rPr>
          <w:rFonts w:ascii="Times New Roman" w:hAnsiTheme="minorEastAsia" w:cs="Times New Roman"/>
          <w:b/>
          <w:szCs w:val="21"/>
        </w:rPr>
        <w:t>对体质量的回归分析</w:t>
      </w:r>
    </w:p>
    <w:p w:rsidR="00EB6D66" w:rsidRPr="00E26011" w:rsidRDefault="003A6C6E" w:rsidP="009D3691">
      <w:pPr>
        <w:spacing w:line="360" w:lineRule="auto"/>
        <w:ind w:firstLineChars="200" w:firstLine="420"/>
        <w:rPr>
          <w:rFonts w:ascii="Times New Roman" w:hAnsi="Times New Roman" w:cs="Times New Roman"/>
          <w:szCs w:val="21"/>
        </w:rPr>
      </w:pPr>
      <w:r w:rsidRPr="00E26011">
        <w:rPr>
          <w:rFonts w:ascii="Times New Roman" w:hAnsiTheme="minorEastAsia" w:cs="Times New Roman"/>
          <w:szCs w:val="21"/>
        </w:rPr>
        <w:t>运用逐步回归分析法对</w:t>
      </w:r>
      <w:r w:rsidRPr="00E26011">
        <w:rPr>
          <w:rFonts w:ascii="Times New Roman" w:hAnsi="Times New Roman" w:cs="Times New Roman"/>
          <w:szCs w:val="21"/>
        </w:rPr>
        <w:t>1~4</w:t>
      </w:r>
      <w:r w:rsidRPr="00E26011">
        <w:rPr>
          <w:rFonts w:ascii="Times New Roman" w:hAnsiTheme="minorEastAsia" w:cs="Times New Roman"/>
          <w:szCs w:val="21"/>
        </w:rPr>
        <w:t>龄</w:t>
      </w:r>
      <w:r w:rsidR="00F75905" w:rsidRPr="00E26011">
        <w:rPr>
          <w:rFonts w:ascii="Times New Roman" w:hAnsiTheme="minorEastAsia" w:cs="Times New Roman"/>
          <w:szCs w:val="21"/>
        </w:rPr>
        <w:t>福建</w:t>
      </w:r>
      <w:r w:rsidRPr="00E26011">
        <w:rPr>
          <w:rFonts w:ascii="Times New Roman" w:hAnsiTheme="minorEastAsia" w:cs="Times New Roman"/>
          <w:szCs w:val="21"/>
        </w:rPr>
        <w:t>牡蛎体质量进行分析，</w:t>
      </w:r>
      <w:r w:rsidR="00ED2387" w:rsidRPr="00E26011">
        <w:rPr>
          <w:rFonts w:ascii="Times New Roman" w:hAnsiTheme="minorEastAsia" w:cs="Times New Roman"/>
          <w:szCs w:val="21"/>
        </w:rPr>
        <w:t>剔除</w:t>
      </w:r>
      <w:r w:rsidRPr="00E26011">
        <w:rPr>
          <w:rFonts w:ascii="Times New Roman" w:hAnsiTheme="minorEastAsia" w:cs="Times New Roman"/>
          <w:szCs w:val="21"/>
        </w:rPr>
        <w:t>未达到显著</w:t>
      </w:r>
      <w:r w:rsidR="00ED2387" w:rsidRPr="00E26011">
        <w:rPr>
          <w:rFonts w:ascii="Times New Roman" w:hAnsiTheme="minorEastAsia" w:cs="Times New Roman"/>
          <w:szCs w:val="21"/>
        </w:rPr>
        <w:t>性</w:t>
      </w:r>
      <w:r w:rsidRPr="00E26011">
        <w:rPr>
          <w:rFonts w:ascii="Times New Roman" w:hAnsiTheme="minorEastAsia" w:cs="Times New Roman"/>
          <w:szCs w:val="21"/>
        </w:rPr>
        <w:t>水平的数量性状（表</w:t>
      </w:r>
      <w:r w:rsidRPr="00E26011">
        <w:rPr>
          <w:rFonts w:ascii="Times New Roman" w:hAnsi="Times New Roman" w:cs="Times New Roman"/>
          <w:szCs w:val="21"/>
        </w:rPr>
        <w:t>3</w:t>
      </w:r>
      <w:r w:rsidRPr="00E26011">
        <w:rPr>
          <w:rFonts w:ascii="Times New Roman" w:hAnsiTheme="minorEastAsia" w:cs="Times New Roman"/>
          <w:szCs w:val="21"/>
        </w:rPr>
        <w:t>）</w:t>
      </w:r>
      <w:r w:rsidR="00082613" w:rsidRPr="00E26011">
        <w:rPr>
          <w:rFonts w:ascii="Times New Roman" w:hAnsiTheme="minorEastAsia" w:cs="Times New Roman"/>
          <w:szCs w:val="21"/>
        </w:rPr>
        <w:t>。</w:t>
      </w:r>
      <w:r w:rsidR="00ED2387" w:rsidRPr="00E26011">
        <w:rPr>
          <w:rFonts w:ascii="Times New Roman" w:hAnsiTheme="minorEastAsia" w:cs="Times New Roman"/>
          <w:szCs w:val="21"/>
        </w:rPr>
        <w:t>在</w:t>
      </w:r>
      <w:r w:rsidR="008F0398" w:rsidRPr="00E26011">
        <w:rPr>
          <w:rFonts w:ascii="Times New Roman" w:hAnsi="Times New Roman" w:cs="Times New Roman"/>
          <w:szCs w:val="21"/>
        </w:rPr>
        <w:t>TW</w:t>
      </w:r>
      <w:r w:rsidRPr="00E26011">
        <w:rPr>
          <w:rFonts w:ascii="Times New Roman" w:hAnsiTheme="minorEastAsia" w:cs="Times New Roman"/>
          <w:szCs w:val="21"/>
        </w:rPr>
        <w:t>的回归分析中，</w:t>
      </w:r>
      <w:r w:rsidRPr="00E26011">
        <w:rPr>
          <w:rFonts w:ascii="Times New Roman" w:hAnsi="Times New Roman" w:cs="Times New Roman"/>
          <w:szCs w:val="21"/>
        </w:rPr>
        <w:t>2</w:t>
      </w:r>
      <w:r w:rsidRPr="00E26011">
        <w:rPr>
          <w:rFonts w:ascii="Times New Roman" w:hAnsiTheme="minorEastAsia" w:cs="Times New Roman"/>
          <w:szCs w:val="21"/>
        </w:rPr>
        <w:t>龄群体剔除了</w:t>
      </w:r>
      <w:r w:rsidR="008F0398" w:rsidRPr="00E26011">
        <w:rPr>
          <w:rFonts w:ascii="Times New Roman" w:hAnsi="Times New Roman" w:cs="Times New Roman"/>
          <w:szCs w:val="21"/>
        </w:rPr>
        <w:t>SL</w:t>
      </w:r>
      <w:r w:rsidRPr="00E26011">
        <w:rPr>
          <w:rFonts w:ascii="Times New Roman" w:hAnsiTheme="minorEastAsia" w:cs="Times New Roman"/>
          <w:szCs w:val="21"/>
        </w:rPr>
        <w:t>，</w:t>
      </w:r>
      <w:r w:rsidRPr="00E26011">
        <w:rPr>
          <w:rFonts w:ascii="Times New Roman" w:hAnsi="Times New Roman" w:cs="Times New Roman"/>
          <w:szCs w:val="21"/>
        </w:rPr>
        <w:t>3</w:t>
      </w:r>
      <w:r w:rsidRPr="00E26011">
        <w:rPr>
          <w:rFonts w:ascii="Times New Roman" w:hAnsiTheme="minorEastAsia" w:cs="Times New Roman"/>
          <w:szCs w:val="21"/>
        </w:rPr>
        <w:t>龄群体剔除了</w:t>
      </w:r>
      <w:r w:rsidR="008F0398" w:rsidRPr="00E26011">
        <w:rPr>
          <w:rFonts w:ascii="Times New Roman" w:hAnsi="Times New Roman" w:cs="Times New Roman"/>
          <w:szCs w:val="21"/>
        </w:rPr>
        <w:t>MW</w:t>
      </w:r>
      <w:r w:rsidRPr="00E26011">
        <w:rPr>
          <w:rFonts w:ascii="Times New Roman" w:hAnsiTheme="minorEastAsia" w:cs="Times New Roman"/>
          <w:szCs w:val="21"/>
        </w:rPr>
        <w:t>，</w:t>
      </w:r>
      <w:r w:rsidRPr="00E26011">
        <w:rPr>
          <w:rFonts w:ascii="Times New Roman" w:hAnsi="Times New Roman" w:cs="Times New Roman"/>
          <w:szCs w:val="21"/>
        </w:rPr>
        <w:t>4</w:t>
      </w:r>
      <w:r w:rsidRPr="00E26011">
        <w:rPr>
          <w:rFonts w:ascii="Times New Roman" w:hAnsiTheme="minorEastAsia" w:cs="Times New Roman"/>
          <w:szCs w:val="21"/>
        </w:rPr>
        <w:t>龄群体剔除了</w:t>
      </w:r>
      <w:r w:rsidR="008F0398" w:rsidRPr="00E26011">
        <w:rPr>
          <w:rFonts w:ascii="Times New Roman" w:hAnsi="Times New Roman" w:cs="Times New Roman"/>
          <w:szCs w:val="21"/>
        </w:rPr>
        <w:t>SL</w:t>
      </w:r>
      <w:r w:rsidRPr="00E26011">
        <w:rPr>
          <w:rFonts w:ascii="Times New Roman" w:hAnsiTheme="minorEastAsia" w:cs="Times New Roman"/>
          <w:szCs w:val="21"/>
        </w:rPr>
        <w:t>，得到</w:t>
      </w:r>
      <w:r w:rsidRPr="00E26011">
        <w:rPr>
          <w:rFonts w:ascii="Times New Roman" w:hAnsi="Times New Roman" w:cs="Times New Roman"/>
          <w:szCs w:val="21"/>
        </w:rPr>
        <w:t>1~4</w:t>
      </w:r>
      <w:r w:rsidR="00AF5F5C" w:rsidRPr="00E26011">
        <w:rPr>
          <w:rFonts w:ascii="Times New Roman" w:hAnsiTheme="minorEastAsia" w:cs="Times New Roman"/>
          <w:szCs w:val="21"/>
        </w:rPr>
        <w:t>龄</w:t>
      </w:r>
      <w:r w:rsidR="0058174D" w:rsidRPr="00E26011">
        <w:rPr>
          <w:rFonts w:ascii="Times New Roman" w:hAnsiTheme="minorEastAsia" w:cs="Times New Roman"/>
          <w:szCs w:val="21"/>
        </w:rPr>
        <w:t>福建</w:t>
      </w:r>
      <w:r w:rsidR="00AF5F5C" w:rsidRPr="00E26011">
        <w:rPr>
          <w:rFonts w:ascii="Times New Roman" w:hAnsiTheme="minorEastAsia" w:cs="Times New Roman"/>
          <w:szCs w:val="21"/>
        </w:rPr>
        <w:t>牡蛎数量性状对</w:t>
      </w:r>
      <w:r w:rsidR="008F0398" w:rsidRPr="00E26011">
        <w:rPr>
          <w:rFonts w:ascii="Times New Roman" w:hAnsi="Times New Roman" w:cs="Times New Roman"/>
          <w:szCs w:val="21"/>
        </w:rPr>
        <w:t>TW</w:t>
      </w:r>
      <w:r w:rsidR="00AF5F5C" w:rsidRPr="00E26011">
        <w:rPr>
          <w:rFonts w:ascii="Times New Roman" w:hAnsiTheme="minorEastAsia" w:cs="Times New Roman"/>
          <w:szCs w:val="21"/>
        </w:rPr>
        <w:t>的</w:t>
      </w:r>
      <w:r w:rsidR="00832255" w:rsidRPr="00E26011">
        <w:rPr>
          <w:rFonts w:ascii="Times New Roman" w:hAnsiTheme="minorEastAsia" w:cs="Times New Roman"/>
          <w:szCs w:val="21"/>
        </w:rPr>
        <w:t>多元</w:t>
      </w:r>
      <w:r w:rsidRPr="00E26011">
        <w:rPr>
          <w:rFonts w:ascii="Times New Roman" w:hAnsiTheme="minorEastAsia" w:cs="Times New Roman"/>
          <w:szCs w:val="21"/>
        </w:rPr>
        <w:t>回归方程：</w:t>
      </w:r>
    </w:p>
    <w:p w:rsidR="003A6C6E" w:rsidRPr="00E26011" w:rsidRDefault="003A6C6E" w:rsidP="009D3691">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1</w:t>
      </w:r>
      <w:r w:rsidRPr="00E26011">
        <w:rPr>
          <w:rFonts w:ascii="Times New Roman" w:hAnsiTheme="minorEastAsia" w:cs="Times New Roman"/>
          <w:szCs w:val="21"/>
        </w:rPr>
        <w:t>龄：</w:t>
      </w:r>
      <w:r w:rsidR="00094F49" w:rsidRPr="00E26011">
        <w:rPr>
          <w:rFonts w:ascii="Times New Roman" w:hAnsi="Times New Roman" w:cs="Times New Roman"/>
          <w:szCs w:val="21"/>
        </w:rPr>
        <w:t>TW=</w:t>
      </w:r>
      <w:r w:rsidR="00094F49" w:rsidRPr="00E26011">
        <w:rPr>
          <w:rFonts w:ascii="Times New Roman" w:hAnsiTheme="minorEastAsia" w:cs="Times New Roman"/>
          <w:szCs w:val="21"/>
        </w:rPr>
        <w:t>－</w:t>
      </w:r>
      <w:r w:rsidR="00094F49" w:rsidRPr="00E26011">
        <w:rPr>
          <w:rFonts w:ascii="Times New Roman" w:hAnsi="Times New Roman" w:cs="Times New Roman"/>
          <w:szCs w:val="21"/>
        </w:rPr>
        <w:t>77.372+2.347</w:t>
      </w:r>
      <w:r w:rsidR="00094F49" w:rsidRPr="00E26011">
        <w:rPr>
          <w:rFonts w:ascii="Times New Roman" w:hAnsi="Times New Roman" w:cs="Times New Roman"/>
        </w:rPr>
        <w:t xml:space="preserve"> </w:t>
      </w:r>
      <w:r w:rsidR="00094F49" w:rsidRPr="00E26011">
        <w:rPr>
          <w:rFonts w:ascii="Times New Roman" w:hAnsi="Times New Roman" w:cs="Times New Roman"/>
          <w:szCs w:val="21"/>
        </w:rPr>
        <w:t>MW+12.999</w:t>
      </w:r>
      <w:r w:rsidR="00094F49" w:rsidRPr="00E26011">
        <w:rPr>
          <w:rFonts w:ascii="Times New Roman" w:hAnsi="Times New Roman" w:cs="Times New Roman"/>
        </w:rPr>
        <w:t xml:space="preserve"> </w:t>
      </w:r>
      <w:r w:rsidR="00094F49" w:rsidRPr="00E26011">
        <w:rPr>
          <w:rFonts w:ascii="Times New Roman" w:hAnsi="Times New Roman" w:cs="Times New Roman"/>
          <w:szCs w:val="21"/>
        </w:rPr>
        <w:t>SW+</w:t>
      </w:r>
      <w:r w:rsidR="00094F49" w:rsidRPr="00E26011">
        <w:rPr>
          <w:rFonts w:ascii="Times New Roman" w:hAnsi="Times New Roman" w:cs="Times New Roman"/>
        </w:rPr>
        <w:t xml:space="preserve"> 8.404</w:t>
      </w:r>
      <w:r w:rsidR="00EF5486" w:rsidRPr="00E26011">
        <w:rPr>
          <w:rFonts w:ascii="Times New Roman" w:hAnsi="Times New Roman" w:cs="Times New Roman"/>
        </w:rPr>
        <w:t xml:space="preserve"> </w:t>
      </w:r>
      <w:r w:rsidR="00094F49" w:rsidRPr="00E26011">
        <w:rPr>
          <w:rFonts w:ascii="Times New Roman" w:hAnsi="Times New Roman" w:cs="Times New Roman"/>
          <w:szCs w:val="21"/>
        </w:rPr>
        <w:t>SL+</w:t>
      </w:r>
      <w:r w:rsidR="00094F49" w:rsidRPr="00E26011">
        <w:rPr>
          <w:rFonts w:ascii="Times New Roman" w:hAnsi="Times New Roman" w:cs="Times New Roman"/>
        </w:rPr>
        <w:t xml:space="preserve"> 3.955</w:t>
      </w:r>
      <w:r w:rsidR="00EF5486" w:rsidRPr="00E26011">
        <w:rPr>
          <w:rFonts w:ascii="Times New Roman" w:hAnsi="Times New Roman" w:cs="Times New Roman"/>
        </w:rPr>
        <w:t xml:space="preserve"> </w:t>
      </w:r>
      <w:r w:rsidR="00094F49" w:rsidRPr="00E26011">
        <w:rPr>
          <w:rFonts w:ascii="Times New Roman" w:hAnsi="Times New Roman" w:cs="Times New Roman"/>
          <w:szCs w:val="21"/>
        </w:rPr>
        <w:t>SH</w:t>
      </w:r>
      <w:r w:rsidR="00094F49" w:rsidRPr="00E26011">
        <w:rPr>
          <w:rFonts w:ascii="Times New Roman" w:hAnsiTheme="minorEastAsia" w:cs="Times New Roman"/>
          <w:szCs w:val="21"/>
        </w:rPr>
        <w:t>，</w:t>
      </w:r>
      <w:r w:rsidR="00094F49" w:rsidRPr="00E26011">
        <w:rPr>
          <w:rFonts w:ascii="Times New Roman" w:hAnsi="Times New Roman" w:cs="Times New Roman"/>
          <w:i/>
          <w:szCs w:val="21"/>
        </w:rPr>
        <w:t>R</w:t>
      </w:r>
      <w:r w:rsidR="00094F49" w:rsidRPr="00E26011">
        <w:rPr>
          <w:rFonts w:ascii="Times New Roman" w:hAnsi="Times New Roman" w:cs="Times New Roman"/>
          <w:szCs w:val="21"/>
          <w:vertAlign w:val="superscript"/>
        </w:rPr>
        <w:t>2</w:t>
      </w:r>
      <w:r w:rsidR="00094F49" w:rsidRPr="00E26011">
        <w:rPr>
          <w:rFonts w:ascii="Times New Roman" w:hAnsi="Times New Roman" w:cs="Times New Roman"/>
          <w:szCs w:val="21"/>
        </w:rPr>
        <w:t>=</w:t>
      </w:r>
      <w:r w:rsidR="00C90016" w:rsidRPr="00E26011">
        <w:rPr>
          <w:rFonts w:ascii="Times New Roman" w:hAnsi="Times New Roman" w:cs="Times New Roman"/>
          <w:szCs w:val="21"/>
        </w:rPr>
        <w:t>0.</w:t>
      </w:r>
      <w:r w:rsidR="001816E6" w:rsidRPr="00E26011">
        <w:rPr>
          <w:rFonts w:ascii="Times New Roman" w:hAnsi="Times New Roman" w:cs="Times New Roman"/>
          <w:szCs w:val="21"/>
        </w:rPr>
        <w:t>82</w:t>
      </w:r>
      <w:r w:rsidR="00202AC4" w:rsidRPr="00E26011">
        <w:rPr>
          <w:rFonts w:ascii="Times New Roman" w:hAnsi="Times New Roman" w:cs="Times New Roman"/>
          <w:szCs w:val="21"/>
        </w:rPr>
        <w:t>4</w:t>
      </w:r>
      <w:r w:rsidR="00094F49" w:rsidRPr="00E26011">
        <w:rPr>
          <w:rFonts w:ascii="Times New Roman" w:hAnsiTheme="minorEastAsia" w:cs="Times New Roman"/>
          <w:szCs w:val="21"/>
        </w:rPr>
        <w:t>；</w:t>
      </w:r>
    </w:p>
    <w:p w:rsidR="003A6C6E" w:rsidRPr="00E26011" w:rsidRDefault="003A6C6E" w:rsidP="009D3691">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2</w:t>
      </w:r>
      <w:r w:rsidRPr="00E26011">
        <w:rPr>
          <w:rFonts w:ascii="Times New Roman" w:hAnsiTheme="minorEastAsia" w:cs="Times New Roman"/>
          <w:szCs w:val="21"/>
        </w:rPr>
        <w:t>龄：</w:t>
      </w:r>
      <w:r w:rsidR="00094F49" w:rsidRPr="00E26011">
        <w:rPr>
          <w:rFonts w:ascii="Times New Roman" w:hAnsi="Times New Roman" w:cs="Times New Roman"/>
          <w:szCs w:val="21"/>
        </w:rPr>
        <w:t>TW=</w:t>
      </w:r>
      <w:r w:rsidR="00094F49" w:rsidRPr="00E26011">
        <w:rPr>
          <w:rFonts w:ascii="Times New Roman" w:hAnsiTheme="minorEastAsia" w:cs="Times New Roman"/>
          <w:szCs w:val="21"/>
        </w:rPr>
        <w:t>－</w:t>
      </w:r>
      <w:r w:rsidR="00094F49" w:rsidRPr="00E26011">
        <w:rPr>
          <w:rFonts w:ascii="Times New Roman" w:hAnsi="Times New Roman" w:cs="Times New Roman"/>
          <w:szCs w:val="21"/>
        </w:rPr>
        <w:t>66.002+3.218</w:t>
      </w:r>
      <w:r w:rsidR="00094F49" w:rsidRPr="00E26011">
        <w:rPr>
          <w:rFonts w:ascii="Times New Roman" w:hAnsi="Times New Roman" w:cs="Times New Roman"/>
        </w:rPr>
        <w:t xml:space="preserve"> </w:t>
      </w:r>
      <w:r w:rsidR="00094F49" w:rsidRPr="00E26011">
        <w:rPr>
          <w:rFonts w:ascii="Times New Roman" w:hAnsi="Times New Roman" w:cs="Times New Roman"/>
          <w:szCs w:val="21"/>
        </w:rPr>
        <w:t>MW+16.803</w:t>
      </w:r>
      <w:r w:rsidR="00094F49" w:rsidRPr="00E26011">
        <w:rPr>
          <w:rFonts w:ascii="Times New Roman" w:hAnsi="Times New Roman" w:cs="Times New Roman"/>
        </w:rPr>
        <w:t xml:space="preserve"> </w:t>
      </w:r>
      <w:r w:rsidR="00094F49" w:rsidRPr="00E26011">
        <w:rPr>
          <w:rFonts w:ascii="Times New Roman" w:hAnsi="Times New Roman" w:cs="Times New Roman"/>
          <w:szCs w:val="21"/>
        </w:rPr>
        <w:t>SW+</w:t>
      </w:r>
      <w:r w:rsidR="00094F49" w:rsidRPr="00E26011">
        <w:rPr>
          <w:rFonts w:ascii="Times New Roman" w:hAnsi="Times New Roman" w:cs="Times New Roman"/>
        </w:rPr>
        <w:t xml:space="preserve"> 7.166</w:t>
      </w:r>
      <w:r w:rsidR="00EF5486" w:rsidRPr="00E26011">
        <w:rPr>
          <w:rFonts w:ascii="Times New Roman" w:hAnsi="Times New Roman" w:cs="Times New Roman"/>
        </w:rPr>
        <w:t xml:space="preserve"> </w:t>
      </w:r>
      <w:r w:rsidR="00094F49" w:rsidRPr="00E26011">
        <w:rPr>
          <w:rFonts w:ascii="Times New Roman" w:hAnsi="Times New Roman" w:cs="Times New Roman"/>
          <w:szCs w:val="21"/>
        </w:rPr>
        <w:t>SH</w:t>
      </w:r>
      <w:r w:rsidR="00094F49" w:rsidRPr="00E26011">
        <w:rPr>
          <w:rFonts w:ascii="Times New Roman" w:hAnsiTheme="minorEastAsia" w:cs="Times New Roman"/>
          <w:szCs w:val="21"/>
        </w:rPr>
        <w:t>，</w:t>
      </w:r>
      <w:r w:rsidR="00094F49" w:rsidRPr="00E26011">
        <w:rPr>
          <w:rFonts w:ascii="Times New Roman" w:hAnsi="Times New Roman" w:cs="Times New Roman"/>
          <w:i/>
          <w:szCs w:val="21"/>
        </w:rPr>
        <w:t>R</w:t>
      </w:r>
      <w:r w:rsidR="00094F49" w:rsidRPr="00E26011">
        <w:rPr>
          <w:rFonts w:ascii="Times New Roman" w:hAnsi="Times New Roman" w:cs="Times New Roman"/>
          <w:szCs w:val="21"/>
          <w:vertAlign w:val="superscript"/>
        </w:rPr>
        <w:t>2</w:t>
      </w:r>
      <w:r w:rsidR="00094F49" w:rsidRPr="00E26011">
        <w:rPr>
          <w:rFonts w:ascii="Times New Roman" w:hAnsi="Times New Roman" w:cs="Times New Roman"/>
          <w:szCs w:val="21"/>
        </w:rPr>
        <w:t>=</w:t>
      </w:r>
      <w:r w:rsidR="00C90016" w:rsidRPr="00E26011">
        <w:rPr>
          <w:rFonts w:ascii="Times New Roman" w:hAnsi="Times New Roman" w:cs="Times New Roman"/>
          <w:szCs w:val="21"/>
        </w:rPr>
        <w:t>0.543</w:t>
      </w:r>
      <w:r w:rsidR="00094F49" w:rsidRPr="00E26011">
        <w:rPr>
          <w:rFonts w:ascii="Times New Roman" w:hAnsiTheme="minorEastAsia" w:cs="Times New Roman"/>
          <w:szCs w:val="21"/>
        </w:rPr>
        <w:t>；</w:t>
      </w:r>
    </w:p>
    <w:p w:rsidR="003A6C6E" w:rsidRPr="00E26011" w:rsidRDefault="003A6C6E" w:rsidP="009D3691">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3</w:t>
      </w:r>
      <w:r w:rsidRPr="00E26011">
        <w:rPr>
          <w:rFonts w:ascii="Times New Roman" w:hAnsiTheme="minorEastAsia" w:cs="Times New Roman"/>
          <w:szCs w:val="21"/>
        </w:rPr>
        <w:t>龄：</w:t>
      </w:r>
      <w:r w:rsidR="00094F49" w:rsidRPr="00E26011">
        <w:rPr>
          <w:rFonts w:ascii="Times New Roman" w:hAnsi="Times New Roman" w:cs="Times New Roman"/>
          <w:szCs w:val="21"/>
        </w:rPr>
        <w:t>TW=</w:t>
      </w:r>
      <w:r w:rsidR="00094F49" w:rsidRPr="00E26011">
        <w:rPr>
          <w:rFonts w:ascii="Times New Roman" w:hAnsiTheme="minorEastAsia" w:cs="Times New Roman"/>
          <w:szCs w:val="21"/>
        </w:rPr>
        <w:t>－</w:t>
      </w:r>
      <w:r w:rsidR="00094F49" w:rsidRPr="00E26011">
        <w:rPr>
          <w:rFonts w:ascii="Times New Roman" w:hAnsi="Times New Roman" w:cs="Times New Roman"/>
          <w:szCs w:val="21"/>
        </w:rPr>
        <w:t>236.534+16.755</w:t>
      </w:r>
      <w:r w:rsidR="00094F49" w:rsidRPr="00E26011">
        <w:rPr>
          <w:rFonts w:ascii="Times New Roman" w:hAnsi="Times New Roman" w:cs="Times New Roman"/>
        </w:rPr>
        <w:t xml:space="preserve"> </w:t>
      </w:r>
      <w:r w:rsidR="00094F49" w:rsidRPr="00E26011">
        <w:rPr>
          <w:rFonts w:ascii="Times New Roman" w:hAnsi="Times New Roman" w:cs="Times New Roman"/>
          <w:szCs w:val="21"/>
        </w:rPr>
        <w:t>SH +25.031</w:t>
      </w:r>
      <w:r w:rsidR="00094F49" w:rsidRPr="00E26011">
        <w:rPr>
          <w:rFonts w:ascii="Times New Roman" w:hAnsi="Times New Roman" w:cs="Times New Roman"/>
        </w:rPr>
        <w:t xml:space="preserve"> </w:t>
      </w:r>
      <w:r w:rsidR="00094F49" w:rsidRPr="00E26011">
        <w:rPr>
          <w:rFonts w:ascii="Times New Roman" w:hAnsi="Times New Roman" w:cs="Times New Roman"/>
          <w:szCs w:val="21"/>
        </w:rPr>
        <w:t>SW+</w:t>
      </w:r>
      <w:r w:rsidR="00094F49" w:rsidRPr="00E26011">
        <w:rPr>
          <w:rFonts w:ascii="Times New Roman" w:hAnsi="Times New Roman" w:cs="Times New Roman"/>
        </w:rPr>
        <w:t xml:space="preserve"> 17.414</w:t>
      </w:r>
      <w:r w:rsidR="00EF5486" w:rsidRPr="00E26011">
        <w:rPr>
          <w:rFonts w:ascii="Times New Roman" w:hAnsi="Times New Roman" w:cs="Times New Roman"/>
        </w:rPr>
        <w:t xml:space="preserve"> </w:t>
      </w:r>
      <w:r w:rsidR="00094F49" w:rsidRPr="00E26011">
        <w:rPr>
          <w:rFonts w:ascii="Times New Roman" w:hAnsi="Times New Roman" w:cs="Times New Roman"/>
          <w:szCs w:val="21"/>
        </w:rPr>
        <w:t>SL</w:t>
      </w:r>
      <w:r w:rsidR="00094F49" w:rsidRPr="00E26011">
        <w:rPr>
          <w:rFonts w:ascii="Times New Roman" w:hAnsiTheme="minorEastAsia" w:cs="Times New Roman"/>
          <w:szCs w:val="21"/>
        </w:rPr>
        <w:t>，</w:t>
      </w:r>
      <w:r w:rsidR="00094F49" w:rsidRPr="00E26011">
        <w:rPr>
          <w:rFonts w:ascii="Times New Roman" w:hAnsi="Times New Roman" w:cs="Times New Roman"/>
          <w:i/>
          <w:szCs w:val="21"/>
        </w:rPr>
        <w:t>R</w:t>
      </w:r>
      <w:r w:rsidR="00094F49" w:rsidRPr="00E26011">
        <w:rPr>
          <w:rFonts w:ascii="Times New Roman" w:hAnsi="Times New Roman" w:cs="Times New Roman"/>
          <w:szCs w:val="21"/>
          <w:vertAlign w:val="superscript"/>
        </w:rPr>
        <w:t>2</w:t>
      </w:r>
      <w:r w:rsidR="00094F49" w:rsidRPr="00E26011">
        <w:rPr>
          <w:rFonts w:ascii="Times New Roman" w:hAnsi="Times New Roman" w:cs="Times New Roman"/>
          <w:szCs w:val="21"/>
        </w:rPr>
        <w:t>=</w:t>
      </w:r>
      <w:r w:rsidR="00C90016" w:rsidRPr="00E26011">
        <w:rPr>
          <w:rFonts w:ascii="Times New Roman" w:hAnsi="Times New Roman" w:cs="Times New Roman"/>
          <w:szCs w:val="21"/>
        </w:rPr>
        <w:t>0.786</w:t>
      </w:r>
      <w:r w:rsidR="00094F49" w:rsidRPr="00E26011">
        <w:rPr>
          <w:rFonts w:ascii="Times New Roman" w:hAnsiTheme="minorEastAsia" w:cs="Times New Roman"/>
          <w:szCs w:val="21"/>
        </w:rPr>
        <w:t>；</w:t>
      </w:r>
    </w:p>
    <w:p w:rsidR="00ED2387" w:rsidRPr="00E26011" w:rsidRDefault="00094F49" w:rsidP="00B47F47">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4</w:t>
      </w:r>
      <w:r w:rsidRPr="00E26011">
        <w:rPr>
          <w:rFonts w:ascii="Times New Roman" w:hAnsiTheme="minorEastAsia" w:cs="Times New Roman"/>
          <w:szCs w:val="21"/>
        </w:rPr>
        <w:t>龄：</w:t>
      </w:r>
      <w:r w:rsidRPr="00E26011">
        <w:rPr>
          <w:rFonts w:ascii="Times New Roman" w:hAnsi="Times New Roman" w:cs="Times New Roman"/>
          <w:szCs w:val="21"/>
        </w:rPr>
        <w:t>TW=</w:t>
      </w:r>
      <w:r w:rsidRPr="00E26011">
        <w:rPr>
          <w:rFonts w:ascii="Times New Roman" w:hAnsiTheme="minorEastAsia" w:cs="Times New Roman"/>
          <w:szCs w:val="21"/>
        </w:rPr>
        <w:t>－</w:t>
      </w:r>
      <w:r w:rsidRPr="00E26011">
        <w:rPr>
          <w:rFonts w:ascii="Times New Roman" w:hAnsi="Times New Roman" w:cs="Times New Roman"/>
          <w:szCs w:val="21"/>
        </w:rPr>
        <w:t>109.480+2.722</w:t>
      </w:r>
      <w:r w:rsidRPr="00E26011">
        <w:rPr>
          <w:rFonts w:ascii="Times New Roman" w:hAnsi="Times New Roman" w:cs="Times New Roman"/>
        </w:rPr>
        <w:t xml:space="preserve"> </w:t>
      </w:r>
      <w:r w:rsidRPr="00E26011">
        <w:rPr>
          <w:rFonts w:ascii="Times New Roman" w:hAnsi="Times New Roman" w:cs="Times New Roman"/>
          <w:szCs w:val="21"/>
        </w:rPr>
        <w:t>MW</w:t>
      </w:r>
      <w:r w:rsidRPr="00E26011">
        <w:rPr>
          <w:rFonts w:ascii="Times New Roman" w:hAnsi="Times New Roman" w:cs="Times New Roman"/>
        </w:rPr>
        <w:t xml:space="preserve"> </w:t>
      </w:r>
      <w:r w:rsidRPr="00E26011">
        <w:rPr>
          <w:rFonts w:ascii="Times New Roman" w:hAnsi="Times New Roman" w:cs="Times New Roman"/>
          <w:szCs w:val="21"/>
        </w:rPr>
        <w:t>+22.273</w:t>
      </w:r>
      <w:r w:rsidRPr="00E26011">
        <w:rPr>
          <w:rFonts w:ascii="Times New Roman" w:hAnsi="Times New Roman" w:cs="Times New Roman"/>
        </w:rPr>
        <w:t xml:space="preserve"> </w:t>
      </w:r>
      <w:r w:rsidRPr="00E26011">
        <w:rPr>
          <w:rFonts w:ascii="Times New Roman" w:hAnsi="Times New Roman" w:cs="Times New Roman"/>
          <w:szCs w:val="21"/>
        </w:rPr>
        <w:t>SW+</w:t>
      </w:r>
      <w:r w:rsidRPr="00E26011">
        <w:rPr>
          <w:rFonts w:ascii="Times New Roman" w:hAnsi="Times New Roman" w:cs="Times New Roman"/>
        </w:rPr>
        <w:t xml:space="preserve"> 13.552</w:t>
      </w:r>
      <w:r w:rsidR="00EF5486" w:rsidRPr="00E26011">
        <w:rPr>
          <w:rFonts w:ascii="Times New Roman" w:hAnsi="Times New Roman" w:cs="Times New Roman"/>
        </w:rPr>
        <w:t xml:space="preserve"> </w:t>
      </w:r>
      <w:r w:rsidRPr="00E26011">
        <w:rPr>
          <w:rFonts w:ascii="Times New Roman" w:hAnsi="Times New Roman" w:cs="Times New Roman"/>
          <w:szCs w:val="21"/>
        </w:rPr>
        <w:t>SH</w:t>
      </w:r>
      <w:r w:rsidRPr="00E26011">
        <w:rPr>
          <w:rFonts w:ascii="Times New Roman" w:hAnsiTheme="minorEastAsia" w:cs="Times New Roman"/>
          <w:szCs w:val="21"/>
        </w:rPr>
        <w:t>，</w:t>
      </w:r>
      <w:r w:rsidRPr="00E26011">
        <w:rPr>
          <w:rFonts w:ascii="Times New Roman" w:hAnsi="Times New Roman" w:cs="Times New Roman"/>
          <w:i/>
          <w:szCs w:val="21"/>
        </w:rPr>
        <w:t>R</w:t>
      </w:r>
      <w:r w:rsidRPr="00E26011">
        <w:rPr>
          <w:rFonts w:ascii="Times New Roman" w:hAnsi="Times New Roman" w:cs="Times New Roman"/>
          <w:szCs w:val="21"/>
          <w:vertAlign w:val="superscript"/>
        </w:rPr>
        <w:t>2</w:t>
      </w:r>
      <w:r w:rsidRPr="00E26011">
        <w:rPr>
          <w:rFonts w:ascii="Times New Roman" w:hAnsi="Times New Roman" w:cs="Times New Roman"/>
          <w:szCs w:val="21"/>
        </w:rPr>
        <w:t>=</w:t>
      </w:r>
      <w:r w:rsidR="001816E6" w:rsidRPr="00E26011">
        <w:rPr>
          <w:rFonts w:ascii="Times New Roman" w:hAnsi="Times New Roman" w:cs="Times New Roman"/>
          <w:szCs w:val="21"/>
        </w:rPr>
        <w:t>0.535</w:t>
      </w:r>
      <w:r w:rsidRPr="00E26011">
        <w:rPr>
          <w:rFonts w:ascii="Times New Roman" w:hAnsiTheme="minorEastAsia" w:cs="Times New Roman"/>
          <w:szCs w:val="21"/>
        </w:rPr>
        <w:t>。</w:t>
      </w:r>
    </w:p>
    <w:p w:rsidR="00457148" w:rsidRPr="00E26011" w:rsidRDefault="00457148" w:rsidP="00457148">
      <w:pPr>
        <w:autoSpaceDE w:val="0"/>
        <w:autoSpaceDN w:val="0"/>
        <w:adjustRightInd w:val="0"/>
        <w:jc w:val="center"/>
        <w:rPr>
          <w:rFonts w:ascii="Times New Roman" w:hAnsi="Times New Roman" w:cs="Times New Roman"/>
          <w:kern w:val="0"/>
          <w:sz w:val="18"/>
          <w:szCs w:val="18"/>
        </w:rPr>
      </w:pPr>
      <w:r w:rsidRPr="00E26011">
        <w:rPr>
          <w:rFonts w:ascii="Times New Roman" w:hAnsiTheme="minorEastAsia" w:cs="Times New Roman"/>
          <w:kern w:val="0"/>
          <w:sz w:val="18"/>
          <w:szCs w:val="18"/>
        </w:rPr>
        <w:t>表</w:t>
      </w:r>
      <w:r w:rsidRPr="00E26011">
        <w:rPr>
          <w:rFonts w:ascii="Times New Roman" w:hAnsi="Times New Roman" w:cs="Times New Roman"/>
          <w:kern w:val="0"/>
          <w:sz w:val="18"/>
          <w:szCs w:val="18"/>
        </w:rPr>
        <w:t xml:space="preserve">3  </w:t>
      </w:r>
      <w:r w:rsidR="00883D4D" w:rsidRPr="00E26011">
        <w:rPr>
          <w:rFonts w:ascii="Times New Roman" w:hAnsiTheme="minorEastAsia" w:cs="Times New Roman"/>
          <w:kern w:val="0"/>
          <w:sz w:val="18"/>
          <w:szCs w:val="18"/>
        </w:rPr>
        <w:t>各</w:t>
      </w:r>
      <w:r w:rsidRPr="00E26011">
        <w:rPr>
          <w:rFonts w:ascii="Times New Roman" w:hAnsiTheme="minorEastAsia" w:cs="Times New Roman"/>
          <w:kern w:val="0"/>
          <w:sz w:val="18"/>
          <w:szCs w:val="18"/>
        </w:rPr>
        <w:t>性状对体质量的回归分析</w:t>
      </w:r>
    </w:p>
    <w:p w:rsidR="00B42519" w:rsidRPr="00E26011" w:rsidRDefault="009D3691" w:rsidP="009D3691">
      <w:pPr>
        <w:autoSpaceDE w:val="0"/>
        <w:autoSpaceDN w:val="0"/>
        <w:adjustRightInd w:val="0"/>
        <w:jc w:val="center"/>
        <w:rPr>
          <w:rFonts w:ascii="Times New Roman" w:hAnsi="Times New Roman" w:cs="Times New Roman"/>
          <w:kern w:val="0"/>
          <w:sz w:val="18"/>
          <w:szCs w:val="18"/>
        </w:rPr>
      </w:pPr>
      <w:r w:rsidRPr="00E26011">
        <w:rPr>
          <w:rFonts w:ascii="Times New Roman" w:hAnsi="Times New Roman" w:cs="Times New Roman"/>
          <w:kern w:val="0"/>
          <w:sz w:val="18"/>
          <w:szCs w:val="18"/>
        </w:rPr>
        <w:t>Tab.</w:t>
      </w:r>
      <w:r w:rsidR="00457148" w:rsidRPr="00E26011">
        <w:rPr>
          <w:rFonts w:ascii="Times New Roman" w:hAnsi="Times New Roman" w:cs="Times New Roman"/>
          <w:kern w:val="0"/>
          <w:sz w:val="18"/>
          <w:szCs w:val="18"/>
        </w:rPr>
        <w:t>3 Regression analysis of traits on total weight</w:t>
      </w:r>
    </w:p>
    <w:tbl>
      <w:tblPr>
        <w:tblStyle w:val="a7"/>
        <w:tblW w:w="0" w:type="auto"/>
        <w:jc w:val="center"/>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
        <w:gridCol w:w="1701"/>
        <w:gridCol w:w="1701"/>
        <w:gridCol w:w="1560"/>
        <w:gridCol w:w="1159"/>
        <w:gridCol w:w="992"/>
      </w:tblGrid>
      <w:tr w:rsidR="00451B65" w:rsidRPr="00E26011" w:rsidTr="009D3691">
        <w:trPr>
          <w:jc w:val="center"/>
        </w:trPr>
        <w:tc>
          <w:tcPr>
            <w:tcW w:w="992" w:type="dxa"/>
            <w:tcBorders>
              <w:top w:val="single" w:sz="12" w:space="0" w:color="auto"/>
              <w:bottom w:val="single" w:sz="8" w:space="0" w:color="auto"/>
            </w:tcBorders>
          </w:tcPr>
          <w:p w:rsidR="00A547B9" w:rsidRPr="00E26011" w:rsidRDefault="002111EC" w:rsidP="002111EC">
            <w:pPr>
              <w:jc w:val="center"/>
              <w:rPr>
                <w:rFonts w:ascii="Times New Roman" w:hAnsi="Times New Roman" w:cs="Times New Roman"/>
                <w:sz w:val="18"/>
                <w:szCs w:val="18"/>
              </w:rPr>
            </w:pPr>
            <w:r w:rsidRPr="00E26011">
              <w:rPr>
                <w:rFonts w:ascii="Times New Roman" w:hAnsiTheme="minorEastAsia" w:cs="Times New Roman"/>
                <w:sz w:val="18"/>
                <w:szCs w:val="18"/>
              </w:rPr>
              <w:t>贝</w:t>
            </w:r>
            <w:r w:rsidR="00A547B9" w:rsidRPr="00E26011">
              <w:rPr>
                <w:rFonts w:ascii="Times New Roman" w:hAnsiTheme="minorEastAsia" w:cs="Times New Roman"/>
                <w:sz w:val="18"/>
                <w:szCs w:val="18"/>
              </w:rPr>
              <w:t>龄</w:t>
            </w:r>
          </w:p>
        </w:tc>
        <w:tc>
          <w:tcPr>
            <w:tcW w:w="1701" w:type="dxa"/>
            <w:tcBorders>
              <w:top w:val="single" w:sz="12" w:space="0" w:color="auto"/>
              <w:bottom w:val="single" w:sz="8" w:space="0" w:color="auto"/>
            </w:tcBorders>
          </w:tcPr>
          <w:p w:rsidR="00A547B9" w:rsidRPr="00E26011" w:rsidRDefault="008F0398" w:rsidP="008F0398">
            <w:pPr>
              <w:autoSpaceDE w:val="0"/>
              <w:autoSpaceDN w:val="0"/>
              <w:adjustRightInd w:val="0"/>
              <w:jc w:val="center"/>
              <w:rPr>
                <w:rFonts w:ascii="Times New Roman" w:hAnsi="Times New Roman" w:cs="Times New Roman"/>
                <w:sz w:val="18"/>
                <w:szCs w:val="18"/>
              </w:rPr>
            </w:pPr>
            <w:r w:rsidRPr="00E26011">
              <w:rPr>
                <w:rFonts w:ascii="Times New Roman" w:hAnsiTheme="minorEastAsia" w:cs="Times New Roman"/>
                <w:sz w:val="18"/>
                <w:szCs w:val="18"/>
              </w:rPr>
              <w:t>参数</w:t>
            </w:r>
          </w:p>
        </w:tc>
        <w:tc>
          <w:tcPr>
            <w:tcW w:w="1701" w:type="dxa"/>
            <w:tcBorders>
              <w:top w:val="single" w:sz="12" w:space="0" w:color="auto"/>
              <w:bottom w:val="single" w:sz="8" w:space="0" w:color="auto"/>
            </w:tcBorders>
          </w:tcPr>
          <w:p w:rsidR="00DB6B9A" w:rsidRPr="00E26011" w:rsidRDefault="00A547B9" w:rsidP="002111EC">
            <w:pPr>
              <w:jc w:val="center"/>
              <w:rPr>
                <w:rFonts w:ascii="Times New Roman" w:hAnsi="Times New Roman" w:cs="Times New Roman"/>
                <w:sz w:val="18"/>
                <w:szCs w:val="18"/>
              </w:rPr>
            </w:pPr>
            <w:r w:rsidRPr="00E26011">
              <w:rPr>
                <w:rFonts w:ascii="Times New Roman" w:hAnsiTheme="minorEastAsia" w:cs="Times New Roman"/>
                <w:sz w:val="18"/>
                <w:szCs w:val="18"/>
              </w:rPr>
              <w:t>偏回归系数</w:t>
            </w:r>
          </w:p>
        </w:tc>
        <w:tc>
          <w:tcPr>
            <w:tcW w:w="1560" w:type="dxa"/>
            <w:tcBorders>
              <w:top w:val="single" w:sz="12" w:space="0" w:color="auto"/>
              <w:bottom w:val="single" w:sz="8" w:space="0" w:color="auto"/>
            </w:tcBorders>
          </w:tcPr>
          <w:p w:rsidR="00DB6B9A" w:rsidRPr="00E26011" w:rsidRDefault="00A547B9" w:rsidP="002111EC">
            <w:pPr>
              <w:jc w:val="center"/>
              <w:rPr>
                <w:rFonts w:ascii="Times New Roman" w:hAnsi="Times New Roman" w:cs="Times New Roman"/>
                <w:sz w:val="18"/>
                <w:szCs w:val="18"/>
              </w:rPr>
            </w:pPr>
            <w:r w:rsidRPr="00E26011">
              <w:rPr>
                <w:rFonts w:ascii="Times New Roman" w:hAnsiTheme="minorEastAsia" w:cs="Times New Roman"/>
                <w:sz w:val="18"/>
                <w:szCs w:val="18"/>
              </w:rPr>
              <w:t>标准误差</w:t>
            </w:r>
          </w:p>
        </w:tc>
        <w:tc>
          <w:tcPr>
            <w:tcW w:w="1159" w:type="dxa"/>
            <w:tcBorders>
              <w:top w:val="single" w:sz="12" w:space="0" w:color="auto"/>
              <w:bottom w:val="single" w:sz="8" w:space="0" w:color="auto"/>
            </w:tcBorders>
          </w:tcPr>
          <w:p w:rsidR="00A547B9" w:rsidRPr="00E26011" w:rsidRDefault="00A547B9" w:rsidP="002111EC">
            <w:pPr>
              <w:jc w:val="center"/>
              <w:rPr>
                <w:rFonts w:ascii="Times New Roman" w:hAnsi="Times New Roman" w:cs="Times New Roman"/>
                <w:sz w:val="18"/>
                <w:szCs w:val="18"/>
              </w:rPr>
            </w:pPr>
            <w:r w:rsidRPr="00E26011">
              <w:rPr>
                <w:rFonts w:ascii="Times New Roman" w:hAnsi="Times New Roman" w:cs="Times New Roman"/>
                <w:i/>
                <w:sz w:val="18"/>
                <w:szCs w:val="18"/>
              </w:rPr>
              <w:t>t</w:t>
            </w:r>
            <w:r w:rsidRPr="00E26011">
              <w:rPr>
                <w:rFonts w:ascii="Times New Roman" w:hAnsiTheme="minorEastAsia" w:cs="Times New Roman"/>
                <w:sz w:val="18"/>
                <w:szCs w:val="18"/>
              </w:rPr>
              <w:t>统计量</w:t>
            </w:r>
          </w:p>
        </w:tc>
        <w:tc>
          <w:tcPr>
            <w:tcW w:w="992" w:type="dxa"/>
            <w:tcBorders>
              <w:top w:val="single" w:sz="12" w:space="0" w:color="auto"/>
              <w:bottom w:val="single" w:sz="8" w:space="0" w:color="auto"/>
            </w:tcBorders>
          </w:tcPr>
          <w:p w:rsidR="00DB6B9A" w:rsidRPr="00E26011" w:rsidRDefault="00DB6B9A" w:rsidP="002111EC">
            <w:pPr>
              <w:jc w:val="center"/>
              <w:rPr>
                <w:rFonts w:ascii="Times New Roman" w:hAnsi="Times New Roman" w:cs="Times New Roman"/>
                <w:sz w:val="18"/>
                <w:szCs w:val="18"/>
              </w:rPr>
            </w:pPr>
            <w:r w:rsidRPr="00E26011">
              <w:rPr>
                <w:rFonts w:ascii="Times New Roman" w:hAnsi="Times New Roman" w:cs="Times New Roman"/>
                <w:i/>
                <w:sz w:val="18"/>
                <w:szCs w:val="18"/>
              </w:rPr>
              <w:t>P</w:t>
            </w:r>
            <w:r w:rsidRPr="00E26011">
              <w:rPr>
                <w:rFonts w:ascii="Times New Roman" w:hAnsiTheme="minorEastAsia" w:cs="Times New Roman"/>
                <w:sz w:val="18"/>
                <w:szCs w:val="18"/>
              </w:rPr>
              <w:t>值</w:t>
            </w:r>
          </w:p>
        </w:tc>
      </w:tr>
      <w:tr w:rsidR="00451B65" w:rsidRPr="00E26011" w:rsidTr="009D3691">
        <w:trPr>
          <w:jc w:val="center"/>
        </w:trPr>
        <w:tc>
          <w:tcPr>
            <w:tcW w:w="992" w:type="dxa"/>
            <w:vMerge w:val="restart"/>
            <w:tcBorders>
              <w:top w:val="single" w:sz="8" w:space="0" w:color="auto"/>
            </w:tcBorders>
          </w:tcPr>
          <w:p w:rsidR="00451B65" w:rsidRPr="00E26011" w:rsidRDefault="00451B65" w:rsidP="00A547B9">
            <w:pPr>
              <w:jc w:val="center"/>
              <w:rPr>
                <w:rFonts w:ascii="Times New Roman" w:hAnsi="Times New Roman" w:cs="Times New Roman"/>
                <w:sz w:val="18"/>
                <w:szCs w:val="18"/>
              </w:rPr>
            </w:pPr>
            <w:r w:rsidRPr="00E26011">
              <w:rPr>
                <w:rFonts w:ascii="Times New Roman" w:hAnsi="Times New Roman" w:cs="Times New Roman"/>
                <w:sz w:val="18"/>
                <w:szCs w:val="18"/>
              </w:rPr>
              <w:t>1</w:t>
            </w:r>
            <w:r w:rsidRPr="00E26011">
              <w:rPr>
                <w:rFonts w:ascii="Times New Roman" w:hAnsiTheme="minorEastAsia" w:cs="Times New Roman"/>
                <w:sz w:val="18"/>
                <w:szCs w:val="18"/>
              </w:rPr>
              <w:t>龄</w:t>
            </w:r>
          </w:p>
        </w:tc>
        <w:tc>
          <w:tcPr>
            <w:tcW w:w="1701" w:type="dxa"/>
            <w:tcBorders>
              <w:top w:val="single" w:sz="8" w:space="0" w:color="auto"/>
            </w:tcBorders>
          </w:tcPr>
          <w:p w:rsidR="00451B65" w:rsidRPr="00E26011" w:rsidRDefault="00451B65" w:rsidP="002111EC">
            <w:pPr>
              <w:jc w:val="center"/>
              <w:rPr>
                <w:rFonts w:ascii="Times New Roman" w:hAnsi="Times New Roman" w:cs="Times New Roman"/>
                <w:sz w:val="18"/>
                <w:szCs w:val="18"/>
              </w:rPr>
            </w:pPr>
            <w:r w:rsidRPr="00E26011">
              <w:rPr>
                <w:rFonts w:ascii="Times New Roman" w:hAnsiTheme="minorEastAsia" w:cs="Times New Roman"/>
                <w:sz w:val="18"/>
                <w:szCs w:val="18"/>
              </w:rPr>
              <w:t>常量</w:t>
            </w:r>
          </w:p>
        </w:tc>
        <w:tc>
          <w:tcPr>
            <w:tcW w:w="1701" w:type="dxa"/>
            <w:tcBorders>
              <w:top w:val="single" w:sz="8" w:space="0" w:color="auto"/>
            </w:tcBorders>
          </w:tcPr>
          <w:p w:rsidR="00451B65" w:rsidRPr="00E26011" w:rsidRDefault="00A71F8C" w:rsidP="00A547B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77.372</w:t>
            </w:r>
          </w:p>
        </w:tc>
        <w:tc>
          <w:tcPr>
            <w:tcW w:w="1560" w:type="dxa"/>
            <w:tcBorders>
              <w:top w:val="single" w:sz="8" w:space="0" w:color="auto"/>
            </w:tcBorders>
          </w:tcPr>
          <w:p w:rsidR="00451B65" w:rsidRPr="00E26011" w:rsidRDefault="00A71F8C" w:rsidP="00A547B9">
            <w:pPr>
              <w:jc w:val="center"/>
              <w:rPr>
                <w:rFonts w:ascii="Times New Roman" w:hAnsi="Times New Roman" w:cs="Times New Roman"/>
                <w:sz w:val="18"/>
                <w:szCs w:val="18"/>
              </w:rPr>
            </w:pPr>
            <w:r w:rsidRPr="00E26011">
              <w:rPr>
                <w:rFonts w:ascii="Times New Roman" w:hAnsi="Times New Roman" w:cs="Times New Roman"/>
                <w:sz w:val="18"/>
                <w:szCs w:val="18"/>
              </w:rPr>
              <w:t>15.315</w:t>
            </w:r>
          </w:p>
        </w:tc>
        <w:tc>
          <w:tcPr>
            <w:tcW w:w="1159" w:type="dxa"/>
            <w:tcBorders>
              <w:top w:val="single" w:sz="8" w:space="0" w:color="auto"/>
            </w:tcBorders>
          </w:tcPr>
          <w:p w:rsidR="00451B65" w:rsidRPr="00E26011" w:rsidRDefault="00A71F8C" w:rsidP="00A547B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5.052</w:t>
            </w:r>
          </w:p>
        </w:tc>
        <w:tc>
          <w:tcPr>
            <w:tcW w:w="992" w:type="dxa"/>
            <w:tcBorders>
              <w:top w:val="single" w:sz="8" w:space="0" w:color="auto"/>
            </w:tcBorders>
          </w:tcPr>
          <w:p w:rsidR="00451B65" w:rsidRPr="00E26011" w:rsidRDefault="00A71F8C"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451B65" w:rsidRPr="00E26011" w:rsidTr="009D3691">
        <w:trPr>
          <w:jc w:val="center"/>
        </w:trPr>
        <w:tc>
          <w:tcPr>
            <w:tcW w:w="992" w:type="dxa"/>
            <w:vMerge/>
          </w:tcPr>
          <w:p w:rsidR="00451B65" w:rsidRPr="00E26011" w:rsidRDefault="00451B65" w:rsidP="00A547B9">
            <w:pPr>
              <w:jc w:val="center"/>
              <w:rPr>
                <w:rFonts w:ascii="Times New Roman" w:hAnsi="Times New Roman" w:cs="Times New Roman"/>
                <w:sz w:val="18"/>
                <w:szCs w:val="18"/>
              </w:rPr>
            </w:pPr>
          </w:p>
        </w:tc>
        <w:tc>
          <w:tcPr>
            <w:tcW w:w="1701" w:type="dxa"/>
          </w:tcPr>
          <w:p w:rsidR="00451B65" w:rsidRPr="00E26011" w:rsidRDefault="00451B65" w:rsidP="00A547B9">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1701" w:type="dxa"/>
          </w:tcPr>
          <w:p w:rsidR="00451B65" w:rsidRPr="00E26011" w:rsidRDefault="00A71F8C" w:rsidP="00A547B9">
            <w:pPr>
              <w:jc w:val="center"/>
              <w:rPr>
                <w:rFonts w:ascii="Times New Roman" w:hAnsi="Times New Roman" w:cs="Times New Roman"/>
                <w:sz w:val="18"/>
                <w:szCs w:val="18"/>
              </w:rPr>
            </w:pPr>
            <w:r w:rsidRPr="00E26011">
              <w:rPr>
                <w:rFonts w:ascii="Times New Roman" w:hAnsi="Times New Roman" w:cs="Times New Roman"/>
                <w:sz w:val="18"/>
                <w:szCs w:val="18"/>
              </w:rPr>
              <w:t>2.347</w:t>
            </w:r>
          </w:p>
        </w:tc>
        <w:tc>
          <w:tcPr>
            <w:tcW w:w="1560"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0.495</w:t>
            </w:r>
          </w:p>
        </w:tc>
        <w:tc>
          <w:tcPr>
            <w:tcW w:w="1159"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4.740</w:t>
            </w:r>
          </w:p>
        </w:tc>
        <w:tc>
          <w:tcPr>
            <w:tcW w:w="992" w:type="dxa"/>
          </w:tcPr>
          <w:p w:rsidR="00451B65" w:rsidRPr="00E26011" w:rsidRDefault="00A71F8C"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451B65" w:rsidRPr="00E26011" w:rsidTr="009D3691">
        <w:trPr>
          <w:jc w:val="center"/>
        </w:trPr>
        <w:tc>
          <w:tcPr>
            <w:tcW w:w="992" w:type="dxa"/>
            <w:vMerge/>
          </w:tcPr>
          <w:p w:rsidR="00451B65" w:rsidRPr="00E26011" w:rsidRDefault="00451B65" w:rsidP="00A547B9">
            <w:pPr>
              <w:jc w:val="center"/>
              <w:rPr>
                <w:rFonts w:ascii="Times New Roman" w:hAnsi="Times New Roman" w:cs="Times New Roman"/>
                <w:sz w:val="18"/>
                <w:szCs w:val="18"/>
              </w:rPr>
            </w:pPr>
          </w:p>
        </w:tc>
        <w:tc>
          <w:tcPr>
            <w:tcW w:w="1701" w:type="dxa"/>
          </w:tcPr>
          <w:p w:rsidR="00451B65" w:rsidRPr="00E26011" w:rsidRDefault="00451B65" w:rsidP="00A547B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1701"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12.999</w:t>
            </w:r>
          </w:p>
        </w:tc>
        <w:tc>
          <w:tcPr>
            <w:tcW w:w="1560"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2.142</w:t>
            </w:r>
          </w:p>
        </w:tc>
        <w:tc>
          <w:tcPr>
            <w:tcW w:w="1159"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6.069</w:t>
            </w:r>
          </w:p>
        </w:tc>
        <w:tc>
          <w:tcPr>
            <w:tcW w:w="992" w:type="dxa"/>
          </w:tcPr>
          <w:p w:rsidR="00451B65" w:rsidRPr="00E26011" w:rsidRDefault="00A71F8C"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451B65" w:rsidRPr="00E26011" w:rsidTr="009D3691">
        <w:trPr>
          <w:jc w:val="center"/>
        </w:trPr>
        <w:tc>
          <w:tcPr>
            <w:tcW w:w="992" w:type="dxa"/>
            <w:vMerge/>
          </w:tcPr>
          <w:p w:rsidR="00451B65" w:rsidRPr="00E26011" w:rsidRDefault="00451B65" w:rsidP="00A547B9">
            <w:pPr>
              <w:jc w:val="center"/>
              <w:rPr>
                <w:rFonts w:ascii="Times New Roman" w:hAnsi="Times New Roman" w:cs="Times New Roman"/>
                <w:sz w:val="18"/>
                <w:szCs w:val="18"/>
              </w:rPr>
            </w:pPr>
          </w:p>
        </w:tc>
        <w:tc>
          <w:tcPr>
            <w:tcW w:w="1701" w:type="dxa"/>
          </w:tcPr>
          <w:p w:rsidR="00451B65" w:rsidRPr="00E26011" w:rsidRDefault="00451B65" w:rsidP="00A547B9">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1701"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8.404</w:t>
            </w:r>
          </w:p>
        </w:tc>
        <w:tc>
          <w:tcPr>
            <w:tcW w:w="1560"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1.990</w:t>
            </w:r>
          </w:p>
        </w:tc>
        <w:tc>
          <w:tcPr>
            <w:tcW w:w="1159"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4.224</w:t>
            </w:r>
          </w:p>
        </w:tc>
        <w:tc>
          <w:tcPr>
            <w:tcW w:w="992" w:type="dxa"/>
          </w:tcPr>
          <w:p w:rsidR="00451B65" w:rsidRPr="00E26011" w:rsidRDefault="00A71F8C"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451B65" w:rsidRPr="00E26011" w:rsidTr="009D3691">
        <w:trPr>
          <w:jc w:val="center"/>
        </w:trPr>
        <w:tc>
          <w:tcPr>
            <w:tcW w:w="992" w:type="dxa"/>
            <w:vMerge/>
          </w:tcPr>
          <w:p w:rsidR="00451B65" w:rsidRPr="00E26011" w:rsidRDefault="00451B65" w:rsidP="00A547B9">
            <w:pPr>
              <w:jc w:val="center"/>
              <w:rPr>
                <w:rFonts w:ascii="Times New Roman" w:hAnsi="Times New Roman" w:cs="Times New Roman"/>
                <w:sz w:val="18"/>
                <w:szCs w:val="18"/>
              </w:rPr>
            </w:pPr>
          </w:p>
        </w:tc>
        <w:tc>
          <w:tcPr>
            <w:tcW w:w="1701" w:type="dxa"/>
          </w:tcPr>
          <w:p w:rsidR="00451B65" w:rsidRPr="00E26011" w:rsidRDefault="00451B65" w:rsidP="00A547B9">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1701"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3.955</w:t>
            </w:r>
          </w:p>
        </w:tc>
        <w:tc>
          <w:tcPr>
            <w:tcW w:w="1560"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1.593</w:t>
            </w:r>
          </w:p>
        </w:tc>
        <w:tc>
          <w:tcPr>
            <w:tcW w:w="1159" w:type="dxa"/>
          </w:tcPr>
          <w:p w:rsidR="00451B65"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2.483</w:t>
            </w:r>
          </w:p>
        </w:tc>
        <w:tc>
          <w:tcPr>
            <w:tcW w:w="992" w:type="dxa"/>
          </w:tcPr>
          <w:p w:rsidR="00451B65" w:rsidRPr="00E26011" w:rsidRDefault="00A71F8C" w:rsidP="00A547B9">
            <w:pPr>
              <w:jc w:val="center"/>
              <w:rPr>
                <w:rFonts w:ascii="Times New Roman" w:hAnsi="Times New Roman" w:cs="Times New Roman"/>
                <w:sz w:val="18"/>
                <w:szCs w:val="18"/>
              </w:rPr>
            </w:pPr>
            <w:r w:rsidRPr="00E26011">
              <w:rPr>
                <w:rFonts w:ascii="Times New Roman" w:hAnsi="Times New Roman" w:cs="Times New Roman"/>
                <w:sz w:val="18"/>
                <w:szCs w:val="18"/>
              </w:rPr>
              <w:t>0.017</w:t>
            </w:r>
          </w:p>
        </w:tc>
      </w:tr>
      <w:tr w:rsidR="00B42519" w:rsidRPr="00E26011" w:rsidTr="009D3691">
        <w:trPr>
          <w:jc w:val="center"/>
        </w:trPr>
        <w:tc>
          <w:tcPr>
            <w:tcW w:w="992" w:type="dxa"/>
            <w:vMerge w:val="restart"/>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2</w:t>
            </w:r>
            <w:r w:rsidRPr="00E26011">
              <w:rPr>
                <w:rFonts w:ascii="Times New Roman" w:hAnsiTheme="minorEastAsia" w:cs="Times New Roman"/>
                <w:sz w:val="18"/>
                <w:szCs w:val="18"/>
              </w:rPr>
              <w:t>龄</w:t>
            </w:r>
          </w:p>
        </w:tc>
        <w:tc>
          <w:tcPr>
            <w:tcW w:w="1701" w:type="dxa"/>
          </w:tcPr>
          <w:p w:rsidR="00B42519" w:rsidRPr="00E26011" w:rsidRDefault="00B42519" w:rsidP="002111EC">
            <w:pPr>
              <w:jc w:val="center"/>
              <w:rPr>
                <w:rFonts w:ascii="Times New Roman" w:hAnsi="Times New Roman" w:cs="Times New Roman"/>
                <w:sz w:val="18"/>
                <w:szCs w:val="18"/>
              </w:rPr>
            </w:pPr>
            <w:r w:rsidRPr="00E26011">
              <w:rPr>
                <w:rFonts w:ascii="Times New Roman" w:hAnsiTheme="minorEastAsia" w:cs="Times New Roman"/>
                <w:sz w:val="18"/>
                <w:szCs w:val="18"/>
              </w:rPr>
              <w:t>常量</w:t>
            </w:r>
          </w:p>
        </w:tc>
        <w:tc>
          <w:tcPr>
            <w:tcW w:w="1701"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66.002</w:t>
            </w:r>
          </w:p>
        </w:tc>
        <w:tc>
          <w:tcPr>
            <w:tcW w:w="1560"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29.722</w:t>
            </w:r>
          </w:p>
        </w:tc>
        <w:tc>
          <w:tcPr>
            <w:tcW w:w="1159"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2.221</w:t>
            </w:r>
          </w:p>
        </w:tc>
        <w:tc>
          <w:tcPr>
            <w:tcW w:w="992"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0.031</w:t>
            </w:r>
          </w:p>
        </w:tc>
      </w:tr>
      <w:tr w:rsidR="00B42519" w:rsidRPr="00E26011" w:rsidTr="009D3691">
        <w:trPr>
          <w:jc w:val="center"/>
        </w:trPr>
        <w:tc>
          <w:tcPr>
            <w:tcW w:w="992" w:type="dxa"/>
            <w:vMerge/>
          </w:tcPr>
          <w:p w:rsidR="00B42519" w:rsidRPr="00E26011" w:rsidRDefault="00B42519" w:rsidP="00A547B9">
            <w:pPr>
              <w:jc w:val="center"/>
              <w:rPr>
                <w:rFonts w:ascii="Times New Roman" w:hAnsi="Times New Roman" w:cs="Times New Roman"/>
                <w:sz w:val="18"/>
                <w:szCs w:val="18"/>
              </w:rPr>
            </w:pPr>
          </w:p>
        </w:tc>
        <w:tc>
          <w:tcPr>
            <w:tcW w:w="1701" w:type="dxa"/>
          </w:tcPr>
          <w:p w:rsidR="00B42519" w:rsidRPr="00E26011" w:rsidRDefault="00B42519" w:rsidP="00540759">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1701"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3.218</w:t>
            </w:r>
          </w:p>
        </w:tc>
        <w:tc>
          <w:tcPr>
            <w:tcW w:w="1560"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0.796</w:t>
            </w:r>
          </w:p>
        </w:tc>
        <w:tc>
          <w:tcPr>
            <w:tcW w:w="1159"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4.043</w:t>
            </w:r>
          </w:p>
        </w:tc>
        <w:tc>
          <w:tcPr>
            <w:tcW w:w="992"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B42519" w:rsidRPr="00E26011" w:rsidTr="009D3691">
        <w:trPr>
          <w:jc w:val="center"/>
        </w:trPr>
        <w:tc>
          <w:tcPr>
            <w:tcW w:w="992" w:type="dxa"/>
            <w:vMerge/>
          </w:tcPr>
          <w:p w:rsidR="00B42519" w:rsidRPr="00E26011" w:rsidRDefault="00B42519" w:rsidP="00A547B9">
            <w:pPr>
              <w:jc w:val="center"/>
              <w:rPr>
                <w:rFonts w:ascii="Times New Roman" w:hAnsi="Times New Roman" w:cs="Times New Roman"/>
                <w:sz w:val="18"/>
                <w:szCs w:val="18"/>
              </w:rPr>
            </w:pPr>
          </w:p>
        </w:tc>
        <w:tc>
          <w:tcPr>
            <w:tcW w:w="1701" w:type="dxa"/>
          </w:tcPr>
          <w:p w:rsidR="00B42519" w:rsidRPr="00E26011" w:rsidRDefault="00B42519" w:rsidP="0054075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1701"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16.803</w:t>
            </w:r>
          </w:p>
        </w:tc>
        <w:tc>
          <w:tcPr>
            <w:tcW w:w="1560"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3.775</w:t>
            </w:r>
          </w:p>
        </w:tc>
        <w:tc>
          <w:tcPr>
            <w:tcW w:w="1159"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4.451</w:t>
            </w:r>
          </w:p>
        </w:tc>
        <w:tc>
          <w:tcPr>
            <w:tcW w:w="992"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B42519" w:rsidRPr="00E26011" w:rsidTr="009D3691">
        <w:trPr>
          <w:jc w:val="center"/>
        </w:trPr>
        <w:tc>
          <w:tcPr>
            <w:tcW w:w="992" w:type="dxa"/>
            <w:vMerge/>
          </w:tcPr>
          <w:p w:rsidR="00B42519" w:rsidRPr="00E26011" w:rsidRDefault="00B42519" w:rsidP="00A547B9">
            <w:pPr>
              <w:jc w:val="center"/>
              <w:rPr>
                <w:rFonts w:ascii="Times New Roman" w:hAnsi="Times New Roman" w:cs="Times New Roman"/>
                <w:sz w:val="18"/>
                <w:szCs w:val="18"/>
              </w:rPr>
            </w:pPr>
          </w:p>
        </w:tc>
        <w:tc>
          <w:tcPr>
            <w:tcW w:w="1701"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1701"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7.166</w:t>
            </w:r>
          </w:p>
        </w:tc>
        <w:tc>
          <w:tcPr>
            <w:tcW w:w="1560"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2.099</w:t>
            </w:r>
          </w:p>
        </w:tc>
        <w:tc>
          <w:tcPr>
            <w:tcW w:w="1159"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3.414</w:t>
            </w:r>
          </w:p>
        </w:tc>
        <w:tc>
          <w:tcPr>
            <w:tcW w:w="992"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0.001</w:t>
            </w:r>
          </w:p>
        </w:tc>
      </w:tr>
      <w:tr w:rsidR="00B42519" w:rsidRPr="00E26011" w:rsidTr="009D3691">
        <w:trPr>
          <w:jc w:val="center"/>
        </w:trPr>
        <w:tc>
          <w:tcPr>
            <w:tcW w:w="992"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3</w:t>
            </w:r>
            <w:r w:rsidRPr="00E26011">
              <w:rPr>
                <w:rFonts w:ascii="Times New Roman" w:hAnsiTheme="minorEastAsia" w:cs="Times New Roman"/>
                <w:sz w:val="18"/>
                <w:szCs w:val="18"/>
              </w:rPr>
              <w:t>龄</w:t>
            </w:r>
          </w:p>
        </w:tc>
        <w:tc>
          <w:tcPr>
            <w:tcW w:w="1701" w:type="dxa"/>
          </w:tcPr>
          <w:p w:rsidR="00B42519" w:rsidRPr="00E26011" w:rsidRDefault="00B42519" w:rsidP="002111EC">
            <w:pPr>
              <w:jc w:val="center"/>
              <w:rPr>
                <w:rFonts w:ascii="Times New Roman" w:hAnsi="Times New Roman" w:cs="Times New Roman"/>
                <w:sz w:val="18"/>
                <w:szCs w:val="18"/>
              </w:rPr>
            </w:pPr>
            <w:r w:rsidRPr="00E26011">
              <w:rPr>
                <w:rFonts w:ascii="Times New Roman" w:hAnsiTheme="minorEastAsia" w:cs="Times New Roman"/>
                <w:sz w:val="18"/>
                <w:szCs w:val="18"/>
              </w:rPr>
              <w:t>常量</w:t>
            </w:r>
          </w:p>
        </w:tc>
        <w:tc>
          <w:tcPr>
            <w:tcW w:w="1701"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236.534</w:t>
            </w:r>
          </w:p>
        </w:tc>
        <w:tc>
          <w:tcPr>
            <w:tcW w:w="1560"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32.303</w:t>
            </w:r>
          </w:p>
        </w:tc>
        <w:tc>
          <w:tcPr>
            <w:tcW w:w="1159"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7.322</w:t>
            </w:r>
          </w:p>
        </w:tc>
        <w:tc>
          <w:tcPr>
            <w:tcW w:w="992"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B42519" w:rsidRPr="00E26011" w:rsidTr="009D3691">
        <w:trPr>
          <w:jc w:val="center"/>
        </w:trPr>
        <w:tc>
          <w:tcPr>
            <w:tcW w:w="992" w:type="dxa"/>
          </w:tcPr>
          <w:p w:rsidR="00B42519" w:rsidRPr="00E26011" w:rsidRDefault="00B42519" w:rsidP="00A547B9">
            <w:pPr>
              <w:jc w:val="center"/>
              <w:rPr>
                <w:rFonts w:ascii="Times New Roman" w:hAnsi="Times New Roman" w:cs="Times New Roman"/>
                <w:sz w:val="18"/>
                <w:szCs w:val="18"/>
              </w:rPr>
            </w:pPr>
          </w:p>
        </w:tc>
        <w:tc>
          <w:tcPr>
            <w:tcW w:w="1701" w:type="dxa"/>
          </w:tcPr>
          <w:p w:rsidR="00B42519" w:rsidRPr="00E26011" w:rsidRDefault="00B42519" w:rsidP="00A547B9">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1701"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16.755</w:t>
            </w:r>
          </w:p>
        </w:tc>
        <w:tc>
          <w:tcPr>
            <w:tcW w:w="1560"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2.089</w:t>
            </w:r>
          </w:p>
        </w:tc>
        <w:tc>
          <w:tcPr>
            <w:tcW w:w="1159"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8.022</w:t>
            </w:r>
          </w:p>
        </w:tc>
        <w:tc>
          <w:tcPr>
            <w:tcW w:w="992"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B42519" w:rsidRPr="00E26011" w:rsidTr="009D3691">
        <w:trPr>
          <w:jc w:val="center"/>
        </w:trPr>
        <w:tc>
          <w:tcPr>
            <w:tcW w:w="992" w:type="dxa"/>
          </w:tcPr>
          <w:p w:rsidR="00B42519" w:rsidRPr="00E26011" w:rsidRDefault="00B42519" w:rsidP="00A547B9">
            <w:pPr>
              <w:jc w:val="center"/>
              <w:rPr>
                <w:rFonts w:ascii="Times New Roman" w:hAnsi="Times New Roman" w:cs="Times New Roman"/>
                <w:sz w:val="18"/>
                <w:szCs w:val="18"/>
              </w:rPr>
            </w:pPr>
          </w:p>
        </w:tc>
        <w:tc>
          <w:tcPr>
            <w:tcW w:w="1701"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1701"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25.031</w:t>
            </w:r>
          </w:p>
        </w:tc>
        <w:tc>
          <w:tcPr>
            <w:tcW w:w="1560"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4.628</w:t>
            </w:r>
          </w:p>
        </w:tc>
        <w:tc>
          <w:tcPr>
            <w:tcW w:w="1159"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5.408</w:t>
            </w:r>
          </w:p>
        </w:tc>
        <w:tc>
          <w:tcPr>
            <w:tcW w:w="992"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B42519" w:rsidRPr="00E26011" w:rsidTr="009D3691">
        <w:trPr>
          <w:jc w:val="center"/>
        </w:trPr>
        <w:tc>
          <w:tcPr>
            <w:tcW w:w="992" w:type="dxa"/>
          </w:tcPr>
          <w:p w:rsidR="00B42519" w:rsidRPr="00E26011" w:rsidRDefault="00B42519" w:rsidP="00A547B9">
            <w:pPr>
              <w:jc w:val="center"/>
              <w:rPr>
                <w:rFonts w:ascii="Times New Roman" w:hAnsi="Times New Roman" w:cs="Times New Roman"/>
                <w:sz w:val="18"/>
                <w:szCs w:val="18"/>
              </w:rPr>
            </w:pPr>
          </w:p>
        </w:tc>
        <w:tc>
          <w:tcPr>
            <w:tcW w:w="1701"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1701"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17.414</w:t>
            </w:r>
          </w:p>
        </w:tc>
        <w:tc>
          <w:tcPr>
            <w:tcW w:w="1560"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3.890</w:t>
            </w:r>
          </w:p>
        </w:tc>
        <w:tc>
          <w:tcPr>
            <w:tcW w:w="1159"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4.476</w:t>
            </w:r>
          </w:p>
        </w:tc>
        <w:tc>
          <w:tcPr>
            <w:tcW w:w="992" w:type="dxa"/>
          </w:tcPr>
          <w:p w:rsidR="00B42519"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C93261" w:rsidRPr="00E26011" w:rsidTr="009D3691">
        <w:trPr>
          <w:jc w:val="center"/>
        </w:trPr>
        <w:tc>
          <w:tcPr>
            <w:tcW w:w="992"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4</w:t>
            </w:r>
            <w:r w:rsidRPr="00E26011">
              <w:rPr>
                <w:rFonts w:ascii="Times New Roman" w:hAnsiTheme="minorEastAsia" w:cs="Times New Roman"/>
                <w:sz w:val="18"/>
                <w:szCs w:val="18"/>
              </w:rPr>
              <w:t>龄</w:t>
            </w:r>
          </w:p>
        </w:tc>
        <w:tc>
          <w:tcPr>
            <w:tcW w:w="1701" w:type="dxa"/>
          </w:tcPr>
          <w:p w:rsidR="00C93261" w:rsidRPr="00E26011" w:rsidRDefault="00C93261" w:rsidP="002111EC">
            <w:pPr>
              <w:jc w:val="center"/>
              <w:rPr>
                <w:rFonts w:ascii="Times New Roman" w:hAnsi="Times New Roman" w:cs="Times New Roman"/>
                <w:sz w:val="18"/>
                <w:szCs w:val="18"/>
              </w:rPr>
            </w:pPr>
            <w:r w:rsidRPr="00E26011">
              <w:rPr>
                <w:rFonts w:ascii="Times New Roman" w:hAnsiTheme="minorEastAsia" w:cs="Times New Roman"/>
                <w:sz w:val="18"/>
                <w:szCs w:val="18"/>
              </w:rPr>
              <w:t>常量</w:t>
            </w:r>
          </w:p>
        </w:tc>
        <w:tc>
          <w:tcPr>
            <w:tcW w:w="1701"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109.480</w:t>
            </w:r>
          </w:p>
        </w:tc>
        <w:tc>
          <w:tcPr>
            <w:tcW w:w="1560"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54.679</w:t>
            </w:r>
          </w:p>
        </w:tc>
        <w:tc>
          <w:tcPr>
            <w:tcW w:w="1159"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2.002</w:t>
            </w:r>
          </w:p>
        </w:tc>
        <w:tc>
          <w:tcPr>
            <w:tcW w:w="992" w:type="dxa"/>
          </w:tcPr>
          <w:p w:rsidR="00C93261" w:rsidRPr="00E26011" w:rsidRDefault="00C93261" w:rsidP="0058174D">
            <w:pPr>
              <w:jc w:val="center"/>
              <w:rPr>
                <w:rFonts w:ascii="Times New Roman" w:hAnsi="Times New Roman" w:cs="Times New Roman"/>
                <w:sz w:val="18"/>
                <w:szCs w:val="18"/>
              </w:rPr>
            </w:pPr>
            <w:r w:rsidRPr="00E26011">
              <w:rPr>
                <w:rFonts w:ascii="Times New Roman" w:hAnsi="Times New Roman" w:cs="Times New Roman"/>
                <w:sz w:val="18"/>
                <w:szCs w:val="18"/>
              </w:rPr>
              <w:t>0.0</w:t>
            </w:r>
            <w:r w:rsidR="0058174D" w:rsidRPr="00E26011">
              <w:rPr>
                <w:rFonts w:ascii="Times New Roman" w:hAnsi="Times New Roman" w:cs="Times New Roman"/>
                <w:sz w:val="18"/>
                <w:szCs w:val="18"/>
              </w:rPr>
              <w:t>4</w:t>
            </w:r>
            <w:r w:rsidRPr="00E26011">
              <w:rPr>
                <w:rFonts w:ascii="Times New Roman" w:hAnsi="Times New Roman" w:cs="Times New Roman"/>
                <w:sz w:val="18"/>
                <w:szCs w:val="18"/>
              </w:rPr>
              <w:t>1</w:t>
            </w:r>
          </w:p>
        </w:tc>
      </w:tr>
      <w:tr w:rsidR="00C93261" w:rsidRPr="00E26011" w:rsidTr="009D3691">
        <w:trPr>
          <w:jc w:val="center"/>
        </w:trPr>
        <w:tc>
          <w:tcPr>
            <w:tcW w:w="992" w:type="dxa"/>
          </w:tcPr>
          <w:p w:rsidR="00C93261" w:rsidRPr="00E26011" w:rsidRDefault="00C93261" w:rsidP="00A547B9">
            <w:pPr>
              <w:jc w:val="center"/>
              <w:rPr>
                <w:rFonts w:ascii="Times New Roman" w:hAnsi="Times New Roman" w:cs="Times New Roman"/>
                <w:sz w:val="18"/>
                <w:szCs w:val="18"/>
              </w:rPr>
            </w:pPr>
          </w:p>
        </w:tc>
        <w:tc>
          <w:tcPr>
            <w:tcW w:w="1701" w:type="dxa"/>
          </w:tcPr>
          <w:p w:rsidR="00C93261" w:rsidRPr="00E26011" w:rsidRDefault="00C93261" w:rsidP="00540759">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1701"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2.722</w:t>
            </w:r>
          </w:p>
        </w:tc>
        <w:tc>
          <w:tcPr>
            <w:tcW w:w="1560"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0.938</w:t>
            </w:r>
          </w:p>
        </w:tc>
        <w:tc>
          <w:tcPr>
            <w:tcW w:w="1159"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2.901</w:t>
            </w:r>
          </w:p>
        </w:tc>
        <w:tc>
          <w:tcPr>
            <w:tcW w:w="992" w:type="dxa"/>
          </w:tcPr>
          <w:p w:rsidR="00C93261" w:rsidRPr="00E26011" w:rsidRDefault="00D510CA" w:rsidP="00A547B9">
            <w:pPr>
              <w:jc w:val="center"/>
              <w:rPr>
                <w:rFonts w:ascii="Times New Roman" w:hAnsi="Times New Roman" w:cs="Times New Roman"/>
                <w:sz w:val="18"/>
                <w:szCs w:val="18"/>
              </w:rPr>
            </w:pPr>
            <w:r w:rsidRPr="00E26011">
              <w:rPr>
                <w:rFonts w:ascii="Times New Roman" w:hAnsi="Times New Roman" w:cs="Times New Roman"/>
                <w:sz w:val="18"/>
                <w:szCs w:val="18"/>
              </w:rPr>
              <w:t>0.006</w:t>
            </w:r>
          </w:p>
        </w:tc>
      </w:tr>
      <w:tr w:rsidR="00C93261" w:rsidRPr="00E26011" w:rsidTr="009D3691">
        <w:trPr>
          <w:jc w:val="center"/>
        </w:trPr>
        <w:tc>
          <w:tcPr>
            <w:tcW w:w="992" w:type="dxa"/>
          </w:tcPr>
          <w:p w:rsidR="00C93261" w:rsidRPr="00E26011" w:rsidRDefault="00C93261" w:rsidP="00A547B9">
            <w:pPr>
              <w:jc w:val="center"/>
              <w:rPr>
                <w:rFonts w:ascii="Times New Roman" w:hAnsi="Times New Roman" w:cs="Times New Roman"/>
                <w:sz w:val="18"/>
                <w:szCs w:val="18"/>
              </w:rPr>
            </w:pPr>
          </w:p>
        </w:tc>
        <w:tc>
          <w:tcPr>
            <w:tcW w:w="1701" w:type="dxa"/>
          </w:tcPr>
          <w:p w:rsidR="00C93261" w:rsidRPr="00E26011" w:rsidRDefault="00C93261" w:rsidP="0054075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1701"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22.273</w:t>
            </w:r>
          </w:p>
        </w:tc>
        <w:tc>
          <w:tcPr>
            <w:tcW w:w="1560"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6.082</w:t>
            </w:r>
          </w:p>
        </w:tc>
        <w:tc>
          <w:tcPr>
            <w:tcW w:w="1159" w:type="dxa"/>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3.662</w:t>
            </w:r>
          </w:p>
        </w:tc>
        <w:tc>
          <w:tcPr>
            <w:tcW w:w="992" w:type="dxa"/>
          </w:tcPr>
          <w:p w:rsidR="00C93261" w:rsidRPr="00E26011" w:rsidRDefault="00D510CA" w:rsidP="00A547B9">
            <w:pPr>
              <w:jc w:val="center"/>
              <w:rPr>
                <w:rFonts w:ascii="Times New Roman" w:hAnsi="Times New Roman" w:cs="Times New Roman"/>
                <w:sz w:val="18"/>
                <w:szCs w:val="18"/>
              </w:rPr>
            </w:pPr>
            <w:r w:rsidRPr="00E26011">
              <w:rPr>
                <w:rFonts w:ascii="Times New Roman" w:hAnsi="Times New Roman" w:cs="Times New Roman"/>
                <w:sz w:val="18"/>
                <w:szCs w:val="18"/>
              </w:rPr>
              <w:t>0.001</w:t>
            </w:r>
          </w:p>
        </w:tc>
      </w:tr>
      <w:tr w:rsidR="00C93261" w:rsidRPr="00E26011" w:rsidTr="009D3691">
        <w:trPr>
          <w:jc w:val="center"/>
        </w:trPr>
        <w:tc>
          <w:tcPr>
            <w:tcW w:w="992" w:type="dxa"/>
            <w:tcBorders>
              <w:bottom w:val="single" w:sz="12" w:space="0" w:color="auto"/>
            </w:tcBorders>
          </w:tcPr>
          <w:p w:rsidR="00C93261" w:rsidRPr="00E26011" w:rsidRDefault="00C93261" w:rsidP="00A547B9">
            <w:pPr>
              <w:jc w:val="center"/>
              <w:rPr>
                <w:rFonts w:ascii="Times New Roman" w:hAnsi="Times New Roman" w:cs="Times New Roman"/>
                <w:sz w:val="18"/>
                <w:szCs w:val="18"/>
              </w:rPr>
            </w:pPr>
          </w:p>
        </w:tc>
        <w:tc>
          <w:tcPr>
            <w:tcW w:w="1701" w:type="dxa"/>
            <w:tcBorders>
              <w:bottom w:val="single" w:sz="12" w:space="0" w:color="auto"/>
            </w:tcBorders>
          </w:tcPr>
          <w:p w:rsidR="00C93261" w:rsidRPr="00E26011" w:rsidRDefault="00C93261" w:rsidP="00540759">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1701" w:type="dxa"/>
            <w:tcBorders>
              <w:bottom w:val="single" w:sz="12" w:space="0" w:color="auto"/>
            </w:tcBorders>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13.552</w:t>
            </w:r>
          </w:p>
        </w:tc>
        <w:tc>
          <w:tcPr>
            <w:tcW w:w="1560" w:type="dxa"/>
            <w:tcBorders>
              <w:bottom w:val="single" w:sz="12" w:space="0" w:color="auto"/>
            </w:tcBorders>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4.099</w:t>
            </w:r>
          </w:p>
        </w:tc>
        <w:tc>
          <w:tcPr>
            <w:tcW w:w="1159" w:type="dxa"/>
            <w:tcBorders>
              <w:bottom w:val="single" w:sz="12" w:space="0" w:color="auto"/>
            </w:tcBorders>
          </w:tcPr>
          <w:p w:rsidR="00C93261" w:rsidRPr="00E26011" w:rsidRDefault="00C93261" w:rsidP="00A547B9">
            <w:pPr>
              <w:jc w:val="center"/>
              <w:rPr>
                <w:rFonts w:ascii="Times New Roman" w:hAnsi="Times New Roman" w:cs="Times New Roman"/>
                <w:sz w:val="18"/>
                <w:szCs w:val="18"/>
              </w:rPr>
            </w:pPr>
            <w:r w:rsidRPr="00E26011">
              <w:rPr>
                <w:rFonts w:ascii="Times New Roman" w:hAnsi="Times New Roman" w:cs="Times New Roman"/>
                <w:sz w:val="18"/>
                <w:szCs w:val="18"/>
              </w:rPr>
              <w:t>3.306</w:t>
            </w:r>
          </w:p>
        </w:tc>
        <w:tc>
          <w:tcPr>
            <w:tcW w:w="992" w:type="dxa"/>
            <w:tcBorders>
              <w:bottom w:val="single" w:sz="12" w:space="0" w:color="auto"/>
            </w:tcBorders>
          </w:tcPr>
          <w:p w:rsidR="00C93261" w:rsidRPr="00E26011" w:rsidRDefault="00D510CA" w:rsidP="00A547B9">
            <w:pPr>
              <w:jc w:val="center"/>
              <w:rPr>
                <w:rFonts w:ascii="Times New Roman" w:hAnsi="Times New Roman" w:cs="Times New Roman"/>
                <w:sz w:val="18"/>
                <w:szCs w:val="18"/>
              </w:rPr>
            </w:pPr>
            <w:r w:rsidRPr="00E26011">
              <w:rPr>
                <w:rFonts w:ascii="Times New Roman" w:hAnsi="Times New Roman" w:cs="Times New Roman"/>
                <w:sz w:val="18"/>
                <w:szCs w:val="18"/>
              </w:rPr>
              <w:t>0.002</w:t>
            </w:r>
          </w:p>
        </w:tc>
      </w:tr>
    </w:tbl>
    <w:p w:rsidR="00ED2387" w:rsidRPr="00E26011" w:rsidRDefault="00EB6D66" w:rsidP="00E20391">
      <w:pPr>
        <w:spacing w:line="360" w:lineRule="auto"/>
        <w:outlineLvl w:val="3"/>
        <w:rPr>
          <w:rFonts w:ascii="Times New Roman" w:hAnsi="Times New Roman" w:cs="Times New Roman"/>
          <w:szCs w:val="21"/>
        </w:rPr>
      </w:pPr>
      <w:r w:rsidRPr="00E26011">
        <w:rPr>
          <w:rFonts w:ascii="Times New Roman" w:hAnsi="Times New Roman" w:cs="Times New Roman"/>
          <w:b/>
          <w:szCs w:val="21"/>
        </w:rPr>
        <w:t>2.3.</w:t>
      </w:r>
      <w:r w:rsidR="00AD58BD" w:rsidRPr="00E26011">
        <w:rPr>
          <w:rFonts w:ascii="Times New Roman" w:hAnsi="Times New Roman" w:cs="Times New Roman"/>
          <w:b/>
          <w:szCs w:val="21"/>
        </w:rPr>
        <w:t>2</w:t>
      </w:r>
      <w:r w:rsidRPr="00E26011">
        <w:rPr>
          <w:rFonts w:ascii="Times New Roman" w:hAnsi="Times New Roman" w:cs="Times New Roman"/>
          <w:b/>
          <w:szCs w:val="21"/>
        </w:rPr>
        <w:t xml:space="preserve">  </w:t>
      </w:r>
      <w:r w:rsidRPr="00E26011">
        <w:rPr>
          <w:rFonts w:ascii="Times New Roman" w:hAnsiTheme="minorEastAsia" w:cs="Times New Roman"/>
          <w:b/>
          <w:szCs w:val="21"/>
        </w:rPr>
        <w:t>对肉质量的回归分析</w:t>
      </w:r>
    </w:p>
    <w:p w:rsidR="00094F49" w:rsidRPr="00E26011" w:rsidRDefault="00082613" w:rsidP="00E20391">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1~4</w:t>
      </w:r>
      <w:r w:rsidRPr="00E26011">
        <w:rPr>
          <w:rFonts w:ascii="Times New Roman" w:hAnsiTheme="minorEastAsia" w:cs="Times New Roman"/>
          <w:szCs w:val="21"/>
        </w:rPr>
        <w:t>龄</w:t>
      </w:r>
      <w:r w:rsidR="001A4DC6" w:rsidRPr="00E26011">
        <w:rPr>
          <w:rFonts w:ascii="Times New Roman" w:hAnsiTheme="minorEastAsia" w:cs="Times New Roman"/>
          <w:szCs w:val="21"/>
        </w:rPr>
        <w:t>福建</w:t>
      </w:r>
      <w:r w:rsidRPr="00E26011">
        <w:rPr>
          <w:rFonts w:ascii="Times New Roman" w:hAnsiTheme="minorEastAsia" w:cs="Times New Roman"/>
          <w:szCs w:val="21"/>
        </w:rPr>
        <w:t>牡蛎对</w:t>
      </w:r>
      <w:r w:rsidR="008F0398" w:rsidRPr="00E26011">
        <w:rPr>
          <w:rFonts w:ascii="Times New Roman" w:hAnsi="Times New Roman" w:cs="Times New Roman"/>
          <w:szCs w:val="21"/>
        </w:rPr>
        <w:t>MW</w:t>
      </w:r>
      <w:r w:rsidRPr="00E26011">
        <w:rPr>
          <w:rFonts w:ascii="Times New Roman" w:hAnsiTheme="minorEastAsia" w:cs="Times New Roman"/>
          <w:szCs w:val="21"/>
        </w:rPr>
        <w:t>的回归分析结果见表</w:t>
      </w:r>
      <w:r w:rsidRPr="00E26011">
        <w:rPr>
          <w:rFonts w:ascii="Times New Roman" w:hAnsi="Times New Roman" w:cs="Times New Roman"/>
          <w:szCs w:val="21"/>
        </w:rPr>
        <w:t>4</w:t>
      </w:r>
      <w:r w:rsidRPr="00E26011">
        <w:rPr>
          <w:rFonts w:ascii="Times New Roman" w:hAnsiTheme="minorEastAsia" w:cs="Times New Roman"/>
          <w:szCs w:val="21"/>
        </w:rPr>
        <w:t>。</w:t>
      </w:r>
      <w:r w:rsidR="00ED2387" w:rsidRPr="00E26011">
        <w:rPr>
          <w:rFonts w:ascii="Times New Roman" w:hAnsiTheme="minorEastAsia" w:cs="Times New Roman"/>
          <w:szCs w:val="21"/>
        </w:rPr>
        <w:t>在</w:t>
      </w:r>
      <w:r w:rsidR="008F0398" w:rsidRPr="00E26011">
        <w:rPr>
          <w:rFonts w:ascii="Times New Roman" w:hAnsi="Times New Roman" w:cs="Times New Roman"/>
          <w:szCs w:val="21"/>
        </w:rPr>
        <w:t>MW</w:t>
      </w:r>
      <w:r w:rsidR="00094F49" w:rsidRPr="00E26011">
        <w:rPr>
          <w:rFonts w:ascii="Times New Roman" w:hAnsiTheme="minorEastAsia" w:cs="Times New Roman"/>
          <w:szCs w:val="21"/>
        </w:rPr>
        <w:t>的回归分析中</w:t>
      </w:r>
      <w:r w:rsidR="00ED2387" w:rsidRPr="00E26011">
        <w:rPr>
          <w:rFonts w:ascii="Times New Roman" w:hAnsiTheme="minorEastAsia" w:cs="Times New Roman"/>
          <w:szCs w:val="21"/>
        </w:rPr>
        <w:t>剔除了未达到显著性水平的数量性状后</w:t>
      </w:r>
      <w:r w:rsidR="00094F49" w:rsidRPr="00E26011">
        <w:rPr>
          <w:rFonts w:ascii="Times New Roman" w:hAnsiTheme="minorEastAsia" w:cs="Times New Roman"/>
          <w:szCs w:val="21"/>
        </w:rPr>
        <w:t>，</w:t>
      </w:r>
      <w:r w:rsidR="00ED2387" w:rsidRPr="00E26011">
        <w:rPr>
          <w:rFonts w:ascii="Times New Roman" w:hAnsi="Times New Roman" w:cs="Times New Roman"/>
          <w:szCs w:val="21"/>
        </w:rPr>
        <w:t>1</w:t>
      </w:r>
      <w:r w:rsidR="00ED2387" w:rsidRPr="00E26011">
        <w:rPr>
          <w:rFonts w:ascii="Times New Roman" w:hAnsiTheme="minorEastAsia" w:cs="Times New Roman"/>
          <w:szCs w:val="21"/>
        </w:rPr>
        <w:t>龄群体保留了</w:t>
      </w:r>
      <w:r w:rsidR="008F0398" w:rsidRPr="00E26011">
        <w:rPr>
          <w:rFonts w:ascii="Times New Roman" w:hAnsi="Times New Roman" w:cs="Times New Roman"/>
          <w:szCs w:val="21"/>
        </w:rPr>
        <w:t>TW</w:t>
      </w:r>
      <w:r w:rsidR="00ED2387" w:rsidRPr="00E26011">
        <w:rPr>
          <w:rFonts w:ascii="Times New Roman" w:hAnsiTheme="minorEastAsia" w:cs="Times New Roman"/>
          <w:szCs w:val="21"/>
        </w:rPr>
        <w:t>和</w:t>
      </w:r>
      <w:r w:rsidR="008F0398" w:rsidRPr="00E26011">
        <w:rPr>
          <w:rFonts w:ascii="Times New Roman" w:hAnsi="Times New Roman" w:cs="Times New Roman"/>
          <w:szCs w:val="21"/>
        </w:rPr>
        <w:t>SL</w:t>
      </w:r>
      <w:r w:rsidR="00ED2387" w:rsidRPr="00E26011">
        <w:rPr>
          <w:rFonts w:ascii="Times New Roman" w:hAnsiTheme="minorEastAsia" w:cs="Times New Roman"/>
          <w:szCs w:val="21"/>
        </w:rPr>
        <w:t>，</w:t>
      </w:r>
      <w:r w:rsidR="00094F49" w:rsidRPr="00E26011">
        <w:rPr>
          <w:rFonts w:ascii="Times New Roman" w:hAnsi="Times New Roman" w:cs="Times New Roman"/>
          <w:szCs w:val="21"/>
        </w:rPr>
        <w:t>2</w:t>
      </w:r>
      <w:r w:rsidR="00094F49" w:rsidRPr="00E26011">
        <w:rPr>
          <w:rFonts w:ascii="Times New Roman" w:hAnsiTheme="minorEastAsia" w:cs="Times New Roman"/>
          <w:szCs w:val="21"/>
        </w:rPr>
        <w:t>龄</w:t>
      </w:r>
      <w:r w:rsidR="00ED2387" w:rsidRPr="00E26011">
        <w:rPr>
          <w:rFonts w:ascii="Times New Roman" w:hAnsiTheme="minorEastAsia" w:cs="Times New Roman"/>
          <w:szCs w:val="21"/>
        </w:rPr>
        <w:t>和</w:t>
      </w:r>
      <w:r w:rsidR="00ED2387" w:rsidRPr="00E26011">
        <w:rPr>
          <w:rFonts w:ascii="Times New Roman" w:hAnsi="Times New Roman" w:cs="Times New Roman"/>
          <w:szCs w:val="21"/>
        </w:rPr>
        <w:t>4</w:t>
      </w:r>
      <w:r w:rsidR="00ED2387" w:rsidRPr="00E26011">
        <w:rPr>
          <w:rFonts w:ascii="Times New Roman" w:hAnsiTheme="minorEastAsia" w:cs="Times New Roman"/>
          <w:szCs w:val="21"/>
        </w:rPr>
        <w:t>龄</w:t>
      </w:r>
      <w:r w:rsidR="00094F49" w:rsidRPr="00E26011">
        <w:rPr>
          <w:rFonts w:ascii="Times New Roman" w:hAnsiTheme="minorEastAsia" w:cs="Times New Roman"/>
          <w:szCs w:val="21"/>
        </w:rPr>
        <w:t>群体</w:t>
      </w:r>
      <w:r w:rsidR="00ED2387" w:rsidRPr="00E26011">
        <w:rPr>
          <w:rFonts w:ascii="Times New Roman" w:hAnsiTheme="minorEastAsia" w:cs="Times New Roman"/>
          <w:szCs w:val="21"/>
        </w:rPr>
        <w:t>保留了</w:t>
      </w:r>
      <w:r w:rsidR="008F0398" w:rsidRPr="00E26011">
        <w:rPr>
          <w:rFonts w:ascii="Times New Roman" w:hAnsi="Times New Roman" w:cs="Times New Roman"/>
          <w:szCs w:val="21"/>
        </w:rPr>
        <w:t>TW</w:t>
      </w:r>
      <w:r w:rsidR="00094F49" w:rsidRPr="00E26011">
        <w:rPr>
          <w:rFonts w:ascii="Times New Roman" w:hAnsiTheme="minorEastAsia" w:cs="Times New Roman"/>
          <w:szCs w:val="21"/>
        </w:rPr>
        <w:t>，</w:t>
      </w:r>
      <w:r w:rsidR="00094F49" w:rsidRPr="00E26011">
        <w:rPr>
          <w:rFonts w:ascii="Times New Roman" w:hAnsi="Times New Roman" w:cs="Times New Roman"/>
          <w:szCs w:val="21"/>
        </w:rPr>
        <w:t>3</w:t>
      </w:r>
      <w:r w:rsidR="00094F49" w:rsidRPr="00E26011">
        <w:rPr>
          <w:rFonts w:ascii="Times New Roman" w:hAnsiTheme="minorEastAsia" w:cs="Times New Roman"/>
          <w:szCs w:val="21"/>
        </w:rPr>
        <w:t>龄群体</w:t>
      </w:r>
      <w:r w:rsidR="00ED2387" w:rsidRPr="00E26011">
        <w:rPr>
          <w:rFonts w:ascii="Times New Roman" w:hAnsiTheme="minorEastAsia" w:cs="Times New Roman"/>
          <w:szCs w:val="21"/>
        </w:rPr>
        <w:t>保留了</w:t>
      </w:r>
      <w:r w:rsidR="008F0398" w:rsidRPr="00E26011">
        <w:rPr>
          <w:rFonts w:ascii="Times New Roman" w:hAnsi="Times New Roman" w:cs="Times New Roman"/>
          <w:szCs w:val="21"/>
        </w:rPr>
        <w:t>SW</w:t>
      </w:r>
      <w:r w:rsidR="00094F49" w:rsidRPr="00E26011">
        <w:rPr>
          <w:rFonts w:ascii="Times New Roman" w:hAnsiTheme="minorEastAsia" w:cs="Times New Roman"/>
          <w:szCs w:val="21"/>
        </w:rPr>
        <w:t>，得到</w:t>
      </w:r>
      <w:r w:rsidR="00094F49" w:rsidRPr="00E26011">
        <w:rPr>
          <w:rFonts w:ascii="Times New Roman" w:hAnsi="Times New Roman" w:cs="Times New Roman"/>
          <w:szCs w:val="21"/>
        </w:rPr>
        <w:t>1~4</w:t>
      </w:r>
      <w:r w:rsidR="00AF5F5C" w:rsidRPr="00E26011">
        <w:rPr>
          <w:rFonts w:ascii="Times New Roman" w:hAnsiTheme="minorEastAsia" w:cs="Times New Roman"/>
          <w:szCs w:val="21"/>
        </w:rPr>
        <w:t>龄</w:t>
      </w:r>
      <w:r w:rsidR="001A4DC6" w:rsidRPr="00E26011">
        <w:rPr>
          <w:rFonts w:ascii="Times New Roman" w:hAnsiTheme="minorEastAsia" w:cs="Times New Roman"/>
          <w:szCs w:val="21"/>
        </w:rPr>
        <w:t>福建</w:t>
      </w:r>
      <w:r w:rsidR="00AF5F5C" w:rsidRPr="00E26011">
        <w:rPr>
          <w:rFonts w:ascii="Times New Roman" w:hAnsiTheme="minorEastAsia" w:cs="Times New Roman"/>
          <w:szCs w:val="21"/>
        </w:rPr>
        <w:t>牡蛎数量性状对</w:t>
      </w:r>
      <w:r w:rsidR="008F0398" w:rsidRPr="00E26011">
        <w:rPr>
          <w:rFonts w:ascii="Times New Roman" w:hAnsi="Times New Roman" w:cs="Times New Roman"/>
          <w:szCs w:val="21"/>
        </w:rPr>
        <w:t>MW</w:t>
      </w:r>
      <w:r w:rsidR="00AF5F5C" w:rsidRPr="00E26011">
        <w:rPr>
          <w:rFonts w:ascii="Times New Roman" w:hAnsiTheme="minorEastAsia" w:cs="Times New Roman"/>
          <w:szCs w:val="21"/>
        </w:rPr>
        <w:t>的</w:t>
      </w:r>
      <w:r w:rsidR="00094F49" w:rsidRPr="00E26011">
        <w:rPr>
          <w:rFonts w:ascii="Times New Roman" w:hAnsiTheme="minorEastAsia" w:cs="Times New Roman"/>
          <w:szCs w:val="21"/>
        </w:rPr>
        <w:t>多元回归方程：</w:t>
      </w:r>
    </w:p>
    <w:p w:rsidR="00094F49" w:rsidRPr="00E26011" w:rsidRDefault="00094F49" w:rsidP="00E20391">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1</w:t>
      </w:r>
      <w:r w:rsidRPr="00E26011">
        <w:rPr>
          <w:rFonts w:ascii="Times New Roman" w:hAnsiTheme="minorEastAsia" w:cs="Times New Roman"/>
          <w:szCs w:val="21"/>
        </w:rPr>
        <w:t>龄：</w:t>
      </w:r>
      <w:r w:rsidR="00ED2387" w:rsidRPr="00E26011">
        <w:rPr>
          <w:rFonts w:ascii="Times New Roman" w:hAnsi="Times New Roman" w:cs="Times New Roman"/>
          <w:szCs w:val="21"/>
        </w:rPr>
        <w:t>M</w:t>
      </w:r>
      <w:r w:rsidRPr="00E26011">
        <w:rPr>
          <w:rFonts w:ascii="Times New Roman" w:hAnsi="Times New Roman" w:cs="Times New Roman"/>
          <w:szCs w:val="21"/>
        </w:rPr>
        <w:t>W=</w:t>
      </w:r>
      <w:r w:rsidR="00ED2387" w:rsidRPr="00E26011">
        <w:rPr>
          <w:rFonts w:ascii="Times New Roman" w:hAnsi="Times New Roman" w:cs="Times New Roman"/>
          <w:szCs w:val="21"/>
        </w:rPr>
        <w:t>4.378</w:t>
      </w:r>
      <w:r w:rsidRPr="00E26011">
        <w:rPr>
          <w:rFonts w:ascii="Times New Roman" w:hAnsi="Times New Roman" w:cs="Times New Roman"/>
          <w:szCs w:val="21"/>
        </w:rPr>
        <w:t>+</w:t>
      </w:r>
      <w:r w:rsidR="00ED2387" w:rsidRPr="00E26011">
        <w:rPr>
          <w:rFonts w:ascii="Times New Roman" w:hAnsi="Times New Roman" w:cs="Times New Roman"/>
          <w:szCs w:val="21"/>
        </w:rPr>
        <w:t>0.134</w:t>
      </w:r>
      <w:r w:rsidRPr="00E26011">
        <w:rPr>
          <w:rFonts w:ascii="Times New Roman" w:hAnsi="Times New Roman" w:cs="Times New Roman"/>
          <w:szCs w:val="21"/>
        </w:rPr>
        <w:t xml:space="preserve"> </w:t>
      </w:r>
      <w:r w:rsidR="00ED2387" w:rsidRPr="00E26011">
        <w:rPr>
          <w:rFonts w:ascii="Times New Roman" w:hAnsi="Times New Roman" w:cs="Times New Roman"/>
          <w:szCs w:val="21"/>
        </w:rPr>
        <w:t>T</w:t>
      </w:r>
      <w:r w:rsidRPr="00E26011">
        <w:rPr>
          <w:rFonts w:ascii="Times New Roman" w:hAnsi="Times New Roman" w:cs="Times New Roman"/>
          <w:szCs w:val="21"/>
        </w:rPr>
        <w:t>W</w:t>
      </w:r>
      <w:r w:rsidR="00AF5F5C" w:rsidRPr="00E26011">
        <w:rPr>
          <w:rFonts w:ascii="Times New Roman" w:hAnsiTheme="minorEastAsia" w:cs="Times New Roman"/>
          <w:szCs w:val="21"/>
        </w:rPr>
        <w:t>－</w:t>
      </w:r>
      <w:r w:rsidR="00ED2387" w:rsidRPr="00E26011">
        <w:rPr>
          <w:rFonts w:ascii="Times New Roman" w:hAnsi="Times New Roman" w:cs="Times New Roman"/>
          <w:szCs w:val="21"/>
        </w:rPr>
        <w:t>1.212</w:t>
      </w:r>
      <w:r w:rsidRPr="00E26011">
        <w:rPr>
          <w:rFonts w:ascii="Times New Roman" w:hAnsi="Times New Roman" w:cs="Times New Roman"/>
          <w:szCs w:val="21"/>
        </w:rPr>
        <w:t xml:space="preserve"> SW</w:t>
      </w:r>
      <w:r w:rsidRPr="00E26011">
        <w:rPr>
          <w:rFonts w:ascii="Times New Roman" w:hAnsiTheme="minorEastAsia" w:cs="Times New Roman"/>
          <w:szCs w:val="21"/>
        </w:rPr>
        <w:t>，</w:t>
      </w:r>
      <w:r w:rsidRPr="00E26011">
        <w:rPr>
          <w:rFonts w:ascii="Times New Roman" w:hAnsi="Times New Roman" w:cs="Times New Roman"/>
          <w:i/>
          <w:szCs w:val="21"/>
        </w:rPr>
        <w:t>R</w:t>
      </w:r>
      <w:r w:rsidRPr="00E26011">
        <w:rPr>
          <w:rFonts w:ascii="Times New Roman" w:hAnsi="Times New Roman" w:cs="Times New Roman"/>
          <w:szCs w:val="21"/>
          <w:vertAlign w:val="superscript"/>
        </w:rPr>
        <w:t>2</w:t>
      </w:r>
      <w:r w:rsidRPr="00E26011">
        <w:rPr>
          <w:rFonts w:ascii="Times New Roman" w:hAnsi="Times New Roman" w:cs="Times New Roman"/>
          <w:szCs w:val="21"/>
        </w:rPr>
        <w:t>=</w:t>
      </w:r>
      <w:r w:rsidR="00C90016" w:rsidRPr="00E26011">
        <w:rPr>
          <w:rFonts w:ascii="Times New Roman" w:hAnsi="Times New Roman" w:cs="Times New Roman"/>
          <w:szCs w:val="21"/>
        </w:rPr>
        <w:t>0.527</w:t>
      </w:r>
      <w:r w:rsidRPr="00E26011">
        <w:rPr>
          <w:rFonts w:ascii="Times New Roman" w:hAnsiTheme="minorEastAsia" w:cs="Times New Roman"/>
          <w:szCs w:val="21"/>
        </w:rPr>
        <w:t>；</w:t>
      </w:r>
    </w:p>
    <w:p w:rsidR="00094F49" w:rsidRPr="00E26011" w:rsidRDefault="00094F49" w:rsidP="00E20391">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2</w:t>
      </w:r>
      <w:r w:rsidRPr="00E26011">
        <w:rPr>
          <w:rFonts w:ascii="Times New Roman" w:hAnsiTheme="minorEastAsia" w:cs="Times New Roman"/>
          <w:szCs w:val="21"/>
        </w:rPr>
        <w:t>龄：</w:t>
      </w:r>
      <w:r w:rsidR="00ED2387" w:rsidRPr="00E26011">
        <w:rPr>
          <w:rFonts w:ascii="Times New Roman" w:hAnsi="Times New Roman" w:cs="Times New Roman"/>
          <w:szCs w:val="21"/>
        </w:rPr>
        <w:t>M</w:t>
      </w:r>
      <w:r w:rsidRPr="00E26011">
        <w:rPr>
          <w:rFonts w:ascii="Times New Roman" w:hAnsi="Times New Roman" w:cs="Times New Roman"/>
          <w:szCs w:val="21"/>
        </w:rPr>
        <w:t>W=</w:t>
      </w:r>
      <w:r w:rsidR="00ED2387" w:rsidRPr="00E26011">
        <w:rPr>
          <w:rFonts w:ascii="Times New Roman" w:hAnsi="Times New Roman" w:cs="Times New Roman"/>
          <w:szCs w:val="21"/>
        </w:rPr>
        <w:t>5.487</w:t>
      </w:r>
      <w:r w:rsidRPr="00E26011">
        <w:rPr>
          <w:rFonts w:ascii="Times New Roman" w:hAnsi="Times New Roman" w:cs="Times New Roman"/>
          <w:szCs w:val="21"/>
        </w:rPr>
        <w:t>+</w:t>
      </w:r>
      <w:r w:rsidR="00ED2387" w:rsidRPr="00E26011">
        <w:rPr>
          <w:rFonts w:ascii="Times New Roman" w:hAnsi="Times New Roman" w:cs="Times New Roman"/>
          <w:szCs w:val="21"/>
        </w:rPr>
        <w:t>0.070</w:t>
      </w:r>
      <w:r w:rsidRPr="00E26011">
        <w:rPr>
          <w:rFonts w:ascii="Times New Roman" w:hAnsi="Times New Roman" w:cs="Times New Roman"/>
          <w:szCs w:val="21"/>
        </w:rPr>
        <w:t xml:space="preserve"> </w:t>
      </w:r>
      <w:r w:rsidR="00ED2387" w:rsidRPr="00E26011">
        <w:rPr>
          <w:rFonts w:ascii="Times New Roman" w:hAnsi="Times New Roman" w:cs="Times New Roman"/>
          <w:szCs w:val="21"/>
        </w:rPr>
        <w:t>TW</w:t>
      </w:r>
      <w:r w:rsidRPr="00E26011">
        <w:rPr>
          <w:rFonts w:ascii="Times New Roman" w:hAnsiTheme="minorEastAsia" w:cs="Times New Roman"/>
          <w:szCs w:val="21"/>
        </w:rPr>
        <w:t>，</w:t>
      </w:r>
      <w:r w:rsidRPr="00E26011">
        <w:rPr>
          <w:rFonts w:ascii="Times New Roman" w:hAnsi="Times New Roman" w:cs="Times New Roman"/>
          <w:i/>
          <w:szCs w:val="21"/>
        </w:rPr>
        <w:t>R</w:t>
      </w:r>
      <w:r w:rsidRPr="00E26011">
        <w:rPr>
          <w:rFonts w:ascii="Times New Roman" w:hAnsi="Times New Roman" w:cs="Times New Roman"/>
          <w:szCs w:val="21"/>
          <w:vertAlign w:val="superscript"/>
        </w:rPr>
        <w:t>2</w:t>
      </w:r>
      <w:r w:rsidRPr="00E26011">
        <w:rPr>
          <w:rFonts w:ascii="Times New Roman" w:hAnsi="Times New Roman" w:cs="Times New Roman"/>
          <w:szCs w:val="21"/>
        </w:rPr>
        <w:t>=</w:t>
      </w:r>
      <w:r w:rsidR="00A51E55" w:rsidRPr="00E26011">
        <w:rPr>
          <w:rFonts w:ascii="Times New Roman" w:hAnsi="Times New Roman" w:cs="Times New Roman"/>
          <w:szCs w:val="21"/>
        </w:rPr>
        <w:t>0.291</w:t>
      </w:r>
      <w:r w:rsidRPr="00E26011">
        <w:rPr>
          <w:rFonts w:ascii="Times New Roman" w:hAnsiTheme="minorEastAsia" w:cs="Times New Roman"/>
          <w:szCs w:val="21"/>
        </w:rPr>
        <w:t>；</w:t>
      </w:r>
    </w:p>
    <w:p w:rsidR="00094F49" w:rsidRPr="00E26011" w:rsidRDefault="00094F49" w:rsidP="00E20391">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3</w:t>
      </w:r>
      <w:r w:rsidRPr="00E26011">
        <w:rPr>
          <w:rFonts w:ascii="Times New Roman" w:hAnsiTheme="minorEastAsia" w:cs="Times New Roman"/>
          <w:szCs w:val="21"/>
        </w:rPr>
        <w:t>龄：</w:t>
      </w:r>
      <w:r w:rsidR="00ED2387" w:rsidRPr="00E26011">
        <w:rPr>
          <w:rFonts w:ascii="Times New Roman" w:hAnsi="Times New Roman" w:cs="Times New Roman"/>
          <w:szCs w:val="21"/>
        </w:rPr>
        <w:t>M</w:t>
      </w:r>
      <w:r w:rsidRPr="00E26011">
        <w:rPr>
          <w:rFonts w:ascii="Times New Roman" w:hAnsi="Times New Roman" w:cs="Times New Roman"/>
          <w:szCs w:val="21"/>
        </w:rPr>
        <w:t>W=</w:t>
      </w:r>
      <w:r w:rsidR="00ED2387" w:rsidRPr="00E26011">
        <w:rPr>
          <w:rFonts w:ascii="Times New Roman" w:hAnsi="Times New Roman" w:cs="Times New Roman"/>
          <w:szCs w:val="21"/>
        </w:rPr>
        <w:t>6.547</w:t>
      </w:r>
      <w:r w:rsidRPr="00E26011">
        <w:rPr>
          <w:rFonts w:ascii="Times New Roman" w:hAnsi="Times New Roman" w:cs="Times New Roman"/>
          <w:szCs w:val="21"/>
        </w:rPr>
        <w:t>+</w:t>
      </w:r>
      <w:r w:rsidR="00372276" w:rsidRPr="00E26011">
        <w:rPr>
          <w:rFonts w:ascii="Times New Roman" w:hAnsi="Times New Roman" w:cs="Times New Roman"/>
          <w:szCs w:val="21"/>
        </w:rPr>
        <w:t>2.459</w:t>
      </w:r>
      <w:r w:rsidR="00ED2387" w:rsidRPr="00E26011">
        <w:rPr>
          <w:rFonts w:ascii="Times New Roman" w:hAnsi="Times New Roman" w:cs="Times New Roman"/>
          <w:szCs w:val="21"/>
        </w:rPr>
        <w:t>SW</w:t>
      </w:r>
      <w:r w:rsidRPr="00E26011">
        <w:rPr>
          <w:rFonts w:ascii="Times New Roman" w:hAnsiTheme="minorEastAsia" w:cs="Times New Roman"/>
          <w:szCs w:val="21"/>
        </w:rPr>
        <w:t>，</w:t>
      </w:r>
      <w:r w:rsidRPr="00E26011">
        <w:rPr>
          <w:rFonts w:ascii="Times New Roman" w:hAnsi="Times New Roman" w:cs="Times New Roman"/>
          <w:i/>
          <w:szCs w:val="21"/>
        </w:rPr>
        <w:t>R</w:t>
      </w:r>
      <w:r w:rsidRPr="00E26011">
        <w:rPr>
          <w:rFonts w:ascii="Times New Roman" w:hAnsi="Times New Roman" w:cs="Times New Roman"/>
          <w:szCs w:val="21"/>
          <w:vertAlign w:val="superscript"/>
        </w:rPr>
        <w:t>2</w:t>
      </w:r>
      <w:r w:rsidRPr="00E26011">
        <w:rPr>
          <w:rFonts w:ascii="Times New Roman" w:hAnsi="Times New Roman" w:cs="Times New Roman"/>
          <w:szCs w:val="21"/>
        </w:rPr>
        <w:t>=</w:t>
      </w:r>
      <w:r w:rsidR="00A51E55" w:rsidRPr="00E26011">
        <w:rPr>
          <w:rFonts w:ascii="Times New Roman" w:hAnsi="Times New Roman" w:cs="Times New Roman"/>
          <w:szCs w:val="21"/>
        </w:rPr>
        <w:t>0.083</w:t>
      </w:r>
      <w:r w:rsidRPr="00E26011">
        <w:rPr>
          <w:rFonts w:ascii="Times New Roman" w:hAnsiTheme="minorEastAsia" w:cs="Times New Roman"/>
          <w:szCs w:val="21"/>
        </w:rPr>
        <w:t>；</w:t>
      </w:r>
    </w:p>
    <w:p w:rsidR="008117F7" w:rsidRPr="00E26011" w:rsidRDefault="00094F49" w:rsidP="00B47F47">
      <w:pPr>
        <w:spacing w:line="360" w:lineRule="auto"/>
        <w:ind w:firstLineChars="200" w:firstLine="420"/>
        <w:rPr>
          <w:rFonts w:ascii="Times New Roman" w:hAnsi="Times New Roman" w:cs="Times New Roman"/>
          <w:szCs w:val="21"/>
        </w:rPr>
      </w:pPr>
      <w:r w:rsidRPr="00E26011">
        <w:rPr>
          <w:rFonts w:ascii="Times New Roman" w:hAnsi="Times New Roman" w:cs="Times New Roman"/>
          <w:szCs w:val="21"/>
        </w:rPr>
        <w:t>4</w:t>
      </w:r>
      <w:r w:rsidRPr="00E26011">
        <w:rPr>
          <w:rFonts w:ascii="Times New Roman" w:hAnsiTheme="minorEastAsia" w:cs="Times New Roman"/>
          <w:szCs w:val="21"/>
        </w:rPr>
        <w:t>龄：</w:t>
      </w:r>
      <w:r w:rsidR="00ED2387" w:rsidRPr="00E26011">
        <w:rPr>
          <w:rFonts w:ascii="Times New Roman" w:hAnsi="Times New Roman" w:cs="Times New Roman"/>
          <w:szCs w:val="21"/>
        </w:rPr>
        <w:t>M</w:t>
      </w:r>
      <w:r w:rsidRPr="00E26011">
        <w:rPr>
          <w:rFonts w:ascii="Times New Roman" w:hAnsi="Times New Roman" w:cs="Times New Roman"/>
          <w:szCs w:val="21"/>
        </w:rPr>
        <w:t>W=</w:t>
      </w:r>
      <w:r w:rsidR="00372276" w:rsidRPr="00E26011">
        <w:rPr>
          <w:rFonts w:ascii="Times New Roman" w:hAnsi="Times New Roman" w:cs="Times New Roman"/>
          <w:szCs w:val="21"/>
        </w:rPr>
        <w:t>3.212</w:t>
      </w:r>
      <w:r w:rsidRPr="00E26011">
        <w:rPr>
          <w:rFonts w:ascii="Times New Roman" w:hAnsi="Times New Roman" w:cs="Times New Roman"/>
          <w:szCs w:val="21"/>
        </w:rPr>
        <w:t>+</w:t>
      </w:r>
      <w:r w:rsidR="00372276" w:rsidRPr="00E26011">
        <w:rPr>
          <w:rFonts w:ascii="Times New Roman" w:hAnsi="Times New Roman" w:cs="Times New Roman"/>
          <w:szCs w:val="21"/>
        </w:rPr>
        <w:t>0.067</w:t>
      </w:r>
      <w:r w:rsidR="00ED2387" w:rsidRPr="00E26011">
        <w:rPr>
          <w:rFonts w:ascii="Times New Roman" w:hAnsi="Times New Roman" w:cs="Times New Roman"/>
          <w:szCs w:val="21"/>
        </w:rPr>
        <w:t>TW</w:t>
      </w:r>
      <w:r w:rsidRPr="00E26011">
        <w:rPr>
          <w:rFonts w:ascii="Times New Roman" w:hAnsiTheme="minorEastAsia" w:cs="Times New Roman"/>
          <w:szCs w:val="21"/>
        </w:rPr>
        <w:t>，</w:t>
      </w:r>
      <w:r w:rsidRPr="00E26011">
        <w:rPr>
          <w:rFonts w:ascii="Times New Roman" w:hAnsi="Times New Roman" w:cs="Times New Roman"/>
          <w:i/>
          <w:szCs w:val="21"/>
        </w:rPr>
        <w:t>R</w:t>
      </w:r>
      <w:r w:rsidRPr="00E26011">
        <w:rPr>
          <w:rFonts w:ascii="Times New Roman" w:hAnsi="Times New Roman" w:cs="Times New Roman"/>
          <w:szCs w:val="21"/>
          <w:vertAlign w:val="superscript"/>
        </w:rPr>
        <w:t>2</w:t>
      </w:r>
      <w:r w:rsidRPr="00E26011">
        <w:rPr>
          <w:rFonts w:ascii="Times New Roman" w:hAnsi="Times New Roman" w:cs="Times New Roman"/>
          <w:szCs w:val="21"/>
        </w:rPr>
        <w:t>=</w:t>
      </w:r>
      <w:r w:rsidR="00A51E55" w:rsidRPr="00E26011">
        <w:rPr>
          <w:rFonts w:ascii="Times New Roman" w:hAnsi="Times New Roman" w:cs="Times New Roman"/>
          <w:szCs w:val="21"/>
        </w:rPr>
        <w:t>0.301</w:t>
      </w:r>
      <w:r w:rsidRPr="00E26011">
        <w:rPr>
          <w:rFonts w:ascii="Times New Roman" w:hAnsiTheme="minorEastAsia" w:cs="Times New Roman"/>
          <w:szCs w:val="21"/>
        </w:rPr>
        <w:t>。</w:t>
      </w:r>
    </w:p>
    <w:p w:rsidR="00457148" w:rsidRPr="00E26011" w:rsidRDefault="00457148" w:rsidP="00457148">
      <w:pPr>
        <w:autoSpaceDE w:val="0"/>
        <w:autoSpaceDN w:val="0"/>
        <w:adjustRightInd w:val="0"/>
        <w:jc w:val="center"/>
        <w:rPr>
          <w:rFonts w:ascii="Times New Roman" w:hAnsi="Times New Roman" w:cs="Times New Roman"/>
          <w:kern w:val="0"/>
          <w:sz w:val="18"/>
          <w:szCs w:val="18"/>
        </w:rPr>
      </w:pPr>
      <w:r w:rsidRPr="00E26011">
        <w:rPr>
          <w:rFonts w:ascii="Times New Roman" w:hAnsiTheme="minorEastAsia" w:cs="Times New Roman"/>
          <w:kern w:val="0"/>
          <w:sz w:val="18"/>
          <w:szCs w:val="18"/>
        </w:rPr>
        <w:t>表</w:t>
      </w:r>
      <w:r w:rsidRPr="00E26011">
        <w:rPr>
          <w:rFonts w:ascii="Times New Roman" w:hAnsi="Times New Roman" w:cs="Times New Roman"/>
          <w:kern w:val="0"/>
          <w:sz w:val="18"/>
          <w:szCs w:val="18"/>
        </w:rPr>
        <w:t xml:space="preserve">4  </w:t>
      </w:r>
      <w:r w:rsidR="00883D4D" w:rsidRPr="00E26011">
        <w:rPr>
          <w:rFonts w:ascii="Times New Roman" w:hAnsiTheme="minorEastAsia" w:cs="Times New Roman"/>
          <w:kern w:val="0"/>
          <w:sz w:val="18"/>
          <w:szCs w:val="18"/>
        </w:rPr>
        <w:t>各</w:t>
      </w:r>
      <w:r w:rsidRPr="00E26011">
        <w:rPr>
          <w:rFonts w:ascii="Times New Roman" w:hAnsiTheme="minorEastAsia" w:cs="Times New Roman"/>
          <w:kern w:val="0"/>
          <w:sz w:val="18"/>
          <w:szCs w:val="18"/>
        </w:rPr>
        <w:t>性状对肉质量的回归分析</w:t>
      </w:r>
    </w:p>
    <w:p w:rsidR="00E20391" w:rsidRPr="00E26011" w:rsidRDefault="00E20391" w:rsidP="00E20391">
      <w:pPr>
        <w:autoSpaceDE w:val="0"/>
        <w:autoSpaceDN w:val="0"/>
        <w:adjustRightInd w:val="0"/>
        <w:jc w:val="center"/>
        <w:rPr>
          <w:rFonts w:ascii="Times New Roman" w:hAnsi="Times New Roman" w:cs="Times New Roman"/>
          <w:kern w:val="0"/>
          <w:sz w:val="18"/>
          <w:szCs w:val="18"/>
        </w:rPr>
      </w:pPr>
      <w:r w:rsidRPr="00E26011">
        <w:rPr>
          <w:rFonts w:ascii="Times New Roman" w:hAnsi="Times New Roman" w:cs="Times New Roman"/>
          <w:kern w:val="0"/>
          <w:sz w:val="18"/>
          <w:szCs w:val="18"/>
        </w:rPr>
        <w:t>Tab.</w:t>
      </w:r>
      <w:r w:rsidR="00457148" w:rsidRPr="00E26011">
        <w:rPr>
          <w:rFonts w:ascii="Times New Roman" w:hAnsi="Times New Roman" w:cs="Times New Roman"/>
          <w:kern w:val="0"/>
          <w:sz w:val="18"/>
          <w:szCs w:val="18"/>
        </w:rPr>
        <w:t xml:space="preserve">4 </w:t>
      </w:r>
      <w:r w:rsidR="00883D4D" w:rsidRPr="00E26011">
        <w:rPr>
          <w:rFonts w:ascii="Times New Roman" w:hAnsi="Times New Roman" w:cs="Times New Roman"/>
          <w:kern w:val="0"/>
          <w:sz w:val="18"/>
          <w:szCs w:val="18"/>
        </w:rPr>
        <w:t>Regression analysis of</w:t>
      </w:r>
      <w:r w:rsidR="00457148" w:rsidRPr="00E26011">
        <w:rPr>
          <w:rFonts w:ascii="Times New Roman" w:hAnsi="Times New Roman" w:cs="Times New Roman"/>
          <w:kern w:val="0"/>
          <w:sz w:val="18"/>
          <w:szCs w:val="18"/>
        </w:rPr>
        <w:t xml:space="preserve"> traits on meat weight</w:t>
      </w:r>
    </w:p>
    <w:tbl>
      <w:tblPr>
        <w:tblStyle w:val="a7"/>
        <w:tblW w:w="0" w:type="auto"/>
        <w:jc w:val="center"/>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3"/>
        <w:gridCol w:w="1443"/>
        <w:gridCol w:w="1701"/>
        <w:gridCol w:w="1418"/>
        <w:gridCol w:w="1159"/>
        <w:gridCol w:w="992"/>
      </w:tblGrid>
      <w:tr w:rsidR="00D510CA" w:rsidRPr="00E26011" w:rsidTr="00E20391">
        <w:trPr>
          <w:jc w:val="center"/>
        </w:trPr>
        <w:tc>
          <w:tcPr>
            <w:tcW w:w="683" w:type="dxa"/>
            <w:tcBorders>
              <w:top w:val="single" w:sz="12" w:space="0" w:color="auto"/>
              <w:bottom w:val="single" w:sz="8" w:space="0" w:color="auto"/>
            </w:tcBorders>
          </w:tcPr>
          <w:p w:rsidR="00D510CA" w:rsidRPr="00E26011" w:rsidRDefault="00133CF2" w:rsidP="00133CF2">
            <w:pPr>
              <w:jc w:val="center"/>
              <w:rPr>
                <w:rFonts w:ascii="Times New Roman" w:hAnsi="Times New Roman" w:cs="Times New Roman"/>
                <w:sz w:val="18"/>
                <w:szCs w:val="18"/>
              </w:rPr>
            </w:pPr>
            <w:r w:rsidRPr="00E26011">
              <w:rPr>
                <w:rFonts w:ascii="Times New Roman" w:hAnsiTheme="minorEastAsia" w:cs="Times New Roman"/>
                <w:sz w:val="18"/>
                <w:szCs w:val="18"/>
              </w:rPr>
              <w:t>贝</w:t>
            </w:r>
            <w:r w:rsidR="00D510CA" w:rsidRPr="00E26011">
              <w:rPr>
                <w:rFonts w:ascii="Times New Roman" w:hAnsiTheme="minorEastAsia" w:cs="Times New Roman"/>
                <w:sz w:val="18"/>
                <w:szCs w:val="18"/>
              </w:rPr>
              <w:t>龄</w:t>
            </w:r>
          </w:p>
        </w:tc>
        <w:tc>
          <w:tcPr>
            <w:tcW w:w="1443" w:type="dxa"/>
            <w:tcBorders>
              <w:top w:val="single" w:sz="12" w:space="0" w:color="auto"/>
              <w:bottom w:val="single" w:sz="8" w:space="0" w:color="auto"/>
            </w:tcBorders>
          </w:tcPr>
          <w:p w:rsidR="00D510CA" w:rsidRPr="00E26011" w:rsidRDefault="008F0398" w:rsidP="00EC6863">
            <w:pPr>
              <w:autoSpaceDE w:val="0"/>
              <w:autoSpaceDN w:val="0"/>
              <w:adjustRightInd w:val="0"/>
              <w:jc w:val="center"/>
              <w:rPr>
                <w:rFonts w:ascii="Times New Roman" w:hAnsi="Times New Roman" w:cs="Times New Roman"/>
                <w:sz w:val="18"/>
                <w:szCs w:val="18"/>
              </w:rPr>
            </w:pPr>
            <w:r w:rsidRPr="00E26011">
              <w:rPr>
                <w:rFonts w:ascii="Times New Roman" w:hAnsiTheme="minorEastAsia" w:cs="Times New Roman"/>
                <w:sz w:val="18"/>
                <w:szCs w:val="18"/>
              </w:rPr>
              <w:t>参数</w:t>
            </w:r>
          </w:p>
        </w:tc>
        <w:tc>
          <w:tcPr>
            <w:tcW w:w="1701" w:type="dxa"/>
            <w:tcBorders>
              <w:top w:val="single" w:sz="12" w:space="0" w:color="auto"/>
              <w:bottom w:val="single" w:sz="8" w:space="0" w:color="auto"/>
            </w:tcBorders>
          </w:tcPr>
          <w:p w:rsidR="00D510CA" w:rsidRPr="00E26011" w:rsidRDefault="00D510CA" w:rsidP="00133CF2">
            <w:pPr>
              <w:jc w:val="center"/>
              <w:rPr>
                <w:rFonts w:ascii="Times New Roman" w:hAnsi="Times New Roman" w:cs="Times New Roman"/>
                <w:sz w:val="18"/>
                <w:szCs w:val="18"/>
              </w:rPr>
            </w:pPr>
            <w:r w:rsidRPr="00E26011">
              <w:rPr>
                <w:rFonts w:ascii="Times New Roman" w:hAnsiTheme="minorEastAsia" w:cs="Times New Roman"/>
                <w:sz w:val="18"/>
                <w:szCs w:val="18"/>
              </w:rPr>
              <w:t>偏回归系数</w:t>
            </w:r>
          </w:p>
        </w:tc>
        <w:tc>
          <w:tcPr>
            <w:tcW w:w="1418" w:type="dxa"/>
            <w:tcBorders>
              <w:top w:val="single" w:sz="12" w:space="0" w:color="auto"/>
              <w:bottom w:val="single" w:sz="8" w:space="0" w:color="auto"/>
            </w:tcBorders>
          </w:tcPr>
          <w:p w:rsidR="00D510CA" w:rsidRPr="00E26011" w:rsidRDefault="00D510CA" w:rsidP="00133CF2">
            <w:pPr>
              <w:jc w:val="center"/>
              <w:rPr>
                <w:rFonts w:ascii="Times New Roman" w:hAnsi="Times New Roman" w:cs="Times New Roman"/>
                <w:sz w:val="18"/>
                <w:szCs w:val="18"/>
              </w:rPr>
            </w:pPr>
            <w:r w:rsidRPr="00E26011">
              <w:rPr>
                <w:rFonts w:ascii="Times New Roman" w:hAnsiTheme="minorEastAsia" w:cs="Times New Roman"/>
                <w:sz w:val="18"/>
                <w:szCs w:val="18"/>
              </w:rPr>
              <w:t>标准误差</w:t>
            </w:r>
          </w:p>
        </w:tc>
        <w:tc>
          <w:tcPr>
            <w:tcW w:w="1159" w:type="dxa"/>
            <w:tcBorders>
              <w:top w:val="single" w:sz="12" w:space="0" w:color="auto"/>
              <w:bottom w:val="single" w:sz="8" w:space="0" w:color="auto"/>
            </w:tcBorders>
          </w:tcPr>
          <w:p w:rsidR="00D510CA" w:rsidRPr="00E26011" w:rsidRDefault="00D510CA" w:rsidP="00133CF2">
            <w:pPr>
              <w:jc w:val="center"/>
              <w:rPr>
                <w:rFonts w:ascii="Times New Roman" w:hAnsi="Times New Roman" w:cs="Times New Roman"/>
                <w:sz w:val="18"/>
                <w:szCs w:val="18"/>
              </w:rPr>
            </w:pPr>
            <w:r w:rsidRPr="00E26011">
              <w:rPr>
                <w:rFonts w:ascii="Times New Roman" w:hAnsi="Times New Roman" w:cs="Times New Roman"/>
                <w:i/>
                <w:sz w:val="18"/>
                <w:szCs w:val="18"/>
              </w:rPr>
              <w:t>t</w:t>
            </w:r>
            <w:r w:rsidRPr="00E26011">
              <w:rPr>
                <w:rFonts w:ascii="Times New Roman" w:hAnsiTheme="minorEastAsia" w:cs="Times New Roman"/>
                <w:sz w:val="18"/>
                <w:szCs w:val="18"/>
              </w:rPr>
              <w:t>统计量</w:t>
            </w:r>
          </w:p>
        </w:tc>
        <w:tc>
          <w:tcPr>
            <w:tcW w:w="992" w:type="dxa"/>
            <w:tcBorders>
              <w:top w:val="single" w:sz="12" w:space="0" w:color="auto"/>
              <w:bottom w:val="single" w:sz="8" w:space="0" w:color="auto"/>
            </w:tcBorders>
          </w:tcPr>
          <w:p w:rsidR="00D510CA" w:rsidRPr="00E26011" w:rsidRDefault="00D510CA" w:rsidP="00133CF2">
            <w:pPr>
              <w:jc w:val="center"/>
              <w:rPr>
                <w:rFonts w:ascii="Times New Roman" w:hAnsi="Times New Roman" w:cs="Times New Roman"/>
                <w:sz w:val="18"/>
                <w:szCs w:val="18"/>
              </w:rPr>
            </w:pPr>
            <w:r w:rsidRPr="00E26011">
              <w:rPr>
                <w:rFonts w:ascii="Times New Roman" w:hAnsi="Times New Roman" w:cs="Times New Roman"/>
                <w:i/>
                <w:sz w:val="18"/>
                <w:szCs w:val="18"/>
              </w:rPr>
              <w:t>P</w:t>
            </w:r>
            <w:r w:rsidRPr="00E26011">
              <w:rPr>
                <w:rFonts w:ascii="Times New Roman" w:hAnsiTheme="minorEastAsia" w:cs="Times New Roman"/>
                <w:sz w:val="18"/>
                <w:szCs w:val="18"/>
              </w:rPr>
              <w:t>值</w:t>
            </w:r>
          </w:p>
        </w:tc>
      </w:tr>
      <w:tr w:rsidR="00D510CA" w:rsidRPr="00E26011" w:rsidTr="00E20391">
        <w:trPr>
          <w:jc w:val="center"/>
        </w:trPr>
        <w:tc>
          <w:tcPr>
            <w:tcW w:w="683" w:type="dxa"/>
            <w:vMerge w:val="restart"/>
            <w:tcBorders>
              <w:top w:val="single" w:sz="8" w:space="0" w:color="auto"/>
            </w:tcBorders>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1</w:t>
            </w:r>
            <w:r w:rsidRPr="00E26011">
              <w:rPr>
                <w:rFonts w:ascii="Times New Roman" w:hAnsiTheme="minorEastAsia" w:cs="Times New Roman"/>
                <w:sz w:val="18"/>
                <w:szCs w:val="18"/>
              </w:rPr>
              <w:t>龄</w:t>
            </w:r>
          </w:p>
        </w:tc>
        <w:tc>
          <w:tcPr>
            <w:tcW w:w="1443" w:type="dxa"/>
            <w:tcBorders>
              <w:top w:val="single" w:sz="8" w:space="0" w:color="auto"/>
            </w:tcBorders>
          </w:tcPr>
          <w:p w:rsidR="00D510CA" w:rsidRPr="00E26011" w:rsidRDefault="00D510CA" w:rsidP="00133CF2">
            <w:pPr>
              <w:jc w:val="center"/>
              <w:rPr>
                <w:rFonts w:ascii="Times New Roman" w:hAnsi="Times New Roman" w:cs="Times New Roman"/>
                <w:sz w:val="18"/>
                <w:szCs w:val="18"/>
              </w:rPr>
            </w:pPr>
            <w:r w:rsidRPr="00E26011">
              <w:rPr>
                <w:rFonts w:ascii="Times New Roman" w:hAnsiTheme="minorEastAsia" w:cs="Times New Roman"/>
                <w:sz w:val="18"/>
                <w:szCs w:val="18"/>
              </w:rPr>
              <w:t>常量</w:t>
            </w:r>
          </w:p>
        </w:tc>
        <w:tc>
          <w:tcPr>
            <w:tcW w:w="1701" w:type="dxa"/>
            <w:tcBorders>
              <w:top w:val="single" w:sz="8" w:space="0" w:color="auto"/>
            </w:tcBorders>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4.378</w:t>
            </w:r>
          </w:p>
        </w:tc>
        <w:tc>
          <w:tcPr>
            <w:tcW w:w="1418" w:type="dxa"/>
            <w:tcBorders>
              <w:top w:val="single" w:sz="8" w:space="0" w:color="auto"/>
            </w:tcBorders>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1.478</w:t>
            </w:r>
          </w:p>
        </w:tc>
        <w:tc>
          <w:tcPr>
            <w:tcW w:w="1159" w:type="dxa"/>
            <w:tcBorders>
              <w:top w:val="single" w:sz="8" w:space="0" w:color="auto"/>
            </w:tcBorders>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2.962</w:t>
            </w:r>
          </w:p>
        </w:tc>
        <w:tc>
          <w:tcPr>
            <w:tcW w:w="992" w:type="dxa"/>
            <w:tcBorders>
              <w:top w:val="single" w:sz="8" w:space="0" w:color="auto"/>
            </w:tcBorders>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0.005</w:t>
            </w:r>
          </w:p>
        </w:tc>
      </w:tr>
      <w:tr w:rsidR="00D510CA" w:rsidRPr="00E26011" w:rsidTr="00E20391">
        <w:trPr>
          <w:jc w:val="center"/>
        </w:trPr>
        <w:tc>
          <w:tcPr>
            <w:tcW w:w="683" w:type="dxa"/>
            <w:vMerge/>
          </w:tcPr>
          <w:p w:rsidR="00D510CA" w:rsidRPr="00E26011" w:rsidRDefault="00D510CA" w:rsidP="00540759">
            <w:pPr>
              <w:jc w:val="center"/>
              <w:rPr>
                <w:rFonts w:ascii="Times New Roman" w:hAnsi="Times New Roman" w:cs="Times New Roman"/>
                <w:sz w:val="18"/>
                <w:szCs w:val="18"/>
              </w:rPr>
            </w:pPr>
          </w:p>
        </w:tc>
        <w:tc>
          <w:tcPr>
            <w:tcW w:w="1443"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1701"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0.134</w:t>
            </w:r>
          </w:p>
        </w:tc>
        <w:tc>
          <w:tcPr>
            <w:tcW w:w="1418"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0.019</w:t>
            </w:r>
          </w:p>
        </w:tc>
        <w:tc>
          <w:tcPr>
            <w:tcW w:w="1159"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6.902</w:t>
            </w:r>
          </w:p>
        </w:tc>
        <w:tc>
          <w:tcPr>
            <w:tcW w:w="992"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D510CA" w:rsidRPr="00E26011" w:rsidTr="00E20391">
        <w:trPr>
          <w:jc w:val="center"/>
        </w:trPr>
        <w:tc>
          <w:tcPr>
            <w:tcW w:w="683" w:type="dxa"/>
            <w:vMerge/>
          </w:tcPr>
          <w:p w:rsidR="00D510CA" w:rsidRPr="00E26011" w:rsidRDefault="00D510CA" w:rsidP="00540759">
            <w:pPr>
              <w:jc w:val="center"/>
              <w:rPr>
                <w:rFonts w:ascii="Times New Roman" w:hAnsi="Times New Roman" w:cs="Times New Roman"/>
                <w:sz w:val="18"/>
                <w:szCs w:val="18"/>
              </w:rPr>
            </w:pPr>
          </w:p>
        </w:tc>
        <w:tc>
          <w:tcPr>
            <w:tcW w:w="1443"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1701"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1.212</w:t>
            </w:r>
          </w:p>
        </w:tc>
        <w:tc>
          <w:tcPr>
            <w:tcW w:w="1418"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0.517</w:t>
            </w:r>
          </w:p>
        </w:tc>
        <w:tc>
          <w:tcPr>
            <w:tcW w:w="1159"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2.345</w:t>
            </w:r>
          </w:p>
        </w:tc>
        <w:tc>
          <w:tcPr>
            <w:tcW w:w="992" w:type="dxa"/>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0.023</w:t>
            </w:r>
          </w:p>
        </w:tc>
      </w:tr>
      <w:tr w:rsidR="00D510CA" w:rsidRPr="00E26011" w:rsidTr="00E20391">
        <w:trPr>
          <w:jc w:val="center"/>
        </w:trPr>
        <w:tc>
          <w:tcPr>
            <w:tcW w:w="683" w:type="dxa"/>
            <w:vMerge w:val="restart"/>
          </w:tcPr>
          <w:p w:rsidR="00D510CA" w:rsidRPr="00E26011" w:rsidRDefault="00D510CA" w:rsidP="00540759">
            <w:pPr>
              <w:jc w:val="center"/>
              <w:rPr>
                <w:rFonts w:ascii="Times New Roman" w:hAnsi="Times New Roman" w:cs="Times New Roman"/>
                <w:sz w:val="18"/>
                <w:szCs w:val="18"/>
              </w:rPr>
            </w:pPr>
            <w:r w:rsidRPr="00E26011">
              <w:rPr>
                <w:rFonts w:ascii="Times New Roman" w:hAnsi="Times New Roman" w:cs="Times New Roman"/>
                <w:sz w:val="18"/>
                <w:szCs w:val="18"/>
              </w:rPr>
              <w:t>2</w:t>
            </w:r>
            <w:r w:rsidRPr="00E26011">
              <w:rPr>
                <w:rFonts w:ascii="Times New Roman" w:hAnsiTheme="minorEastAsia" w:cs="Times New Roman"/>
                <w:sz w:val="18"/>
                <w:szCs w:val="18"/>
              </w:rPr>
              <w:t>龄</w:t>
            </w:r>
          </w:p>
        </w:tc>
        <w:tc>
          <w:tcPr>
            <w:tcW w:w="1443" w:type="dxa"/>
          </w:tcPr>
          <w:p w:rsidR="00D510CA" w:rsidRPr="00E26011" w:rsidRDefault="00D510CA" w:rsidP="00133CF2">
            <w:pPr>
              <w:jc w:val="center"/>
              <w:rPr>
                <w:rFonts w:ascii="Times New Roman" w:hAnsi="Times New Roman" w:cs="Times New Roman"/>
                <w:sz w:val="18"/>
                <w:szCs w:val="18"/>
              </w:rPr>
            </w:pPr>
            <w:r w:rsidRPr="00E26011">
              <w:rPr>
                <w:rFonts w:ascii="Times New Roman" w:hAnsiTheme="minorEastAsia" w:cs="Times New Roman"/>
                <w:sz w:val="18"/>
                <w:szCs w:val="18"/>
              </w:rPr>
              <w:t>常量</w:t>
            </w:r>
          </w:p>
        </w:tc>
        <w:tc>
          <w:tcPr>
            <w:tcW w:w="1701" w:type="dxa"/>
          </w:tcPr>
          <w:p w:rsidR="00D510CA" w:rsidRPr="00E26011" w:rsidRDefault="00FF5E5E" w:rsidP="00D510CA">
            <w:pPr>
              <w:jc w:val="center"/>
              <w:rPr>
                <w:rFonts w:ascii="Times New Roman" w:hAnsi="Times New Roman" w:cs="Times New Roman"/>
                <w:sz w:val="18"/>
                <w:szCs w:val="18"/>
              </w:rPr>
            </w:pPr>
            <w:r w:rsidRPr="00E26011">
              <w:rPr>
                <w:rFonts w:ascii="Times New Roman" w:hAnsi="Times New Roman" w:cs="Times New Roman"/>
                <w:sz w:val="18"/>
                <w:szCs w:val="18"/>
              </w:rPr>
              <w:t>5.487</w:t>
            </w:r>
          </w:p>
        </w:tc>
        <w:tc>
          <w:tcPr>
            <w:tcW w:w="1418" w:type="dxa"/>
          </w:tcPr>
          <w:p w:rsidR="00D510CA" w:rsidRPr="00E26011" w:rsidRDefault="00FF5E5E" w:rsidP="00540759">
            <w:pPr>
              <w:jc w:val="center"/>
              <w:rPr>
                <w:rFonts w:ascii="Times New Roman" w:hAnsi="Times New Roman" w:cs="Times New Roman"/>
                <w:sz w:val="18"/>
                <w:szCs w:val="18"/>
              </w:rPr>
            </w:pPr>
            <w:r w:rsidRPr="00E26011">
              <w:rPr>
                <w:rFonts w:ascii="Times New Roman" w:hAnsi="Times New Roman" w:cs="Times New Roman"/>
                <w:sz w:val="18"/>
                <w:szCs w:val="18"/>
              </w:rPr>
              <w:t>1.921</w:t>
            </w:r>
          </w:p>
        </w:tc>
        <w:tc>
          <w:tcPr>
            <w:tcW w:w="1159" w:type="dxa"/>
          </w:tcPr>
          <w:p w:rsidR="00D510CA" w:rsidRPr="00E26011" w:rsidRDefault="00FF5E5E" w:rsidP="00D510CA">
            <w:pPr>
              <w:jc w:val="center"/>
              <w:rPr>
                <w:rFonts w:ascii="Times New Roman" w:hAnsi="Times New Roman" w:cs="Times New Roman"/>
                <w:sz w:val="18"/>
                <w:szCs w:val="18"/>
              </w:rPr>
            </w:pPr>
            <w:r w:rsidRPr="00E26011">
              <w:rPr>
                <w:rFonts w:ascii="Times New Roman" w:hAnsi="Times New Roman" w:cs="Times New Roman"/>
                <w:sz w:val="18"/>
                <w:szCs w:val="18"/>
              </w:rPr>
              <w:t>2.856</w:t>
            </w:r>
          </w:p>
        </w:tc>
        <w:tc>
          <w:tcPr>
            <w:tcW w:w="992" w:type="dxa"/>
          </w:tcPr>
          <w:p w:rsidR="00D510CA" w:rsidRPr="00E26011" w:rsidRDefault="00FF5E5E" w:rsidP="00540759">
            <w:pPr>
              <w:jc w:val="center"/>
              <w:rPr>
                <w:rFonts w:ascii="Times New Roman" w:hAnsi="Times New Roman" w:cs="Times New Roman"/>
                <w:sz w:val="18"/>
                <w:szCs w:val="18"/>
              </w:rPr>
            </w:pPr>
            <w:r w:rsidRPr="00E26011">
              <w:rPr>
                <w:rFonts w:ascii="Times New Roman" w:hAnsi="Times New Roman" w:cs="Times New Roman"/>
                <w:sz w:val="18"/>
                <w:szCs w:val="18"/>
              </w:rPr>
              <w:t>0.006</w:t>
            </w:r>
          </w:p>
        </w:tc>
      </w:tr>
      <w:tr w:rsidR="00D510CA" w:rsidRPr="00E26011" w:rsidTr="00E20391">
        <w:trPr>
          <w:jc w:val="center"/>
        </w:trPr>
        <w:tc>
          <w:tcPr>
            <w:tcW w:w="683" w:type="dxa"/>
            <w:vMerge/>
          </w:tcPr>
          <w:p w:rsidR="00D510CA" w:rsidRPr="00E26011" w:rsidRDefault="00D510CA" w:rsidP="00540759">
            <w:pPr>
              <w:jc w:val="center"/>
              <w:rPr>
                <w:rFonts w:ascii="Times New Roman" w:hAnsi="Times New Roman" w:cs="Times New Roman"/>
                <w:sz w:val="18"/>
                <w:szCs w:val="18"/>
              </w:rPr>
            </w:pPr>
          </w:p>
        </w:tc>
        <w:tc>
          <w:tcPr>
            <w:tcW w:w="1443" w:type="dxa"/>
          </w:tcPr>
          <w:p w:rsidR="00D510CA" w:rsidRPr="00E26011" w:rsidRDefault="00FF5E5E" w:rsidP="00540759">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1701" w:type="dxa"/>
          </w:tcPr>
          <w:p w:rsidR="00D510CA" w:rsidRPr="00E26011" w:rsidRDefault="00FF5E5E" w:rsidP="00D510CA">
            <w:pPr>
              <w:jc w:val="center"/>
              <w:rPr>
                <w:rFonts w:ascii="Times New Roman" w:hAnsi="Times New Roman" w:cs="Times New Roman"/>
                <w:sz w:val="18"/>
                <w:szCs w:val="18"/>
              </w:rPr>
            </w:pPr>
            <w:r w:rsidRPr="00E26011">
              <w:rPr>
                <w:rFonts w:ascii="Times New Roman" w:hAnsi="Times New Roman" w:cs="Times New Roman"/>
                <w:sz w:val="18"/>
                <w:szCs w:val="18"/>
              </w:rPr>
              <w:t>0.070</w:t>
            </w:r>
          </w:p>
        </w:tc>
        <w:tc>
          <w:tcPr>
            <w:tcW w:w="1418" w:type="dxa"/>
          </w:tcPr>
          <w:p w:rsidR="00D510CA" w:rsidRPr="00E26011" w:rsidRDefault="00FF5E5E" w:rsidP="00540759">
            <w:pPr>
              <w:jc w:val="center"/>
              <w:rPr>
                <w:rFonts w:ascii="Times New Roman" w:hAnsi="Times New Roman" w:cs="Times New Roman"/>
                <w:sz w:val="18"/>
                <w:szCs w:val="18"/>
              </w:rPr>
            </w:pPr>
            <w:r w:rsidRPr="00E26011">
              <w:rPr>
                <w:rFonts w:ascii="Times New Roman" w:hAnsi="Times New Roman" w:cs="Times New Roman"/>
                <w:sz w:val="18"/>
                <w:szCs w:val="18"/>
              </w:rPr>
              <w:t>0.016</w:t>
            </w:r>
          </w:p>
        </w:tc>
        <w:tc>
          <w:tcPr>
            <w:tcW w:w="1159" w:type="dxa"/>
          </w:tcPr>
          <w:p w:rsidR="00D510CA" w:rsidRPr="00E26011" w:rsidRDefault="00FF5E5E" w:rsidP="00D510CA">
            <w:pPr>
              <w:jc w:val="center"/>
              <w:rPr>
                <w:rFonts w:ascii="Times New Roman" w:hAnsi="Times New Roman" w:cs="Times New Roman"/>
                <w:sz w:val="18"/>
                <w:szCs w:val="18"/>
              </w:rPr>
            </w:pPr>
            <w:r w:rsidRPr="00E26011">
              <w:rPr>
                <w:rFonts w:ascii="Times New Roman" w:hAnsi="Times New Roman" w:cs="Times New Roman"/>
                <w:sz w:val="18"/>
                <w:szCs w:val="18"/>
              </w:rPr>
              <w:t>4.437</w:t>
            </w:r>
          </w:p>
        </w:tc>
        <w:tc>
          <w:tcPr>
            <w:tcW w:w="992" w:type="dxa"/>
          </w:tcPr>
          <w:p w:rsidR="00D510CA" w:rsidRPr="00E26011" w:rsidRDefault="00FF5E5E" w:rsidP="0054075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r w:rsidR="00E91817" w:rsidRPr="00E26011" w:rsidTr="00E20391">
        <w:trPr>
          <w:jc w:val="center"/>
        </w:trPr>
        <w:tc>
          <w:tcPr>
            <w:tcW w:w="683" w:type="dxa"/>
            <w:vMerge w:val="restart"/>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3</w:t>
            </w:r>
            <w:r w:rsidRPr="00E26011">
              <w:rPr>
                <w:rFonts w:ascii="Times New Roman" w:hAnsiTheme="minorEastAsia" w:cs="Times New Roman"/>
                <w:sz w:val="18"/>
                <w:szCs w:val="18"/>
              </w:rPr>
              <w:t>龄</w:t>
            </w:r>
          </w:p>
        </w:tc>
        <w:tc>
          <w:tcPr>
            <w:tcW w:w="1443" w:type="dxa"/>
          </w:tcPr>
          <w:p w:rsidR="00E91817" w:rsidRPr="00E26011" w:rsidRDefault="00E91817" w:rsidP="00133CF2">
            <w:pPr>
              <w:jc w:val="center"/>
              <w:rPr>
                <w:rFonts w:ascii="Times New Roman" w:hAnsi="Times New Roman" w:cs="Times New Roman"/>
                <w:sz w:val="18"/>
                <w:szCs w:val="18"/>
              </w:rPr>
            </w:pPr>
            <w:r w:rsidRPr="00E26011">
              <w:rPr>
                <w:rFonts w:ascii="Times New Roman" w:hAnsiTheme="minorEastAsia" w:cs="Times New Roman"/>
                <w:sz w:val="18"/>
                <w:szCs w:val="18"/>
              </w:rPr>
              <w:t>常量</w:t>
            </w:r>
          </w:p>
        </w:tc>
        <w:tc>
          <w:tcPr>
            <w:tcW w:w="1701"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6.547</w:t>
            </w:r>
          </w:p>
        </w:tc>
        <w:tc>
          <w:tcPr>
            <w:tcW w:w="1418"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4.974</w:t>
            </w:r>
          </w:p>
        </w:tc>
        <w:tc>
          <w:tcPr>
            <w:tcW w:w="1159"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1.316</w:t>
            </w:r>
          </w:p>
        </w:tc>
        <w:tc>
          <w:tcPr>
            <w:tcW w:w="9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0.194</w:t>
            </w:r>
          </w:p>
        </w:tc>
      </w:tr>
      <w:tr w:rsidR="00E91817" w:rsidRPr="00E26011" w:rsidTr="00E20391">
        <w:trPr>
          <w:jc w:val="center"/>
        </w:trPr>
        <w:tc>
          <w:tcPr>
            <w:tcW w:w="683" w:type="dxa"/>
            <w:vMerge/>
          </w:tcPr>
          <w:p w:rsidR="00E91817" w:rsidRPr="00E26011" w:rsidRDefault="00E91817" w:rsidP="00540759">
            <w:pPr>
              <w:jc w:val="center"/>
              <w:rPr>
                <w:rFonts w:ascii="Times New Roman" w:hAnsi="Times New Roman" w:cs="Times New Roman"/>
                <w:sz w:val="18"/>
                <w:szCs w:val="18"/>
              </w:rPr>
            </w:pPr>
          </w:p>
        </w:tc>
        <w:tc>
          <w:tcPr>
            <w:tcW w:w="1443"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1701"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2.459</w:t>
            </w:r>
          </w:p>
        </w:tc>
        <w:tc>
          <w:tcPr>
            <w:tcW w:w="1418"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1.182</w:t>
            </w:r>
          </w:p>
        </w:tc>
        <w:tc>
          <w:tcPr>
            <w:tcW w:w="1159"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2.081</w:t>
            </w:r>
          </w:p>
        </w:tc>
        <w:tc>
          <w:tcPr>
            <w:tcW w:w="9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0.043</w:t>
            </w:r>
          </w:p>
        </w:tc>
      </w:tr>
      <w:tr w:rsidR="00E91817" w:rsidRPr="00E26011" w:rsidTr="00E20391">
        <w:trPr>
          <w:jc w:val="center"/>
        </w:trPr>
        <w:tc>
          <w:tcPr>
            <w:tcW w:w="683" w:type="dxa"/>
            <w:vMerge w:val="restart"/>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4</w:t>
            </w:r>
            <w:r w:rsidRPr="00E26011">
              <w:rPr>
                <w:rFonts w:ascii="Times New Roman" w:hAnsiTheme="minorEastAsia" w:cs="Times New Roman"/>
                <w:sz w:val="18"/>
                <w:szCs w:val="18"/>
              </w:rPr>
              <w:t>龄</w:t>
            </w:r>
          </w:p>
        </w:tc>
        <w:tc>
          <w:tcPr>
            <w:tcW w:w="1443" w:type="dxa"/>
          </w:tcPr>
          <w:p w:rsidR="00E91817" w:rsidRPr="00E26011" w:rsidRDefault="00E91817" w:rsidP="00133CF2">
            <w:pPr>
              <w:jc w:val="center"/>
              <w:rPr>
                <w:rFonts w:ascii="Times New Roman" w:hAnsi="Times New Roman" w:cs="Times New Roman"/>
                <w:sz w:val="18"/>
                <w:szCs w:val="18"/>
              </w:rPr>
            </w:pPr>
            <w:r w:rsidRPr="00E26011">
              <w:rPr>
                <w:rFonts w:ascii="Times New Roman" w:hAnsiTheme="minorEastAsia" w:cs="Times New Roman"/>
                <w:sz w:val="18"/>
                <w:szCs w:val="18"/>
              </w:rPr>
              <w:t>常量</w:t>
            </w:r>
          </w:p>
        </w:tc>
        <w:tc>
          <w:tcPr>
            <w:tcW w:w="1701"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3.212</w:t>
            </w:r>
          </w:p>
        </w:tc>
        <w:tc>
          <w:tcPr>
            <w:tcW w:w="1418"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3.173</w:t>
            </w:r>
          </w:p>
        </w:tc>
        <w:tc>
          <w:tcPr>
            <w:tcW w:w="1159"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1.012</w:t>
            </w:r>
          </w:p>
        </w:tc>
        <w:tc>
          <w:tcPr>
            <w:tcW w:w="992" w:type="dxa"/>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0.317</w:t>
            </w:r>
          </w:p>
        </w:tc>
      </w:tr>
      <w:tr w:rsidR="00E91817" w:rsidRPr="00E26011" w:rsidTr="00E20391">
        <w:trPr>
          <w:jc w:val="center"/>
        </w:trPr>
        <w:tc>
          <w:tcPr>
            <w:tcW w:w="683" w:type="dxa"/>
            <w:vMerge/>
            <w:tcBorders>
              <w:bottom w:val="single" w:sz="12" w:space="0" w:color="auto"/>
            </w:tcBorders>
          </w:tcPr>
          <w:p w:rsidR="00E91817" w:rsidRPr="00E26011" w:rsidRDefault="00E91817" w:rsidP="00540759">
            <w:pPr>
              <w:jc w:val="center"/>
              <w:rPr>
                <w:rFonts w:ascii="Times New Roman" w:hAnsi="Times New Roman" w:cs="Times New Roman"/>
                <w:sz w:val="18"/>
                <w:szCs w:val="18"/>
              </w:rPr>
            </w:pPr>
          </w:p>
        </w:tc>
        <w:tc>
          <w:tcPr>
            <w:tcW w:w="1443" w:type="dxa"/>
            <w:tcBorders>
              <w:bottom w:val="single" w:sz="12" w:space="0" w:color="auto"/>
            </w:tcBorders>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1701" w:type="dxa"/>
            <w:tcBorders>
              <w:bottom w:val="single" w:sz="12" w:space="0" w:color="auto"/>
            </w:tcBorders>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0.067</w:t>
            </w:r>
          </w:p>
        </w:tc>
        <w:tc>
          <w:tcPr>
            <w:tcW w:w="1418" w:type="dxa"/>
            <w:tcBorders>
              <w:bottom w:val="single" w:sz="12" w:space="0" w:color="auto"/>
            </w:tcBorders>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0.015</w:t>
            </w:r>
          </w:p>
        </w:tc>
        <w:tc>
          <w:tcPr>
            <w:tcW w:w="1159" w:type="dxa"/>
            <w:tcBorders>
              <w:bottom w:val="single" w:sz="12" w:space="0" w:color="auto"/>
            </w:tcBorders>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4.548</w:t>
            </w:r>
          </w:p>
        </w:tc>
        <w:tc>
          <w:tcPr>
            <w:tcW w:w="992" w:type="dxa"/>
            <w:tcBorders>
              <w:bottom w:val="single" w:sz="12" w:space="0" w:color="auto"/>
            </w:tcBorders>
          </w:tcPr>
          <w:p w:rsidR="00E91817" w:rsidRPr="00E26011" w:rsidRDefault="00E91817" w:rsidP="00540759">
            <w:pPr>
              <w:jc w:val="center"/>
              <w:rPr>
                <w:rFonts w:ascii="Times New Roman" w:hAnsi="Times New Roman" w:cs="Times New Roman"/>
                <w:sz w:val="18"/>
                <w:szCs w:val="18"/>
              </w:rPr>
            </w:pPr>
            <w:r w:rsidRPr="00E26011">
              <w:rPr>
                <w:rFonts w:ascii="Times New Roman" w:hAnsi="Times New Roman" w:cs="Times New Roman"/>
                <w:sz w:val="18"/>
                <w:szCs w:val="18"/>
              </w:rPr>
              <w:t>0.000</w:t>
            </w:r>
          </w:p>
        </w:tc>
      </w:tr>
    </w:tbl>
    <w:p w:rsidR="00EB6D66" w:rsidRPr="00E26011" w:rsidRDefault="00EB6D66" w:rsidP="00E20391">
      <w:pPr>
        <w:spacing w:line="360" w:lineRule="auto"/>
        <w:outlineLvl w:val="2"/>
        <w:rPr>
          <w:rFonts w:ascii="Times New Roman" w:hAnsi="Times New Roman" w:cs="Times New Roman"/>
          <w:b/>
          <w:sz w:val="28"/>
          <w:szCs w:val="28"/>
        </w:rPr>
      </w:pPr>
      <w:r w:rsidRPr="00E26011">
        <w:rPr>
          <w:rFonts w:ascii="Times New Roman" w:hAnsi="Times New Roman" w:cs="Times New Roman"/>
          <w:b/>
          <w:sz w:val="28"/>
          <w:szCs w:val="28"/>
        </w:rPr>
        <w:t xml:space="preserve">2.4  </w:t>
      </w:r>
      <w:r w:rsidRPr="00E26011">
        <w:rPr>
          <w:rFonts w:ascii="Times New Roman" w:hAnsiTheme="minorEastAsia" w:cs="Times New Roman"/>
          <w:b/>
          <w:sz w:val="28"/>
          <w:szCs w:val="28"/>
        </w:rPr>
        <w:t>形态性状对质量性状的通径分析</w:t>
      </w:r>
    </w:p>
    <w:p w:rsidR="00AF5F5C" w:rsidRPr="00E26011" w:rsidRDefault="00EB6D66" w:rsidP="00E20391">
      <w:pPr>
        <w:spacing w:line="360" w:lineRule="auto"/>
        <w:outlineLvl w:val="3"/>
        <w:rPr>
          <w:rFonts w:ascii="Times New Roman" w:hAnsi="Times New Roman" w:cs="Times New Roman"/>
          <w:b/>
          <w:szCs w:val="21"/>
        </w:rPr>
      </w:pPr>
      <w:r w:rsidRPr="00E26011">
        <w:rPr>
          <w:rFonts w:ascii="Times New Roman" w:hAnsi="Times New Roman" w:cs="Times New Roman"/>
          <w:b/>
          <w:szCs w:val="21"/>
        </w:rPr>
        <w:t xml:space="preserve">2.4.1  </w:t>
      </w:r>
      <w:r w:rsidRPr="00E26011">
        <w:rPr>
          <w:rFonts w:ascii="Times New Roman" w:hAnsiTheme="minorEastAsia" w:cs="Times New Roman"/>
          <w:b/>
          <w:szCs w:val="21"/>
        </w:rPr>
        <w:t>对体质量的通径分析</w:t>
      </w:r>
    </w:p>
    <w:p w:rsidR="00E20391" w:rsidRPr="00E26011" w:rsidRDefault="00883D4D" w:rsidP="00133CF2">
      <w:pPr>
        <w:spacing w:line="360" w:lineRule="auto"/>
        <w:ind w:firstLineChars="200" w:firstLine="420"/>
        <w:rPr>
          <w:rFonts w:ascii="Times New Roman" w:hAnsi="Times New Roman" w:cs="Times New Roman"/>
          <w:szCs w:val="21"/>
        </w:rPr>
      </w:pPr>
      <w:r w:rsidRPr="00E26011">
        <w:rPr>
          <w:rFonts w:ascii="Times New Roman" w:hAnsiTheme="minorEastAsia" w:cs="Times New Roman"/>
          <w:szCs w:val="21"/>
        </w:rPr>
        <w:t>在回归分析</w:t>
      </w:r>
      <w:r w:rsidR="00E74179" w:rsidRPr="00E26011">
        <w:rPr>
          <w:rFonts w:ascii="Times New Roman" w:hAnsiTheme="minorEastAsia" w:cs="Times New Roman"/>
          <w:szCs w:val="21"/>
        </w:rPr>
        <w:t>基础上，剔除未达到显著水平的性状</w:t>
      </w:r>
      <w:r w:rsidR="00E74179" w:rsidRPr="00E26011">
        <w:rPr>
          <w:rFonts w:ascii="Times New Roman" w:hAnsi="Times New Roman" w:cs="Times New Roman"/>
          <w:szCs w:val="21"/>
        </w:rPr>
        <w:t>(</w:t>
      </w:r>
      <w:r w:rsidR="00E26011">
        <w:rPr>
          <w:rFonts w:ascii="Times New Roman" w:hAnsi="Times New Roman" w:cs="Times New Roman" w:hint="eastAsia"/>
          <w:i/>
          <w:szCs w:val="21"/>
        </w:rPr>
        <w:t>p</w:t>
      </w:r>
      <w:r w:rsidR="00E74179" w:rsidRPr="00E26011">
        <w:rPr>
          <w:rFonts w:ascii="Times New Roman" w:hAnsi="Times New Roman" w:cs="Times New Roman"/>
          <w:szCs w:val="21"/>
        </w:rPr>
        <w:t>&gt;0.05)</w:t>
      </w:r>
      <w:r w:rsidR="00E74179" w:rsidRPr="00E26011">
        <w:rPr>
          <w:rFonts w:ascii="Times New Roman" w:hAnsiTheme="minorEastAsia" w:cs="Times New Roman"/>
          <w:szCs w:val="21"/>
        </w:rPr>
        <w:t>，分析得到</w:t>
      </w:r>
      <w:r w:rsidR="001B356A" w:rsidRPr="00E26011">
        <w:rPr>
          <w:rFonts w:ascii="Times New Roman" w:hAnsiTheme="minorEastAsia" w:cs="Times New Roman"/>
          <w:szCs w:val="21"/>
        </w:rPr>
        <w:t>各</w:t>
      </w:r>
      <w:r w:rsidR="00E74179" w:rsidRPr="00E26011">
        <w:rPr>
          <w:rFonts w:ascii="Times New Roman" w:hAnsiTheme="minorEastAsia" w:cs="Times New Roman"/>
          <w:szCs w:val="21"/>
        </w:rPr>
        <w:t>性状对质量性状的直接作用（通径系数）和间接作用（间接通径系数）</w:t>
      </w:r>
      <w:r w:rsidRPr="00E26011">
        <w:rPr>
          <w:rFonts w:ascii="Times New Roman" w:hAnsiTheme="minorEastAsia" w:cs="Times New Roman"/>
          <w:szCs w:val="21"/>
        </w:rPr>
        <w:t>。</w:t>
      </w:r>
      <w:r w:rsidR="0002291B" w:rsidRPr="00E26011">
        <w:rPr>
          <w:rFonts w:ascii="Times New Roman" w:hAnsiTheme="minorEastAsia" w:cs="Times New Roman"/>
          <w:szCs w:val="21"/>
        </w:rPr>
        <w:t>表</w:t>
      </w:r>
      <w:r w:rsidR="0002291B" w:rsidRPr="00E26011">
        <w:rPr>
          <w:rFonts w:ascii="Times New Roman" w:hAnsi="Times New Roman" w:cs="Times New Roman"/>
          <w:szCs w:val="21"/>
        </w:rPr>
        <w:t>5</w:t>
      </w:r>
      <w:r w:rsidR="0002291B" w:rsidRPr="00E26011">
        <w:rPr>
          <w:rFonts w:ascii="Times New Roman" w:hAnsiTheme="minorEastAsia" w:cs="Times New Roman"/>
          <w:szCs w:val="21"/>
        </w:rPr>
        <w:t>显示</w:t>
      </w:r>
      <w:r w:rsidR="00133CF2" w:rsidRPr="00E26011">
        <w:rPr>
          <w:rFonts w:ascii="Times New Roman" w:hAnsiTheme="minorEastAsia" w:cs="Times New Roman"/>
          <w:szCs w:val="21"/>
        </w:rPr>
        <w:t>：</w:t>
      </w:r>
      <w:r w:rsidR="0002291B" w:rsidRPr="00E26011">
        <w:rPr>
          <w:rFonts w:ascii="Times New Roman" w:hAnsi="Times New Roman" w:cs="Times New Roman"/>
          <w:szCs w:val="21"/>
        </w:rPr>
        <w:t>1</w:t>
      </w:r>
      <w:r w:rsidR="0002291B" w:rsidRPr="00E26011">
        <w:rPr>
          <w:rFonts w:ascii="Times New Roman" w:hAnsiTheme="minorEastAsia" w:cs="Times New Roman"/>
          <w:szCs w:val="21"/>
        </w:rPr>
        <w:t>龄群体中</w:t>
      </w:r>
      <w:r w:rsidR="008F0398" w:rsidRPr="00E26011">
        <w:rPr>
          <w:rFonts w:ascii="Times New Roman" w:hAnsi="Times New Roman" w:cs="Times New Roman"/>
          <w:szCs w:val="21"/>
        </w:rPr>
        <w:t>SW</w:t>
      </w:r>
      <w:r w:rsidR="0002291B" w:rsidRPr="00E26011">
        <w:rPr>
          <w:rFonts w:ascii="Times New Roman" w:hAnsiTheme="minorEastAsia" w:cs="Times New Roman"/>
          <w:szCs w:val="21"/>
        </w:rPr>
        <w:t>对</w:t>
      </w:r>
      <w:r w:rsidR="008F0398" w:rsidRPr="00E26011">
        <w:rPr>
          <w:rFonts w:ascii="Times New Roman" w:hAnsi="Times New Roman" w:cs="Times New Roman"/>
          <w:szCs w:val="21"/>
        </w:rPr>
        <w:t>TW</w:t>
      </w:r>
      <w:r w:rsidR="0002291B" w:rsidRPr="00E26011">
        <w:rPr>
          <w:rFonts w:ascii="Times New Roman" w:hAnsiTheme="minorEastAsia" w:cs="Times New Roman"/>
          <w:szCs w:val="21"/>
        </w:rPr>
        <w:t>的直接作用（</w:t>
      </w:r>
      <w:r w:rsidR="0002291B" w:rsidRPr="00E26011">
        <w:rPr>
          <w:rFonts w:ascii="Times New Roman" w:hAnsi="Times New Roman" w:cs="Times New Roman"/>
          <w:szCs w:val="21"/>
        </w:rPr>
        <w:t>0.488</w:t>
      </w:r>
      <w:r w:rsidR="0002291B" w:rsidRPr="00E26011">
        <w:rPr>
          <w:rFonts w:ascii="Times New Roman" w:hAnsiTheme="minorEastAsia" w:cs="Times New Roman"/>
          <w:szCs w:val="21"/>
        </w:rPr>
        <w:t>）大于</w:t>
      </w:r>
      <w:r w:rsidR="008F0398" w:rsidRPr="00E26011">
        <w:rPr>
          <w:rFonts w:ascii="Times New Roman" w:hAnsi="Times New Roman" w:cs="Times New Roman"/>
          <w:szCs w:val="21"/>
        </w:rPr>
        <w:t>SH</w:t>
      </w:r>
      <w:r w:rsidR="0002291B" w:rsidRPr="00E26011">
        <w:rPr>
          <w:rFonts w:ascii="Times New Roman" w:hAnsiTheme="minorEastAsia" w:cs="Times New Roman"/>
          <w:szCs w:val="21"/>
        </w:rPr>
        <w:t>、</w:t>
      </w:r>
      <w:r w:rsidR="008F0398" w:rsidRPr="00E26011">
        <w:rPr>
          <w:rFonts w:ascii="Times New Roman" w:hAnsi="Times New Roman" w:cs="Times New Roman"/>
          <w:szCs w:val="21"/>
        </w:rPr>
        <w:t>SL</w:t>
      </w:r>
      <w:r w:rsidR="0002291B" w:rsidRPr="00E26011">
        <w:rPr>
          <w:rFonts w:ascii="Times New Roman" w:hAnsiTheme="minorEastAsia" w:cs="Times New Roman"/>
          <w:szCs w:val="21"/>
        </w:rPr>
        <w:t>和</w:t>
      </w:r>
      <w:r w:rsidR="008F0398" w:rsidRPr="00E26011">
        <w:rPr>
          <w:rFonts w:ascii="Times New Roman" w:hAnsi="Times New Roman" w:cs="Times New Roman"/>
          <w:szCs w:val="21"/>
        </w:rPr>
        <w:t>MW</w:t>
      </w:r>
      <w:r w:rsidR="0002291B" w:rsidRPr="00E26011">
        <w:rPr>
          <w:rFonts w:ascii="Times New Roman" w:hAnsiTheme="minorEastAsia" w:cs="Times New Roman"/>
          <w:szCs w:val="21"/>
        </w:rPr>
        <w:t>，</w:t>
      </w:r>
      <w:r w:rsidR="008F0398" w:rsidRPr="00E26011">
        <w:rPr>
          <w:rFonts w:ascii="Times New Roman" w:hAnsi="Times New Roman" w:cs="Times New Roman"/>
          <w:szCs w:val="21"/>
        </w:rPr>
        <w:t>SH</w:t>
      </w:r>
      <w:r w:rsidR="0002291B" w:rsidRPr="00E26011">
        <w:rPr>
          <w:rFonts w:ascii="Times New Roman" w:hAnsiTheme="minorEastAsia" w:cs="Times New Roman"/>
          <w:szCs w:val="21"/>
        </w:rPr>
        <w:t>通过</w:t>
      </w:r>
      <w:r w:rsidR="008F0398" w:rsidRPr="00E26011">
        <w:rPr>
          <w:rFonts w:ascii="Times New Roman" w:hAnsi="Times New Roman" w:cs="Times New Roman"/>
          <w:szCs w:val="21"/>
        </w:rPr>
        <w:t>MW</w:t>
      </w:r>
      <w:r w:rsidR="0002291B" w:rsidRPr="00E26011">
        <w:rPr>
          <w:rFonts w:ascii="Times New Roman" w:hAnsiTheme="minorEastAsia" w:cs="Times New Roman"/>
          <w:szCs w:val="21"/>
        </w:rPr>
        <w:t>对</w:t>
      </w:r>
      <w:r w:rsidR="008F0398" w:rsidRPr="00E26011">
        <w:rPr>
          <w:rFonts w:ascii="Times New Roman" w:hAnsi="Times New Roman" w:cs="Times New Roman"/>
          <w:szCs w:val="21"/>
        </w:rPr>
        <w:t>TW</w:t>
      </w:r>
      <w:r w:rsidR="0002291B" w:rsidRPr="00E26011">
        <w:rPr>
          <w:rFonts w:ascii="Times New Roman" w:hAnsiTheme="minorEastAsia" w:cs="Times New Roman"/>
          <w:szCs w:val="21"/>
        </w:rPr>
        <w:t>的间接作用（</w:t>
      </w:r>
      <w:r w:rsidR="0002291B" w:rsidRPr="00E26011">
        <w:rPr>
          <w:rFonts w:ascii="Times New Roman" w:hAnsi="Times New Roman" w:cs="Times New Roman"/>
          <w:szCs w:val="21"/>
        </w:rPr>
        <w:t>0.1</w:t>
      </w:r>
      <w:r w:rsidR="00F45621" w:rsidRPr="00E26011">
        <w:rPr>
          <w:rFonts w:ascii="Times New Roman" w:hAnsi="Times New Roman" w:cs="Times New Roman"/>
          <w:szCs w:val="21"/>
        </w:rPr>
        <w:t>58</w:t>
      </w:r>
      <w:r w:rsidR="0002291B" w:rsidRPr="00E26011">
        <w:rPr>
          <w:rFonts w:ascii="Times New Roman" w:hAnsiTheme="minorEastAsia" w:cs="Times New Roman"/>
          <w:szCs w:val="21"/>
        </w:rPr>
        <w:t>）最大；</w:t>
      </w:r>
      <w:r w:rsidR="0002291B" w:rsidRPr="00E26011">
        <w:rPr>
          <w:rFonts w:ascii="Times New Roman" w:hAnsi="Times New Roman" w:cs="Times New Roman"/>
          <w:szCs w:val="21"/>
        </w:rPr>
        <w:t>2</w:t>
      </w:r>
      <w:r w:rsidR="0002291B" w:rsidRPr="00E26011">
        <w:rPr>
          <w:rFonts w:ascii="Times New Roman" w:hAnsiTheme="minorEastAsia" w:cs="Times New Roman"/>
          <w:szCs w:val="21"/>
        </w:rPr>
        <w:t>龄群体中</w:t>
      </w:r>
      <w:r w:rsidR="008F0398" w:rsidRPr="00E26011">
        <w:rPr>
          <w:rFonts w:ascii="Times New Roman" w:hAnsi="Times New Roman" w:cs="Times New Roman"/>
          <w:szCs w:val="21"/>
        </w:rPr>
        <w:t>SW</w:t>
      </w:r>
      <w:r w:rsidR="0002291B" w:rsidRPr="00E26011">
        <w:rPr>
          <w:rFonts w:ascii="Times New Roman" w:hAnsiTheme="minorEastAsia" w:cs="Times New Roman"/>
          <w:szCs w:val="21"/>
        </w:rPr>
        <w:t>对</w:t>
      </w:r>
      <w:r w:rsidR="008F0398" w:rsidRPr="00E26011">
        <w:rPr>
          <w:rFonts w:ascii="Times New Roman" w:hAnsi="Times New Roman" w:cs="Times New Roman"/>
          <w:szCs w:val="21"/>
        </w:rPr>
        <w:t>TW</w:t>
      </w:r>
      <w:r w:rsidR="0002291B" w:rsidRPr="00E26011">
        <w:rPr>
          <w:rFonts w:ascii="Times New Roman" w:hAnsiTheme="minorEastAsia" w:cs="Times New Roman"/>
          <w:szCs w:val="21"/>
        </w:rPr>
        <w:t>的直接作用（</w:t>
      </w:r>
      <w:r w:rsidR="0002291B" w:rsidRPr="00E26011">
        <w:rPr>
          <w:rFonts w:ascii="Times New Roman" w:hAnsi="Times New Roman" w:cs="Times New Roman"/>
          <w:szCs w:val="21"/>
        </w:rPr>
        <w:t>0.470</w:t>
      </w:r>
      <w:r w:rsidR="0002291B" w:rsidRPr="00E26011">
        <w:rPr>
          <w:rFonts w:ascii="Times New Roman" w:hAnsiTheme="minorEastAsia" w:cs="Times New Roman"/>
          <w:szCs w:val="21"/>
        </w:rPr>
        <w:t>）大于</w:t>
      </w:r>
      <w:r w:rsidR="008F0398" w:rsidRPr="00E26011">
        <w:rPr>
          <w:rFonts w:ascii="Times New Roman" w:hAnsi="Times New Roman" w:cs="Times New Roman"/>
          <w:szCs w:val="21"/>
        </w:rPr>
        <w:t>SH</w:t>
      </w:r>
      <w:r w:rsidR="0002291B" w:rsidRPr="00E26011">
        <w:rPr>
          <w:rFonts w:ascii="Times New Roman" w:hAnsiTheme="minorEastAsia" w:cs="Times New Roman"/>
          <w:szCs w:val="21"/>
        </w:rPr>
        <w:t>和</w:t>
      </w:r>
      <w:r w:rsidR="008F0398" w:rsidRPr="00E26011">
        <w:rPr>
          <w:rFonts w:ascii="Times New Roman" w:hAnsi="Times New Roman" w:cs="Times New Roman"/>
          <w:szCs w:val="21"/>
        </w:rPr>
        <w:t>MW</w:t>
      </w:r>
      <w:r w:rsidR="0002291B" w:rsidRPr="00E26011">
        <w:rPr>
          <w:rFonts w:ascii="Times New Roman" w:hAnsiTheme="minorEastAsia" w:cs="Times New Roman"/>
          <w:szCs w:val="21"/>
        </w:rPr>
        <w:t>，</w:t>
      </w:r>
      <w:r w:rsidR="008F0398" w:rsidRPr="00E26011">
        <w:rPr>
          <w:rFonts w:ascii="Times New Roman" w:hAnsi="Times New Roman" w:cs="Times New Roman"/>
          <w:szCs w:val="21"/>
        </w:rPr>
        <w:t>MW</w:t>
      </w:r>
      <w:r w:rsidR="0002291B" w:rsidRPr="00E26011">
        <w:rPr>
          <w:rFonts w:ascii="Times New Roman" w:hAnsiTheme="minorEastAsia" w:cs="Times New Roman"/>
          <w:szCs w:val="21"/>
        </w:rPr>
        <w:t>通过</w:t>
      </w:r>
      <w:r w:rsidR="008F0398" w:rsidRPr="00E26011">
        <w:rPr>
          <w:rFonts w:ascii="Times New Roman" w:hAnsi="Times New Roman" w:cs="Times New Roman"/>
          <w:szCs w:val="21"/>
        </w:rPr>
        <w:t>SW</w:t>
      </w:r>
      <w:r w:rsidR="0002291B" w:rsidRPr="00E26011">
        <w:rPr>
          <w:rFonts w:ascii="Times New Roman" w:hAnsiTheme="minorEastAsia" w:cs="Times New Roman"/>
          <w:szCs w:val="21"/>
        </w:rPr>
        <w:t>对</w:t>
      </w:r>
      <w:r w:rsidR="008F0398" w:rsidRPr="00E26011">
        <w:rPr>
          <w:rFonts w:ascii="Times New Roman" w:hAnsi="Times New Roman" w:cs="Times New Roman"/>
          <w:szCs w:val="21"/>
        </w:rPr>
        <w:t>TW</w:t>
      </w:r>
      <w:r w:rsidR="0002291B" w:rsidRPr="00E26011">
        <w:rPr>
          <w:rFonts w:ascii="Times New Roman" w:hAnsiTheme="minorEastAsia" w:cs="Times New Roman"/>
          <w:szCs w:val="21"/>
        </w:rPr>
        <w:t>的间接作用（</w:t>
      </w:r>
      <w:r w:rsidR="0002291B" w:rsidRPr="00E26011">
        <w:rPr>
          <w:rFonts w:ascii="Times New Roman" w:hAnsi="Times New Roman" w:cs="Times New Roman"/>
          <w:szCs w:val="21"/>
        </w:rPr>
        <w:t>0.</w:t>
      </w:r>
      <w:r w:rsidR="003E0905" w:rsidRPr="00E26011">
        <w:rPr>
          <w:rFonts w:ascii="Times New Roman" w:hAnsi="Times New Roman" w:cs="Times New Roman"/>
          <w:szCs w:val="21"/>
        </w:rPr>
        <w:t>096</w:t>
      </w:r>
      <w:r w:rsidR="0002291B" w:rsidRPr="00E26011">
        <w:rPr>
          <w:rFonts w:ascii="Times New Roman" w:hAnsiTheme="minorEastAsia" w:cs="Times New Roman"/>
          <w:szCs w:val="21"/>
        </w:rPr>
        <w:t>）最大；</w:t>
      </w:r>
      <w:r w:rsidR="003E0905" w:rsidRPr="00E26011">
        <w:rPr>
          <w:rFonts w:ascii="Times New Roman" w:hAnsi="Times New Roman" w:cs="Times New Roman"/>
          <w:szCs w:val="21"/>
        </w:rPr>
        <w:t>3</w:t>
      </w:r>
      <w:r w:rsidR="003E0905" w:rsidRPr="00E26011">
        <w:rPr>
          <w:rFonts w:ascii="Times New Roman" w:hAnsiTheme="minorEastAsia" w:cs="Times New Roman"/>
          <w:szCs w:val="21"/>
        </w:rPr>
        <w:t>龄群体中</w:t>
      </w:r>
      <w:r w:rsidR="008F0398" w:rsidRPr="00E26011">
        <w:rPr>
          <w:rFonts w:ascii="Times New Roman" w:hAnsi="Times New Roman" w:cs="Times New Roman"/>
          <w:szCs w:val="21"/>
        </w:rPr>
        <w:t>SH</w:t>
      </w:r>
      <w:r w:rsidR="003E0905" w:rsidRPr="00E26011">
        <w:rPr>
          <w:rFonts w:ascii="Times New Roman" w:hAnsiTheme="minorEastAsia" w:cs="Times New Roman"/>
          <w:szCs w:val="21"/>
        </w:rPr>
        <w:t>对</w:t>
      </w:r>
      <w:r w:rsidR="008F0398" w:rsidRPr="00E26011">
        <w:rPr>
          <w:rFonts w:ascii="Times New Roman" w:hAnsi="Times New Roman" w:cs="Times New Roman"/>
          <w:szCs w:val="21"/>
        </w:rPr>
        <w:t>TW</w:t>
      </w:r>
      <w:r w:rsidR="003E0905" w:rsidRPr="00E26011">
        <w:rPr>
          <w:rFonts w:ascii="Times New Roman" w:hAnsiTheme="minorEastAsia" w:cs="Times New Roman"/>
          <w:szCs w:val="21"/>
        </w:rPr>
        <w:t>的直接作用（</w:t>
      </w:r>
      <w:r w:rsidR="003E0905" w:rsidRPr="00E26011">
        <w:rPr>
          <w:rFonts w:ascii="Times New Roman" w:hAnsi="Times New Roman" w:cs="Times New Roman"/>
          <w:szCs w:val="21"/>
        </w:rPr>
        <w:t>0.580</w:t>
      </w:r>
      <w:r w:rsidR="003E0905" w:rsidRPr="00E26011">
        <w:rPr>
          <w:rFonts w:ascii="Times New Roman" w:hAnsiTheme="minorEastAsia" w:cs="Times New Roman"/>
          <w:szCs w:val="21"/>
        </w:rPr>
        <w:t>）大于</w:t>
      </w:r>
      <w:r w:rsidR="008F0398" w:rsidRPr="00E26011">
        <w:rPr>
          <w:rFonts w:ascii="Times New Roman" w:hAnsi="Times New Roman" w:cs="Times New Roman"/>
          <w:szCs w:val="21"/>
        </w:rPr>
        <w:t>SL</w:t>
      </w:r>
      <w:r w:rsidR="003E0905" w:rsidRPr="00E26011">
        <w:rPr>
          <w:rFonts w:ascii="Times New Roman" w:hAnsiTheme="minorEastAsia" w:cs="Times New Roman"/>
          <w:szCs w:val="21"/>
        </w:rPr>
        <w:t>和</w:t>
      </w:r>
      <w:r w:rsidR="008F0398" w:rsidRPr="00E26011">
        <w:rPr>
          <w:rFonts w:ascii="Times New Roman" w:hAnsi="Times New Roman" w:cs="Times New Roman"/>
          <w:szCs w:val="21"/>
        </w:rPr>
        <w:t>SW</w:t>
      </w:r>
      <w:r w:rsidR="003E0905" w:rsidRPr="00E26011">
        <w:rPr>
          <w:rFonts w:ascii="Times New Roman" w:hAnsiTheme="minorEastAsia" w:cs="Times New Roman"/>
          <w:szCs w:val="21"/>
        </w:rPr>
        <w:t>，</w:t>
      </w:r>
      <w:r w:rsidR="008F0398" w:rsidRPr="00E26011">
        <w:rPr>
          <w:rFonts w:ascii="Times New Roman" w:hAnsi="Times New Roman" w:cs="Times New Roman"/>
          <w:szCs w:val="21"/>
        </w:rPr>
        <w:t>SL</w:t>
      </w:r>
      <w:r w:rsidR="003E0905" w:rsidRPr="00E26011">
        <w:rPr>
          <w:rFonts w:ascii="Times New Roman" w:hAnsiTheme="minorEastAsia" w:cs="Times New Roman"/>
          <w:szCs w:val="21"/>
        </w:rPr>
        <w:t>通过</w:t>
      </w:r>
      <w:r w:rsidR="008F0398" w:rsidRPr="00E26011">
        <w:rPr>
          <w:rFonts w:ascii="Times New Roman" w:hAnsi="Times New Roman" w:cs="Times New Roman"/>
          <w:szCs w:val="21"/>
        </w:rPr>
        <w:t>SH</w:t>
      </w:r>
      <w:r w:rsidR="003E0905" w:rsidRPr="00E26011">
        <w:rPr>
          <w:rFonts w:ascii="Times New Roman" w:hAnsiTheme="minorEastAsia" w:cs="Times New Roman"/>
          <w:szCs w:val="21"/>
        </w:rPr>
        <w:t>对</w:t>
      </w:r>
      <w:r w:rsidR="008F0398" w:rsidRPr="00E26011">
        <w:rPr>
          <w:rFonts w:ascii="Times New Roman" w:hAnsi="Times New Roman" w:cs="Times New Roman"/>
          <w:szCs w:val="21"/>
        </w:rPr>
        <w:t>TW</w:t>
      </w:r>
      <w:r w:rsidR="003E0905" w:rsidRPr="00E26011">
        <w:rPr>
          <w:rFonts w:ascii="Times New Roman" w:hAnsiTheme="minorEastAsia" w:cs="Times New Roman"/>
          <w:szCs w:val="21"/>
        </w:rPr>
        <w:t>的间接作用（</w:t>
      </w:r>
      <w:r w:rsidR="003E0905" w:rsidRPr="00E26011">
        <w:rPr>
          <w:rFonts w:ascii="Times New Roman" w:hAnsi="Times New Roman" w:cs="Times New Roman"/>
          <w:szCs w:val="21"/>
        </w:rPr>
        <w:t>0.166</w:t>
      </w:r>
      <w:r w:rsidR="003E0905" w:rsidRPr="00E26011">
        <w:rPr>
          <w:rFonts w:ascii="Times New Roman" w:hAnsiTheme="minorEastAsia" w:cs="Times New Roman"/>
          <w:szCs w:val="21"/>
        </w:rPr>
        <w:t>）最大；</w:t>
      </w:r>
      <w:r w:rsidR="003E0905" w:rsidRPr="00E26011">
        <w:rPr>
          <w:rFonts w:ascii="Times New Roman" w:hAnsi="Times New Roman" w:cs="Times New Roman"/>
          <w:szCs w:val="21"/>
        </w:rPr>
        <w:t>4</w:t>
      </w:r>
      <w:r w:rsidR="003E0905" w:rsidRPr="00E26011">
        <w:rPr>
          <w:rFonts w:ascii="Times New Roman" w:hAnsiTheme="minorEastAsia" w:cs="Times New Roman"/>
          <w:szCs w:val="21"/>
        </w:rPr>
        <w:t>龄群体中</w:t>
      </w:r>
      <w:r w:rsidR="008F0398" w:rsidRPr="00E26011">
        <w:rPr>
          <w:rFonts w:ascii="Times New Roman" w:hAnsi="Times New Roman" w:cs="Times New Roman"/>
          <w:szCs w:val="21"/>
        </w:rPr>
        <w:t>SH</w:t>
      </w:r>
      <w:r w:rsidR="003E0905" w:rsidRPr="00E26011">
        <w:rPr>
          <w:rFonts w:ascii="Times New Roman" w:hAnsiTheme="minorEastAsia" w:cs="Times New Roman"/>
          <w:szCs w:val="21"/>
        </w:rPr>
        <w:t>对</w:t>
      </w:r>
      <w:r w:rsidR="008F0398" w:rsidRPr="00E26011">
        <w:rPr>
          <w:rFonts w:ascii="Times New Roman" w:hAnsi="Times New Roman" w:cs="Times New Roman"/>
          <w:szCs w:val="21"/>
        </w:rPr>
        <w:t>TW</w:t>
      </w:r>
      <w:r w:rsidR="003E0905" w:rsidRPr="00E26011">
        <w:rPr>
          <w:rFonts w:ascii="Times New Roman" w:hAnsiTheme="minorEastAsia" w:cs="Times New Roman"/>
          <w:szCs w:val="21"/>
        </w:rPr>
        <w:t>的直接作用（</w:t>
      </w:r>
      <w:r w:rsidR="003E0905" w:rsidRPr="00E26011">
        <w:rPr>
          <w:rFonts w:ascii="Times New Roman" w:hAnsi="Times New Roman" w:cs="Times New Roman"/>
          <w:szCs w:val="21"/>
        </w:rPr>
        <w:t>0.</w:t>
      </w:r>
      <w:r w:rsidR="008B7217" w:rsidRPr="00E26011">
        <w:rPr>
          <w:rFonts w:ascii="Times New Roman" w:hAnsi="Times New Roman" w:cs="Times New Roman"/>
          <w:szCs w:val="21"/>
        </w:rPr>
        <w:t>377</w:t>
      </w:r>
      <w:r w:rsidR="00CD0065" w:rsidRPr="00E26011">
        <w:rPr>
          <w:rFonts w:ascii="Times New Roman" w:hAnsiTheme="minorEastAsia" w:cs="Times New Roman"/>
          <w:szCs w:val="21"/>
        </w:rPr>
        <w:t>）大于</w:t>
      </w:r>
      <w:r w:rsidR="008F0398" w:rsidRPr="00E26011">
        <w:rPr>
          <w:rFonts w:ascii="Times New Roman" w:hAnsi="Times New Roman" w:cs="Times New Roman"/>
          <w:szCs w:val="21"/>
        </w:rPr>
        <w:t>SW</w:t>
      </w:r>
      <w:r w:rsidR="00CD0065" w:rsidRPr="00E26011">
        <w:rPr>
          <w:rFonts w:ascii="Times New Roman" w:hAnsiTheme="minorEastAsia" w:cs="Times New Roman"/>
          <w:szCs w:val="21"/>
        </w:rPr>
        <w:t>和</w:t>
      </w:r>
      <w:r w:rsidR="008F0398" w:rsidRPr="00E26011">
        <w:rPr>
          <w:rFonts w:ascii="Times New Roman" w:hAnsi="Times New Roman" w:cs="Times New Roman"/>
          <w:szCs w:val="21"/>
        </w:rPr>
        <w:t>MW</w:t>
      </w:r>
      <w:r w:rsidR="00CD0065" w:rsidRPr="00E26011">
        <w:rPr>
          <w:rFonts w:ascii="Times New Roman" w:hAnsiTheme="minorEastAsia" w:cs="Times New Roman"/>
          <w:szCs w:val="21"/>
        </w:rPr>
        <w:t>，</w:t>
      </w:r>
      <w:r w:rsidR="008F0398" w:rsidRPr="00E26011">
        <w:rPr>
          <w:rFonts w:ascii="Times New Roman" w:hAnsi="Times New Roman" w:cs="Times New Roman"/>
          <w:szCs w:val="21"/>
        </w:rPr>
        <w:t>MW</w:t>
      </w:r>
      <w:r w:rsidR="00CD0065" w:rsidRPr="00E26011">
        <w:rPr>
          <w:rFonts w:ascii="Times New Roman" w:hAnsiTheme="minorEastAsia" w:cs="Times New Roman"/>
          <w:szCs w:val="21"/>
        </w:rPr>
        <w:t>通过</w:t>
      </w:r>
      <w:r w:rsidR="008F0398" w:rsidRPr="00E26011">
        <w:rPr>
          <w:rFonts w:ascii="Times New Roman" w:hAnsi="Times New Roman" w:cs="Times New Roman"/>
          <w:szCs w:val="21"/>
        </w:rPr>
        <w:t>SH</w:t>
      </w:r>
      <w:r w:rsidR="003E0905" w:rsidRPr="00E26011">
        <w:rPr>
          <w:rFonts w:ascii="Times New Roman" w:hAnsiTheme="minorEastAsia" w:cs="Times New Roman"/>
          <w:szCs w:val="21"/>
        </w:rPr>
        <w:t>对</w:t>
      </w:r>
      <w:r w:rsidR="008F0398" w:rsidRPr="00E26011">
        <w:rPr>
          <w:rFonts w:ascii="Times New Roman" w:hAnsi="Times New Roman" w:cs="Times New Roman"/>
          <w:szCs w:val="21"/>
        </w:rPr>
        <w:t>TW</w:t>
      </w:r>
      <w:r w:rsidR="003E0905" w:rsidRPr="00E26011">
        <w:rPr>
          <w:rFonts w:ascii="Times New Roman" w:hAnsiTheme="minorEastAsia" w:cs="Times New Roman"/>
          <w:szCs w:val="21"/>
        </w:rPr>
        <w:t>的间接作用（</w:t>
      </w:r>
      <w:r w:rsidR="003E0905" w:rsidRPr="00E26011">
        <w:rPr>
          <w:rFonts w:ascii="Times New Roman" w:hAnsi="Times New Roman" w:cs="Times New Roman"/>
          <w:szCs w:val="21"/>
        </w:rPr>
        <w:t>0.1</w:t>
      </w:r>
      <w:r w:rsidR="00736EF6" w:rsidRPr="00E26011">
        <w:rPr>
          <w:rFonts w:ascii="Times New Roman" w:hAnsi="Times New Roman" w:cs="Times New Roman"/>
          <w:szCs w:val="21"/>
        </w:rPr>
        <w:t>77</w:t>
      </w:r>
      <w:r w:rsidR="00CD0065" w:rsidRPr="00E26011">
        <w:rPr>
          <w:rFonts w:ascii="Times New Roman" w:hAnsiTheme="minorEastAsia" w:cs="Times New Roman"/>
          <w:szCs w:val="21"/>
        </w:rPr>
        <w:t>）最大。</w:t>
      </w:r>
      <w:r w:rsidR="004C4995" w:rsidRPr="00E26011">
        <w:rPr>
          <w:rFonts w:ascii="Times New Roman" w:hAnsiTheme="minorEastAsia" w:cs="Times New Roman"/>
          <w:szCs w:val="21"/>
        </w:rPr>
        <w:t>结果</w:t>
      </w:r>
      <w:r w:rsidR="008B7217" w:rsidRPr="00E26011">
        <w:rPr>
          <w:rFonts w:ascii="Times New Roman" w:hAnsiTheme="minorEastAsia" w:cs="Times New Roman"/>
          <w:szCs w:val="21"/>
        </w:rPr>
        <w:t>表明</w:t>
      </w:r>
      <w:r w:rsidR="004C4995" w:rsidRPr="00E26011">
        <w:rPr>
          <w:rFonts w:ascii="Times New Roman" w:hAnsiTheme="minorEastAsia" w:cs="Times New Roman"/>
          <w:szCs w:val="21"/>
        </w:rPr>
        <w:t>，</w:t>
      </w:r>
      <w:r w:rsidR="004C4995" w:rsidRPr="00E26011">
        <w:rPr>
          <w:rFonts w:ascii="Times New Roman" w:hAnsi="Times New Roman" w:cs="Times New Roman"/>
          <w:szCs w:val="21"/>
        </w:rPr>
        <w:t>1~2</w:t>
      </w:r>
      <w:r w:rsidR="004C4995" w:rsidRPr="00E26011">
        <w:rPr>
          <w:rFonts w:ascii="Times New Roman" w:hAnsiTheme="minorEastAsia" w:cs="Times New Roman"/>
          <w:szCs w:val="21"/>
        </w:rPr>
        <w:t>龄群体中</w:t>
      </w:r>
      <w:r w:rsidR="008B7217" w:rsidRPr="00E26011">
        <w:rPr>
          <w:rFonts w:ascii="Times New Roman" w:hAnsiTheme="minorEastAsia" w:cs="Times New Roman"/>
          <w:szCs w:val="21"/>
        </w:rPr>
        <w:t>影响</w:t>
      </w:r>
      <w:r w:rsidR="008F0398" w:rsidRPr="00E26011">
        <w:rPr>
          <w:rFonts w:ascii="Times New Roman" w:hAnsi="Times New Roman" w:cs="Times New Roman"/>
          <w:szCs w:val="21"/>
        </w:rPr>
        <w:t>TW</w:t>
      </w:r>
      <w:r w:rsidR="008B7217" w:rsidRPr="00E26011">
        <w:rPr>
          <w:rFonts w:ascii="Times New Roman" w:hAnsiTheme="minorEastAsia" w:cs="Times New Roman"/>
          <w:szCs w:val="21"/>
        </w:rPr>
        <w:t>的主要因素为</w:t>
      </w:r>
      <w:r w:rsidR="008F0398" w:rsidRPr="00E26011">
        <w:rPr>
          <w:rFonts w:ascii="Times New Roman" w:hAnsi="Times New Roman" w:cs="Times New Roman"/>
          <w:szCs w:val="21"/>
        </w:rPr>
        <w:t>SW</w:t>
      </w:r>
      <w:r w:rsidR="008B7217" w:rsidRPr="00E26011">
        <w:rPr>
          <w:rFonts w:ascii="Times New Roman" w:hAnsiTheme="minorEastAsia" w:cs="Times New Roman"/>
          <w:szCs w:val="21"/>
        </w:rPr>
        <w:t>，</w:t>
      </w:r>
      <w:r w:rsidR="004C4995" w:rsidRPr="00E26011">
        <w:rPr>
          <w:rFonts w:ascii="Times New Roman" w:hAnsi="Times New Roman" w:cs="Times New Roman"/>
          <w:szCs w:val="21"/>
        </w:rPr>
        <w:t>3~4</w:t>
      </w:r>
      <w:r w:rsidR="004C4995" w:rsidRPr="00E26011">
        <w:rPr>
          <w:rFonts w:ascii="Times New Roman" w:hAnsiTheme="minorEastAsia" w:cs="Times New Roman"/>
          <w:szCs w:val="21"/>
        </w:rPr>
        <w:t>龄群体则</w:t>
      </w:r>
      <w:r w:rsidR="008B7217" w:rsidRPr="00E26011">
        <w:rPr>
          <w:rFonts w:ascii="Times New Roman" w:hAnsiTheme="minorEastAsia" w:cs="Times New Roman"/>
          <w:szCs w:val="21"/>
        </w:rPr>
        <w:t>为</w:t>
      </w:r>
      <w:r w:rsidR="008F0398" w:rsidRPr="00E26011">
        <w:rPr>
          <w:rFonts w:ascii="Times New Roman" w:hAnsi="Times New Roman" w:cs="Times New Roman"/>
          <w:szCs w:val="21"/>
        </w:rPr>
        <w:t>SH</w:t>
      </w:r>
      <w:r w:rsidR="004556C6" w:rsidRPr="00E26011">
        <w:rPr>
          <w:rFonts w:ascii="Times New Roman" w:hAnsiTheme="minorEastAsia" w:cs="Times New Roman"/>
          <w:szCs w:val="21"/>
        </w:rPr>
        <w:t>。</w:t>
      </w:r>
    </w:p>
    <w:p w:rsidR="00457148" w:rsidRPr="00E26011" w:rsidRDefault="00457148" w:rsidP="00457148">
      <w:pPr>
        <w:autoSpaceDE w:val="0"/>
        <w:autoSpaceDN w:val="0"/>
        <w:adjustRightInd w:val="0"/>
        <w:jc w:val="center"/>
        <w:rPr>
          <w:rFonts w:ascii="Times New Roman" w:hAnsi="Times New Roman" w:cs="Times New Roman"/>
          <w:kern w:val="0"/>
          <w:sz w:val="18"/>
          <w:szCs w:val="18"/>
        </w:rPr>
      </w:pPr>
      <w:r w:rsidRPr="00E26011">
        <w:rPr>
          <w:rFonts w:ascii="Times New Roman" w:hAnsiTheme="minorEastAsia" w:cs="Times New Roman"/>
          <w:kern w:val="0"/>
          <w:sz w:val="18"/>
          <w:szCs w:val="18"/>
        </w:rPr>
        <w:t>表</w:t>
      </w:r>
      <w:r w:rsidRPr="00E26011">
        <w:rPr>
          <w:rFonts w:ascii="Times New Roman" w:hAnsi="Times New Roman" w:cs="Times New Roman"/>
          <w:kern w:val="0"/>
          <w:sz w:val="18"/>
          <w:szCs w:val="18"/>
        </w:rPr>
        <w:t xml:space="preserve">5  </w:t>
      </w:r>
      <w:r w:rsidR="00883D4D" w:rsidRPr="00E26011">
        <w:rPr>
          <w:rFonts w:ascii="Times New Roman" w:hAnsiTheme="minorEastAsia" w:cs="Times New Roman"/>
          <w:kern w:val="0"/>
          <w:sz w:val="18"/>
          <w:szCs w:val="18"/>
        </w:rPr>
        <w:t>各</w:t>
      </w:r>
      <w:r w:rsidRPr="00E26011">
        <w:rPr>
          <w:rFonts w:ascii="Times New Roman" w:hAnsiTheme="minorEastAsia" w:cs="Times New Roman"/>
          <w:kern w:val="0"/>
          <w:sz w:val="18"/>
          <w:szCs w:val="18"/>
        </w:rPr>
        <w:t>性状对体质量的通径分析</w:t>
      </w:r>
    </w:p>
    <w:p w:rsidR="00EB6D66" w:rsidRPr="00E26011" w:rsidRDefault="00E20391" w:rsidP="00E20391">
      <w:pPr>
        <w:autoSpaceDE w:val="0"/>
        <w:autoSpaceDN w:val="0"/>
        <w:adjustRightInd w:val="0"/>
        <w:jc w:val="center"/>
        <w:rPr>
          <w:rFonts w:ascii="Times New Roman" w:hAnsi="Times New Roman" w:cs="Times New Roman"/>
          <w:kern w:val="0"/>
          <w:sz w:val="18"/>
          <w:szCs w:val="18"/>
        </w:rPr>
      </w:pPr>
      <w:r w:rsidRPr="00E26011">
        <w:rPr>
          <w:rFonts w:ascii="Times New Roman" w:hAnsi="Times New Roman" w:cs="Times New Roman"/>
          <w:kern w:val="0"/>
          <w:sz w:val="18"/>
          <w:szCs w:val="18"/>
        </w:rPr>
        <w:t>Tab.</w:t>
      </w:r>
      <w:r w:rsidR="00457148" w:rsidRPr="00E26011">
        <w:rPr>
          <w:rFonts w:ascii="Times New Roman" w:hAnsi="Times New Roman" w:cs="Times New Roman"/>
          <w:kern w:val="0"/>
          <w:sz w:val="18"/>
          <w:szCs w:val="18"/>
        </w:rPr>
        <w:t>5 Path analysis of traits on total weight</w:t>
      </w:r>
    </w:p>
    <w:tbl>
      <w:tblPr>
        <w:tblStyle w:val="a7"/>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851"/>
        <w:gridCol w:w="992"/>
        <w:gridCol w:w="709"/>
        <w:gridCol w:w="1134"/>
        <w:gridCol w:w="1276"/>
        <w:gridCol w:w="1275"/>
        <w:gridCol w:w="1134"/>
        <w:gridCol w:w="1276"/>
      </w:tblGrid>
      <w:tr w:rsidR="00284EEF" w:rsidRPr="00E26011" w:rsidTr="00E26011">
        <w:tc>
          <w:tcPr>
            <w:tcW w:w="709" w:type="dxa"/>
            <w:vMerge w:val="restart"/>
            <w:tcBorders>
              <w:top w:val="single" w:sz="12" w:space="0" w:color="auto"/>
            </w:tcBorders>
          </w:tcPr>
          <w:p w:rsidR="00284EEF" w:rsidRPr="00E26011" w:rsidRDefault="0085735E" w:rsidP="00133CF2">
            <w:pPr>
              <w:jc w:val="center"/>
              <w:rPr>
                <w:rFonts w:ascii="Times New Roman" w:hAnsi="Times New Roman" w:cs="Times New Roman"/>
                <w:sz w:val="18"/>
                <w:szCs w:val="18"/>
              </w:rPr>
            </w:pPr>
            <w:r w:rsidRPr="00E26011">
              <w:rPr>
                <w:rFonts w:ascii="Times New Roman" w:hAnsiTheme="minorEastAsia" w:cs="Times New Roman"/>
                <w:sz w:val="18"/>
                <w:szCs w:val="18"/>
              </w:rPr>
              <w:t>贝龄</w:t>
            </w:r>
          </w:p>
        </w:tc>
        <w:tc>
          <w:tcPr>
            <w:tcW w:w="851" w:type="dxa"/>
            <w:vMerge w:val="restart"/>
            <w:tcBorders>
              <w:top w:val="single" w:sz="12" w:space="0" w:color="auto"/>
            </w:tcBorders>
          </w:tcPr>
          <w:p w:rsidR="00284EEF" w:rsidRPr="00E26011" w:rsidRDefault="00133CF2" w:rsidP="00133CF2">
            <w:pPr>
              <w:jc w:val="center"/>
              <w:rPr>
                <w:rFonts w:ascii="Times New Roman" w:hAnsi="Times New Roman" w:cs="Times New Roman"/>
                <w:sz w:val="18"/>
                <w:szCs w:val="18"/>
              </w:rPr>
            </w:pPr>
            <w:r w:rsidRPr="00E26011">
              <w:rPr>
                <w:rFonts w:ascii="Times New Roman" w:hAnsiTheme="minorEastAsia" w:cs="Times New Roman"/>
                <w:sz w:val="18"/>
                <w:szCs w:val="18"/>
              </w:rPr>
              <w:t>参数</w:t>
            </w:r>
          </w:p>
        </w:tc>
        <w:tc>
          <w:tcPr>
            <w:tcW w:w="992" w:type="dxa"/>
            <w:vMerge w:val="restart"/>
            <w:tcBorders>
              <w:top w:val="single" w:sz="12" w:space="0" w:color="auto"/>
            </w:tcBorders>
          </w:tcPr>
          <w:p w:rsidR="00284EEF" w:rsidRPr="00E26011" w:rsidRDefault="00284EEF" w:rsidP="00133CF2">
            <w:pPr>
              <w:jc w:val="center"/>
              <w:rPr>
                <w:rFonts w:ascii="Times New Roman" w:hAnsi="Times New Roman" w:cs="Times New Roman"/>
                <w:sz w:val="18"/>
                <w:szCs w:val="18"/>
              </w:rPr>
            </w:pPr>
            <w:r w:rsidRPr="00E26011">
              <w:rPr>
                <w:rFonts w:ascii="Times New Roman" w:hAnsiTheme="minorEastAsia" w:cs="Times New Roman"/>
                <w:sz w:val="18"/>
                <w:szCs w:val="18"/>
              </w:rPr>
              <w:t>相关系数</w:t>
            </w:r>
          </w:p>
        </w:tc>
        <w:tc>
          <w:tcPr>
            <w:tcW w:w="709" w:type="dxa"/>
            <w:vMerge w:val="restart"/>
            <w:tcBorders>
              <w:top w:val="single" w:sz="12" w:space="0" w:color="auto"/>
            </w:tcBorders>
          </w:tcPr>
          <w:p w:rsidR="00284EEF" w:rsidRPr="00E26011" w:rsidRDefault="00284EEF" w:rsidP="00133CF2">
            <w:pPr>
              <w:jc w:val="center"/>
              <w:rPr>
                <w:rFonts w:ascii="Times New Roman" w:hAnsi="Times New Roman" w:cs="Times New Roman"/>
                <w:sz w:val="18"/>
                <w:szCs w:val="18"/>
              </w:rPr>
            </w:pPr>
            <w:r w:rsidRPr="00E26011">
              <w:rPr>
                <w:rFonts w:ascii="Times New Roman" w:hAnsiTheme="minorEastAsia" w:cs="Times New Roman"/>
                <w:sz w:val="18"/>
                <w:szCs w:val="18"/>
              </w:rPr>
              <w:t>直接作用</w:t>
            </w:r>
          </w:p>
        </w:tc>
        <w:tc>
          <w:tcPr>
            <w:tcW w:w="6095" w:type="dxa"/>
            <w:gridSpan w:val="5"/>
            <w:tcBorders>
              <w:top w:val="single" w:sz="12" w:space="0" w:color="auto"/>
              <w:bottom w:val="single" w:sz="4" w:space="0" w:color="auto"/>
            </w:tcBorders>
          </w:tcPr>
          <w:p w:rsidR="00284EEF" w:rsidRPr="00E26011" w:rsidRDefault="00284EEF" w:rsidP="00133CF2">
            <w:pPr>
              <w:jc w:val="center"/>
              <w:rPr>
                <w:rFonts w:ascii="Times New Roman" w:hAnsi="Times New Roman" w:cs="Times New Roman"/>
                <w:sz w:val="18"/>
                <w:szCs w:val="18"/>
              </w:rPr>
            </w:pPr>
            <w:r w:rsidRPr="00E26011">
              <w:rPr>
                <w:rFonts w:ascii="Times New Roman" w:hAnsiTheme="minorEastAsia" w:cs="Times New Roman"/>
                <w:sz w:val="18"/>
                <w:szCs w:val="18"/>
              </w:rPr>
              <w:t>间接作用</w:t>
            </w:r>
          </w:p>
        </w:tc>
      </w:tr>
      <w:tr w:rsidR="00132230" w:rsidRPr="00E26011" w:rsidTr="00E26011">
        <w:tc>
          <w:tcPr>
            <w:tcW w:w="709" w:type="dxa"/>
            <w:vMerge/>
            <w:tcBorders>
              <w:bottom w:val="single" w:sz="8" w:space="0" w:color="auto"/>
            </w:tcBorders>
          </w:tcPr>
          <w:p w:rsidR="00284EEF" w:rsidRPr="00E26011" w:rsidRDefault="00284EEF" w:rsidP="00AB5101">
            <w:pPr>
              <w:jc w:val="center"/>
              <w:rPr>
                <w:rFonts w:ascii="Times New Roman" w:hAnsi="Times New Roman" w:cs="Times New Roman"/>
                <w:sz w:val="18"/>
                <w:szCs w:val="18"/>
              </w:rPr>
            </w:pPr>
          </w:p>
        </w:tc>
        <w:tc>
          <w:tcPr>
            <w:tcW w:w="851" w:type="dxa"/>
            <w:vMerge/>
            <w:tcBorders>
              <w:bottom w:val="single" w:sz="8" w:space="0" w:color="auto"/>
            </w:tcBorders>
          </w:tcPr>
          <w:p w:rsidR="00284EEF" w:rsidRPr="00E26011" w:rsidRDefault="00284EEF" w:rsidP="00AB5101">
            <w:pPr>
              <w:jc w:val="center"/>
              <w:rPr>
                <w:rFonts w:ascii="Times New Roman" w:hAnsi="Times New Roman" w:cs="Times New Roman"/>
                <w:sz w:val="18"/>
                <w:szCs w:val="18"/>
              </w:rPr>
            </w:pPr>
          </w:p>
        </w:tc>
        <w:tc>
          <w:tcPr>
            <w:tcW w:w="992" w:type="dxa"/>
            <w:vMerge/>
            <w:tcBorders>
              <w:bottom w:val="single" w:sz="8" w:space="0" w:color="auto"/>
            </w:tcBorders>
          </w:tcPr>
          <w:p w:rsidR="00284EEF" w:rsidRPr="00E26011" w:rsidRDefault="00284EEF" w:rsidP="00AB5101">
            <w:pPr>
              <w:jc w:val="center"/>
              <w:rPr>
                <w:rFonts w:ascii="Times New Roman" w:hAnsi="Times New Roman" w:cs="Times New Roman"/>
                <w:sz w:val="18"/>
                <w:szCs w:val="18"/>
              </w:rPr>
            </w:pPr>
          </w:p>
        </w:tc>
        <w:tc>
          <w:tcPr>
            <w:tcW w:w="709" w:type="dxa"/>
            <w:vMerge/>
            <w:tcBorders>
              <w:bottom w:val="single" w:sz="8" w:space="0" w:color="auto"/>
            </w:tcBorders>
          </w:tcPr>
          <w:p w:rsidR="00284EEF" w:rsidRPr="00E26011" w:rsidRDefault="00284EEF" w:rsidP="00AB5101">
            <w:pPr>
              <w:jc w:val="center"/>
              <w:rPr>
                <w:rFonts w:ascii="Times New Roman" w:hAnsi="Times New Roman" w:cs="Times New Roman"/>
                <w:sz w:val="18"/>
                <w:szCs w:val="18"/>
              </w:rPr>
            </w:pPr>
          </w:p>
        </w:tc>
        <w:tc>
          <w:tcPr>
            <w:tcW w:w="1134" w:type="dxa"/>
            <w:tcBorders>
              <w:top w:val="single" w:sz="4" w:space="0" w:color="auto"/>
              <w:bottom w:val="single" w:sz="8" w:space="0" w:color="auto"/>
            </w:tcBorders>
          </w:tcPr>
          <w:p w:rsidR="00284EEF" w:rsidRPr="00E26011" w:rsidRDefault="00284EEF" w:rsidP="00133CF2">
            <w:pPr>
              <w:jc w:val="center"/>
              <w:rPr>
                <w:rFonts w:ascii="Times New Roman" w:hAnsi="Times New Roman" w:cs="Times New Roman"/>
                <w:sz w:val="18"/>
                <w:szCs w:val="18"/>
              </w:rPr>
            </w:pPr>
            <w:r w:rsidRPr="00E26011">
              <w:rPr>
                <w:rFonts w:ascii="Times New Roman" w:hAnsiTheme="minorEastAsia" w:cs="Times New Roman"/>
                <w:sz w:val="18"/>
                <w:szCs w:val="18"/>
              </w:rPr>
              <w:t>总和</w:t>
            </w:r>
          </w:p>
        </w:tc>
        <w:tc>
          <w:tcPr>
            <w:tcW w:w="1276" w:type="dxa"/>
            <w:tcBorders>
              <w:top w:val="single" w:sz="4" w:space="0" w:color="auto"/>
              <w:bottom w:val="single" w:sz="8" w:space="0" w:color="auto"/>
            </w:tcBorders>
          </w:tcPr>
          <w:p w:rsidR="00284EEF" w:rsidRPr="00E26011" w:rsidRDefault="00284EEF" w:rsidP="00AB5101">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1275" w:type="dxa"/>
            <w:tcBorders>
              <w:top w:val="single" w:sz="4" w:space="0" w:color="auto"/>
              <w:bottom w:val="single" w:sz="8" w:space="0" w:color="auto"/>
            </w:tcBorders>
          </w:tcPr>
          <w:p w:rsidR="00284EEF" w:rsidRPr="00E26011" w:rsidRDefault="00284EEF" w:rsidP="00AB5101">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1134" w:type="dxa"/>
            <w:tcBorders>
              <w:top w:val="single" w:sz="4" w:space="0" w:color="auto"/>
              <w:bottom w:val="single" w:sz="8" w:space="0" w:color="auto"/>
            </w:tcBorders>
          </w:tcPr>
          <w:p w:rsidR="00284EEF" w:rsidRPr="00E26011" w:rsidRDefault="00284EEF" w:rsidP="00AB5101">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1276" w:type="dxa"/>
            <w:tcBorders>
              <w:top w:val="single" w:sz="4" w:space="0" w:color="auto"/>
              <w:bottom w:val="single" w:sz="8" w:space="0" w:color="auto"/>
            </w:tcBorders>
          </w:tcPr>
          <w:p w:rsidR="00284EEF" w:rsidRPr="00E26011" w:rsidRDefault="00284EEF" w:rsidP="00AB5101">
            <w:pPr>
              <w:jc w:val="center"/>
              <w:rPr>
                <w:rFonts w:ascii="Times New Roman" w:hAnsi="Times New Roman" w:cs="Times New Roman"/>
                <w:sz w:val="18"/>
                <w:szCs w:val="18"/>
              </w:rPr>
            </w:pPr>
            <w:r w:rsidRPr="00E26011">
              <w:rPr>
                <w:rFonts w:ascii="Times New Roman" w:hAnsi="Times New Roman" w:cs="Times New Roman"/>
                <w:sz w:val="18"/>
                <w:szCs w:val="18"/>
              </w:rPr>
              <w:t>MW</w:t>
            </w:r>
          </w:p>
        </w:tc>
      </w:tr>
      <w:tr w:rsidR="00132230" w:rsidRPr="00E26011" w:rsidTr="00E26011">
        <w:tc>
          <w:tcPr>
            <w:tcW w:w="709" w:type="dxa"/>
            <w:vMerge w:val="restart"/>
            <w:tcBorders>
              <w:top w:val="single" w:sz="8" w:space="0" w:color="auto"/>
            </w:tcBorders>
          </w:tcPr>
          <w:p w:rsidR="00284EEF" w:rsidRPr="00E26011" w:rsidRDefault="00284EEF" w:rsidP="00AB5101">
            <w:pPr>
              <w:jc w:val="center"/>
              <w:rPr>
                <w:rFonts w:ascii="Times New Roman" w:hAnsi="Times New Roman" w:cs="Times New Roman"/>
                <w:sz w:val="18"/>
                <w:szCs w:val="18"/>
              </w:rPr>
            </w:pPr>
            <w:r w:rsidRPr="00E26011">
              <w:rPr>
                <w:rFonts w:ascii="Times New Roman" w:hAnsi="Times New Roman" w:cs="Times New Roman"/>
                <w:sz w:val="18"/>
                <w:szCs w:val="18"/>
              </w:rPr>
              <w:t>1</w:t>
            </w:r>
            <w:r w:rsidRPr="00E26011">
              <w:rPr>
                <w:rFonts w:ascii="Times New Roman" w:hAnsiTheme="minorEastAsia" w:cs="Times New Roman"/>
                <w:sz w:val="18"/>
                <w:szCs w:val="18"/>
              </w:rPr>
              <w:t>龄</w:t>
            </w:r>
          </w:p>
        </w:tc>
        <w:tc>
          <w:tcPr>
            <w:tcW w:w="851" w:type="dxa"/>
            <w:tcBorders>
              <w:top w:val="single" w:sz="8" w:space="0" w:color="auto"/>
            </w:tcBorders>
          </w:tcPr>
          <w:p w:rsidR="00284EEF" w:rsidRPr="00E26011" w:rsidRDefault="00284EEF" w:rsidP="00C4651B">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992" w:type="dxa"/>
            <w:tcBorders>
              <w:top w:val="single" w:sz="8" w:space="0" w:color="auto"/>
            </w:tcBorders>
          </w:tcPr>
          <w:p w:rsidR="00284EEF" w:rsidRPr="00E26011" w:rsidRDefault="00284EEF" w:rsidP="00AB5101">
            <w:pPr>
              <w:jc w:val="center"/>
              <w:rPr>
                <w:rFonts w:ascii="Times New Roman" w:hAnsi="Times New Roman" w:cs="Times New Roman"/>
                <w:sz w:val="18"/>
                <w:szCs w:val="18"/>
              </w:rPr>
            </w:pPr>
            <w:r w:rsidRPr="00E26011">
              <w:rPr>
                <w:rFonts w:ascii="Times New Roman" w:hAnsi="Times New Roman" w:cs="Times New Roman"/>
                <w:sz w:val="18"/>
                <w:szCs w:val="18"/>
              </w:rPr>
              <w:t>0.312</w:t>
            </w:r>
            <w:r w:rsidR="007D3811" w:rsidRPr="00E26011">
              <w:rPr>
                <w:rFonts w:ascii="Times New Roman" w:hAnsi="Times New Roman" w:cs="Times New Roman"/>
                <w:sz w:val="18"/>
                <w:szCs w:val="18"/>
              </w:rPr>
              <w:t>*</w:t>
            </w:r>
          </w:p>
        </w:tc>
        <w:tc>
          <w:tcPr>
            <w:tcW w:w="709" w:type="dxa"/>
            <w:tcBorders>
              <w:top w:val="single" w:sz="8" w:space="0" w:color="auto"/>
            </w:tcBorders>
          </w:tcPr>
          <w:p w:rsidR="00284EEF" w:rsidRPr="00E26011" w:rsidRDefault="006F72BC" w:rsidP="00AB5101">
            <w:pPr>
              <w:jc w:val="center"/>
              <w:rPr>
                <w:rFonts w:ascii="Times New Roman" w:hAnsi="Times New Roman" w:cs="Times New Roman"/>
                <w:sz w:val="18"/>
                <w:szCs w:val="18"/>
              </w:rPr>
            </w:pPr>
            <w:r w:rsidRPr="00E26011">
              <w:rPr>
                <w:rFonts w:ascii="Times New Roman" w:hAnsi="Times New Roman" w:cs="Times New Roman"/>
                <w:sz w:val="18"/>
                <w:szCs w:val="18"/>
              </w:rPr>
              <w:t>0.214</w:t>
            </w:r>
          </w:p>
        </w:tc>
        <w:tc>
          <w:tcPr>
            <w:tcW w:w="1134" w:type="dxa"/>
            <w:tcBorders>
              <w:top w:val="single" w:sz="8" w:space="0" w:color="auto"/>
            </w:tcBorders>
          </w:tcPr>
          <w:p w:rsidR="00284EEF" w:rsidRPr="00E26011" w:rsidRDefault="00F45621" w:rsidP="00F45621">
            <w:pPr>
              <w:jc w:val="center"/>
              <w:rPr>
                <w:rFonts w:ascii="Times New Roman" w:hAnsi="Times New Roman" w:cs="Times New Roman"/>
                <w:sz w:val="18"/>
                <w:szCs w:val="18"/>
              </w:rPr>
            </w:pPr>
            <w:r w:rsidRPr="00E26011">
              <w:rPr>
                <w:rFonts w:ascii="Times New Roman" w:hAnsi="Times New Roman" w:cs="Times New Roman"/>
                <w:sz w:val="18"/>
                <w:szCs w:val="18"/>
              </w:rPr>
              <w:t>0.098</w:t>
            </w:r>
          </w:p>
        </w:tc>
        <w:tc>
          <w:tcPr>
            <w:tcW w:w="1276" w:type="dxa"/>
            <w:tcBorders>
              <w:top w:val="single" w:sz="8" w:space="0" w:color="auto"/>
            </w:tcBorders>
          </w:tcPr>
          <w:p w:rsidR="00284EEF" w:rsidRPr="00E26011" w:rsidRDefault="00284EEF" w:rsidP="00AB5101">
            <w:pPr>
              <w:jc w:val="center"/>
              <w:rPr>
                <w:rFonts w:ascii="Times New Roman" w:hAnsi="Times New Roman" w:cs="Times New Roman"/>
                <w:sz w:val="18"/>
                <w:szCs w:val="18"/>
              </w:rPr>
            </w:pPr>
          </w:p>
        </w:tc>
        <w:tc>
          <w:tcPr>
            <w:tcW w:w="1275" w:type="dxa"/>
            <w:tcBorders>
              <w:top w:val="single" w:sz="8" w:space="0" w:color="auto"/>
            </w:tcBorders>
          </w:tcPr>
          <w:p w:rsidR="00284EEF" w:rsidRPr="00E26011" w:rsidRDefault="0068271C" w:rsidP="00F45621">
            <w:pPr>
              <w:jc w:val="center"/>
              <w:rPr>
                <w:rFonts w:ascii="Times New Roman" w:hAnsi="Times New Roman" w:cs="Times New Roman"/>
                <w:sz w:val="18"/>
                <w:szCs w:val="18"/>
              </w:rPr>
            </w:pPr>
            <w:r w:rsidRPr="00E26011">
              <w:rPr>
                <w:rFonts w:ascii="Times New Roman" w:hAnsi="Times New Roman" w:cs="Times New Roman"/>
                <w:sz w:val="18"/>
                <w:szCs w:val="18"/>
              </w:rPr>
              <w:t>0.10</w:t>
            </w:r>
            <w:r w:rsidR="00F45621" w:rsidRPr="00E26011">
              <w:rPr>
                <w:rFonts w:ascii="Times New Roman" w:hAnsi="Times New Roman" w:cs="Times New Roman"/>
                <w:sz w:val="18"/>
                <w:szCs w:val="18"/>
              </w:rPr>
              <w:t>5</w:t>
            </w:r>
          </w:p>
        </w:tc>
        <w:tc>
          <w:tcPr>
            <w:tcW w:w="1134" w:type="dxa"/>
            <w:tcBorders>
              <w:top w:val="single" w:sz="8" w:space="0" w:color="auto"/>
            </w:tcBorders>
          </w:tcPr>
          <w:p w:rsidR="00284EEF" w:rsidRPr="00E26011" w:rsidRDefault="00634C0E" w:rsidP="00F45621">
            <w:pPr>
              <w:jc w:val="center"/>
              <w:rPr>
                <w:rFonts w:ascii="Times New Roman" w:hAnsi="Times New Roman" w:cs="Times New Roman"/>
                <w:sz w:val="18"/>
                <w:szCs w:val="18"/>
              </w:rPr>
            </w:pPr>
            <w:r w:rsidRPr="00E26011">
              <w:rPr>
                <w:rFonts w:ascii="Times New Roman" w:hAnsiTheme="minorEastAsia" w:cs="Times New Roman"/>
                <w:sz w:val="18"/>
                <w:szCs w:val="18"/>
              </w:rPr>
              <w:t>－</w:t>
            </w:r>
            <w:r w:rsidR="00F83F51" w:rsidRPr="00E26011">
              <w:rPr>
                <w:rFonts w:ascii="Times New Roman" w:hAnsi="Times New Roman" w:cs="Times New Roman"/>
                <w:sz w:val="18"/>
                <w:szCs w:val="18"/>
              </w:rPr>
              <w:t>0.16</w:t>
            </w:r>
            <w:r w:rsidR="00F45621" w:rsidRPr="00E26011">
              <w:rPr>
                <w:rFonts w:ascii="Times New Roman" w:hAnsi="Times New Roman" w:cs="Times New Roman"/>
                <w:sz w:val="18"/>
                <w:szCs w:val="18"/>
              </w:rPr>
              <w:t>5</w:t>
            </w:r>
          </w:p>
        </w:tc>
        <w:tc>
          <w:tcPr>
            <w:tcW w:w="1276" w:type="dxa"/>
            <w:tcBorders>
              <w:top w:val="single" w:sz="8" w:space="0" w:color="auto"/>
            </w:tcBorders>
          </w:tcPr>
          <w:p w:rsidR="00284EEF" w:rsidRPr="00E26011" w:rsidRDefault="00F83F51" w:rsidP="00AB5101">
            <w:pPr>
              <w:jc w:val="center"/>
              <w:rPr>
                <w:rFonts w:ascii="Times New Roman" w:hAnsi="Times New Roman" w:cs="Times New Roman"/>
                <w:sz w:val="18"/>
                <w:szCs w:val="18"/>
              </w:rPr>
            </w:pPr>
            <w:r w:rsidRPr="00E26011">
              <w:rPr>
                <w:rFonts w:ascii="Times New Roman" w:hAnsi="Times New Roman" w:cs="Times New Roman"/>
                <w:sz w:val="18"/>
                <w:szCs w:val="18"/>
              </w:rPr>
              <w:t>0.158</w:t>
            </w:r>
          </w:p>
        </w:tc>
      </w:tr>
      <w:tr w:rsidR="00132230" w:rsidRPr="00E26011" w:rsidTr="00E26011">
        <w:tc>
          <w:tcPr>
            <w:tcW w:w="709" w:type="dxa"/>
            <w:vMerge/>
          </w:tcPr>
          <w:p w:rsidR="00284EEF" w:rsidRPr="00E26011" w:rsidRDefault="00284EEF" w:rsidP="00AB5101">
            <w:pPr>
              <w:jc w:val="center"/>
              <w:rPr>
                <w:rFonts w:ascii="Times New Roman" w:hAnsi="Times New Roman" w:cs="Times New Roman"/>
                <w:sz w:val="18"/>
                <w:szCs w:val="18"/>
              </w:rPr>
            </w:pPr>
          </w:p>
        </w:tc>
        <w:tc>
          <w:tcPr>
            <w:tcW w:w="851" w:type="dxa"/>
          </w:tcPr>
          <w:p w:rsidR="00284EEF" w:rsidRPr="00E26011" w:rsidRDefault="00284EEF" w:rsidP="00C4651B">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992" w:type="dxa"/>
          </w:tcPr>
          <w:p w:rsidR="00284EEF" w:rsidRPr="00E26011" w:rsidRDefault="00284EEF" w:rsidP="00C4651B">
            <w:pPr>
              <w:jc w:val="center"/>
              <w:rPr>
                <w:rFonts w:ascii="Times New Roman" w:hAnsi="Times New Roman" w:cs="Times New Roman"/>
                <w:sz w:val="18"/>
                <w:szCs w:val="18"/>
              </w:rPr>
            </w:pPr>
            <w:r w:rsidRPr="00E26011">
              <w:rPr>
                <w:rFonts w:ascii="Times New Roman" w:hAnsi="Times New Roman" w:cs="Times New Roman"/>
                <w:sz w:val="18"/>
                <w:szCs w:val="18"/>
              </w:rPr>
              <w:t>0.680**</w:t>
            </w:r>
          </w:p>
        </w:tc>
        <w:tc>
          <w:tcPr>
            <w:tcW w:w="709" w:type="dxa"/>
          </w:tcPr>
          <w:p w:rsidR="00284EEF" w:rsidRPr="00E26011" w:rsidRDefault="006F72BC" w:rsidP="00AB5101">
            <w:pPr>
              <w:jc w:val="center"/>
              <w:rPr>
                <w:rFonts w:ascii="Times New Roman" w:hAnsi="Times New Roman" w:cs="Times New Roman"/>
                <w:sz w:val="18"/>
                <w:szCs w:val="18"/>
              </w:rPr>
            </w:pPr>
            <w:r w:rsidRPr="00E26011">
              <w:rPr>
                <w:rFonts w:ascii="Times New Roman" w:hAnsi="Times New Roman" w:cs="Times New Roman"/>
                <w:sz w:val="18"/>
                <w:szCs w:val="18"/>
              </w:rPr>
              <w:t>0.319</w:t>
            </w:r>
          </w:p>
        </w:tc>
        <w:tc>
          <w:tcPr>
            <w:tcW w:w="1134" w:type="dxa"/>
          </w:tcPr>
          <w:p w:rsidR="00284EEF" w:rsidRPr="00E26011" w:rsidRDefault="009324BB" w:rsidP="00B72C0C">
            <w:pPr>
              <w:jc w:val="center"/>
              <w:rPr>
                <w:rFonts w:ascii="Times New Roman" w:hAnsi="Times New Roman" w:cs="Times New Roman"/>
                <w:sz w:val="18"/>
                <w:szCs w:val="18"/>
              </w:rPr>
            </w:pPr>
            <w:r w:rsidRPr="00E26011">
              <w:rPr>
                <w:rFonts w:ascii="Times New Roman" w:hAnsi="Times New Roman" w:cs="Times New Roman"/>
                <w:sz w:val="18"/>
                <w:szCs w:val="18"/>
              </w:rPr>
              <w:t>0.36</w:t>
            </w:r>
            <w:r w:rsidR="00B72C0C" w:rsidRPr="00E26011">
              <w:rPr>
                <w:rFonts w:ascii="Times New Roman" w:hAnsi="Times New Roman" w:cs="Times New Roman"/>
                <w:sz w:val="18"/>
                <w:szCs w:val="18"/>
              </w:rPr>
              <w:t>1</w:t>
            </w:r>
          </w:p>
        </w:tc>
        <w:tc>
          <w:tcPr>
            <w:tcW w:w="1276" w:type="dxa"/>
          </w:tcPr>
          <w:p w:rsidR="00284EEF" w:rsidRPr="00E26011" w:rsidRDefault="00F83F51" w:rsidP="00AB5101">
            <w:pPr>
              <w:jc w:val="center"/>
              <w:rPr>
                <w:rFonts w:ascii="Times New Roman" w:hAnsi="Times New Roman" w:cs="Times New Roman"/>
                <w:sz w:val="18"/>
                <w:szCs w:val="18"/>
              </w:rPr>
            </w:pPr>
            <w:r w:rsidRPr="00E26011">
              <w:rPr>
                <w:rFonts w:ascii="Times New Roman" w:hAnsi="Times New Roman" w:cs="Times New Roman"/>
                <w:sz w:val="18"/>
                <w:szCs w:val="18"/>
              </w:rPr>
              <w:t>0.071</w:t>
            </w:r>
          </w:p>
        </w:tc>
        <w:tc>
          <w:tcPr>
            <w:tcW w:w="1275" w:type="dxa"/>
          </w:tcPr>
          <w:p w:rsidR="00284EEF" w:rsidRPr="00E26011" w:rsidRDefault="00284EEF" w:rsidP="00AB5101">
            <w:pPr>
              <w:jc w:val="center"/>
              <w:rPr>
                <w:rFonts w:ascii="Times New Roman" w:hAnsi="Times New Roman" w:cs="Times New Roman"/>
                <w:sz w:val="18"/>
                <w:szCs w:val="18"/>
              </w:rPr>
            </w:pPr>
          </w:p>
        </w:tc>
        <w:tc>
          <w:tcPr>
            <w:tcW w:w="1134" w:type="dxa"/>
          </w:tcPr>
          <w:p w:rsidR="00284EEF" w:rsidRPr="00E26011" w:rsidRDefault="009324BB" w:rsidP="00AB5101">
            <w:pPr>
              <w:jc w:val="center"/>
              <w:rPr>
                <w:rFonts w:ascii="Times New Roman" w:hAnsi="Times New Roman" w:cs="Times New Roman"/>
                <w:sz w:val="18"/>
                <w:szCs w:val="18"/>
              </w:rPr>
            </w:pPr>
            <w:r w:rsidRPr="00E26011">
              <w:rPr>
                <w:rFonts w:ascii="Times New Roman" w:hAnsi="Times New Roman" w:cs="Times New Roman"/>
                <w:sz w:val="18"/>
                <w:szCs w:val="18"/>
              </w:rPr>
              <w:t>0.151</w:t>
            </w:r>
          </w:p>
        </w:tc>
        <w:tc>
          <w:tcPr>
            <w:tcW w:w="1276" w:type="dxa"/>
          </w:tcPr>
          <w:p w:rsidR="00284EEF" w:rsidRPr="00E26011" w:rsidRDefault="009324BB" w:rsidP="00B72C0C">
            <w:pPr>
              <w:jc w:val="center"/>
              <w:rPr>
                <w:rFonts w:ascii="Times New Roman" w:hAnsi="Times New Roman" w:cs="Times New Roman"/>
                <w:sz w:val="18"/>
                <w:szCs w:val="18"/>
              </w:rPr>
            </w:pPr>
            <w:r w:rsidRPr="00E26011">
              <w:rPr>
                <w:rFonts w:ascii="Times New Roman" w:hAnsi="Times New Roman" w:cs="Times New Roman"/>
                <w:sz w:val="18"/>
                <w:szCs w:val="18"/>
              </w:rPr>
              <w:t>0.1</w:t>
            </w:r>
            <w:r w:rsidR="00B72C0C" w:rsidRPr="00E26011">
              <w:rPr>
                <w:rFonts w:ascii="Times New Roman" w:hAnsi="Times New Roman" w:cs="Times New Roman"/>
                <w:sz w:val="18"/>
                <w:szCs w:val="18"/>
              </w:rPr>
              <w:t>39</w:t>
            </w:r>
          </w:p>
        </w:tc>
      </w:tr>
      <w:tr w:rsidR="00132230" w:rsidRPr="00E26011" w:rsidTr="00E26011">
        <w:tc>
          <w:tcPr>
            <w:tcW w:w="709" w:type="dxa"/>
            <w:vMerge/>
          </w:tcPr>
          <w:p w:rsidR="00284EEF" w:rsidRPr="00E26011" w:rsidRDefault="00284EEF" w:rsidP="00AB5101">
            <w:pPr>
              <w:jc w:val="center"/>
              <w:rPr>
                <w:rFonts w:ascii="Times New Roman" w:hAnsi="Times New Roman" w:cs="Times New Roman"/>
                <w:sz w:val="18"/>
                <w:szCs w:val="18"/>
              </w:rPr>
            </w:pPr>
          </w:p>
        </w:tc>
        <w:tc>
          <w:tcPr>
            <w:tcW w:w="851" w:type="dxa"/>
          </w:tcPr>
          <w:p w:rsidR="00284EEF" w:rsidRPr="00E26011" w:rsidRDefault="00284EEF" w:rsidP="00C4651B">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992" w:type="dxa"/>
          </w:tcPr>
          <w:p w:rsidR="00284EEF" w:rsidRPr="00E26011" w:rsidRDefault="00284EEF" w:rsidP="00C4651B">
            <w:pPr>
              <w:jc w:val="center"/>
              <w:rPr>
                <w:rFonts w:ascii="Times New Roman" w:hAnsi="Times New Roman" w:cs="Times New Roman"/>
                <w:sz w:val="18"/>
                <w:szCs w:val="18"/>
              </w:rPr>
            </w:pPr>
            <w:r w:rsidRPr="00E26011">
              <w:rPr>
                <w:rFonts w:ascii="Times New Roman" w:hAnsi="Times New Roman" w:cs="Times New Roman"/>
                <w:sz w:val="18"/>
                <w:szCs w:val="18"/>
              </w:rPr>
              <w:t>0.594**</w:t>
            </w:r>
          </w:p>
        </w:tc>
        <w:tc>
          <w:tcPr>
            <w:tcW w:w="709" w:type="dxa"/>
          </w:tcPr>
          <w:p w:rsidR="00284EEF" w:rsidRPr="00E26011" w:rsidRDefault="006F72BC" w:rsidP="00AB5101">
            <w:pPr>
              <w:jc w:val="center"/>
              <w:rPr>
                <w:rFonts w:ascii="Times New Roman" w:hAnsi="Times New Roman" w:cs="Times New Roman"/>
                <w:sz w:val="18"/>
                <w:szCs w:val="18"/>
              </w:rPr>
            </w:pPr>
            <w:r w:rsidRPr="00E26011">
              <w:rPr>
                <w:rFonts w:ascii="Times New Roman" w:hAnsi="Times New Roman" w:cs="Times New Roman"/>
                <w:sz w:val="18"/>
                <w:szCs w:val="18"/>
              </w:rPr>
              <w:t>0.488</w:t>
            </w:r>
          </w:p>
        </w:tc>
        <w:tc>
          <w:tcPr>
            <w:tcW w:w="1134" w:type="dxa"/>
          </w:tcPr>
          <w:p w:rsidR="00284EEF" w:rsidRPr="00E26011" w:rsidRDefault="00BC06A3" w:rsidP="00B72C0C">
            <w:pPr>
              <w:jc w:val="center"/>
              <w:rPr>
                <w:rFonts w:ascii="Times New Roman" w:hAnsi="Times New Roman" w:cs="Times New Roman"/>
                <w:sz w:val="18"/>
                <w:szCs w:val="18"/>
              </w:rPr>
            </w:pPr>
            <w:r w:rsidRPr="00E26011">
              <w:rPr>
                <w:rFonts w:ascii="Times New Roman" w:hAnsi="Times New Roman" w:cs="Times New Roman"/>
                <w:sz w:val="18"/>
                <w:szCs w:val="18"/>
              </w:rPr>
              <w:t>0.</w:t>
            </w:r>
            <w:r w:rsidR="00B72C0C" w:rsidRPr="00E26011">
              <w:rPr>
                <w:rFonts w:ascii="Times New Roman" w:hAnsi="Times New Roman" w:cs="Times New Roman"/>
                <w:sz w:val="18"/>
                <w:szCs w:val="18"/>
              </w:rPr>
              <w:t>106</w:t>
            </w:r>
          </w:p>
        </w:tc>
        <w:tc>
          <w:tcPr>
            <w:tcW w:w="1276" w:type="dxa"/>
          </w:tcPr>
          <w:p w:rsidR="00284EEF" w:rsidRPr="00E26011" w:rsidRDefault="00634C0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BC06A3" w:rsidRPr="00E26011">
              <w:rPr>
                <w:rFonts w:ascii="Times New Roman" w:hAnsi="Times New Roman" w:cs="Times New Roman"/>
                <w:sz w:val="18"/>
                <w:szCs w:val="18"/>
              </w:rPr>
              <w:t>0.072</w:t>
            </w:r>
          </w:p>
        </w:tc>
        <w:tc>
          <w:tcPr>
            <w:tcW w:w="1275" w:type="dxa"/>
          </w:tcPr>
          <w:p w:rsidR="00284EEF" w:rsidRPr="00E26011" w:rsidRDefault="00BC06A3" w:rsidP="00AB5101">
            <w:pPr>
              <w:jc w:val="center"/>
              <w:rPr>
                <w:rFonts w:ascii="Times New Roman" w:hAnsi="Times New Roman" w:cs="Times New Roman"/>
                <w:sz w:val="18"/>
                <w:szCs w:val="18"/>
              </w:rPr>
            </w:pPr>
            <w:r w:rsidRPr="00E26011">
              <w:rPr>
                <w:rFonts w:ascii="Times New Roman" w:hAnsi="Times New Roman" w:cs="Times New Roman"/>
                <w:sz w:val="18"/>
                <w:szCs w:val="18"/>
              </w:rPr>
              <w:t>0.099</w:t>
            </w:r>
          </w:p>
        </w:tc>
        <w:tc>
          <w:tcPr>
            <w:tcW w:w="1134" w:type="dxa"/>
          </w:tcPr>
          <w:p w:rsidR="00284EEF" w:rsidRPr="00E26011" w:rsidRDefault="00284EEF" w:rsidP="00AB5101">
            <w:pPr>
              <w:jc w:val="center"/>
              <w:rPr>
                <w:rFonts w:ascii="Times New Roman" w:hAnsi="Times New Roman" w:cs="Times New Roman"/>
                <w:sz w:val="18"/>
                <w:szCs w:val="18"/>
              </w:rPr>
            </w:pPr>
          </w:p>
        </w:tc>
        <w:tc>
          <w:tcPr>
            <w:tcW w:w="1276" w:type="dxa"/>
          </w:tcPr>
          <w:p w:rsidR="00284EEF" w:rsidRPr="00E26011" w:rsidRDefault="00BC06A3" w:rsidP="00AB5101">
            <w:pPr>
              <w:jc w:val="center"/>
              <w:rPr>
                <w:rFonts w:ascii="Times New Roman" w:hAnsi="Times New Roman" w:cs="Times New Roman"/>
                <w:sz w:val="18"/>
                <w:szCs w:val="18"/>
              </w:rPr>
            </w:pPr>
            <w:r w:rsidRPr="00E26011">
              <w:rPr>
                <w:rFonts w:ascii="Times New Roman" w:hAnsi="Times New Roman" w:cs="Times New Roman"/>
                <w:sz w:val="18"/>
                <w:szCs w:val="18"/>
              </w:rPr>
              <w:t>0.080</w:t>
            </w:r>
          </w:p>
        </w:tc>
      </w:tr>
      <w:tr w:rsidR="00132230" w:rsidRPr="00E26011" w:rsidTr="00E26011">
        <w:tc>
          <w:tcPr>
            <w:tcW w:w="709" w:type="dxa"/>
            <w:vMerge/>
          </w:tcPr>
          <w:p w:rsidR="00284EEF" w:rsidRPr="00E26011" w:rsidRDefault="00284EEF" w:rsidP="00AB5101">
            <w:pPr>
              <w:jc w:val="center"/>
              <w:rPr>
                <w:rFonts w:ascii="Times New Roman" w:hAnsi="Times New Roman" w:cs="Times New Roman"/>
                <w:sz w:val="18"/>
                <w:szCs w:val="18"/>
              </w:rPr>
            </w:pPr>
          </w:p>
        </w:tc>
        <w:tc>
          <w:tcPr>
            <w:tcW w:w="851" w:type="dxa"/>
          </w:tcPr>
          <w:p w:rsidR="00284EEF" w:rsidRPr="00E26011" w:rsidRDefault="00284EEF" w:rsidP="00C4651B">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992" w:type="dxa"/>
          </w:tcPr>
          <w:p w:rsidR="00284EEF" w:rsidRPr="00E26011" w:rsidRDefault="00271D53" w:rsidP="00AB5101">
            <w:pPr>
              <w:jc w:val="center"/>
              <w:rPr>
                <w:rFonts w:ascii="Times New Roman" w:hAnsi="Times New Roman" w:cs="Times New Roman"/>
                <w:sz w:val="18"/>
                <w:szCs w:val="18"/>
              </w:rPr>
            </w:pPr>
            <w:r w:rsidRPr="00E26011">
              <w:rPr>
                <w:rFonts w:ascii="Times New Roman" w:hAnsi="Times New Roman" w:cs="Times New Roman"/>
                <w:sz w:val="18"/>
                <w:szCs w:val="18"/>
              </w:rPr>
              <w:t>0.687**</w:t>
            </w:r>
          </w:p>
        </w:tc>
        <w:tc>
          <w:tcPr>
            <w:tcW w:w="709" w:type="dxa"/>
          </w:tcPr>
          <w:p w:rsidR="00284EEF" w:rsidRPr="00E26011" w:rsidRDefault="006F72BC" w:rsidP="00AB5101">
            <w:pPr>
              <w:jc w:val="center"/>
              <w:rPr>
                <w:rFonts w:ascii="Times New Roman" w:hAnsi="Times New Roman" w:cs="Times New Roman"/>
                <w:sz w:val="18"/>
                <w:szCs w:val="18"/>
              </w:rPr>
            </w:pPr>
            <w:r w:rsidRPr="00E26011">
              <w:rPr>
                <w:rFonts w:ascii="Times New Roman" w:hAnsi="Times New Roman" w:cs="Times New Roman"/>
                <w:sz w:val="18"/>
                <w:szCs w:val="18"/>
              </w:rPr>
              <w:t>0.365</w:t>
            </w:r>
          </w:p>
        </w:tc>
        <w:tc>
          <w:tcPr>
            <w:tcW w:w="1134" w:type="dxa"/>
          </w:tcPr>
          <w:p w:rsidR="00284EEF" w:rsidRPr="00E26011" w:rsidRDefault="00BC06A3" w:rsidP="00AB5101">
            <w:pPr>
              <w:jc w:val="center"/>
              <w:rPr>
                <w:rFonts w:ascii="Times New Roman" w:hAnsi="Times New Roman" w:cs="Times New Roman"/>
                <w:sz w:val="18"/>
                <w:szCs w:val="18"/>
              </w:rPr>
            </w:pPr>
            <w:r w:rsidRPr="00E26011">
              <w:rPr>
                <w:rFonts w:ascii="Times New Roman" w:hAnsi="Times New Roman" w:cs="Times New Roman"/>
                <w:sz w:val="18"/>
                <w:szCs w:val="18"/>
              </w:rPr>
              <w:t>0.322</w:t>
            </w:r>
          </w:p>
        </w:tc>
        <w:tc>
          <w:tcPr>
            <w:tcW w:w="1276" w:type="dxa"/>
          </w:tcPr>
          <w:p w:rsidR="00284EEF" w:rsidRPr="00E26011" w:rsidRDefault="00BC06A3" w:rsidP="00AB5101">
            <w:pPr>
              <w:jc w:val="center"/>
              <w:rPr>
                <w:rFonts w:ascii="Times New Roman" w:hAnsi="Times New Roman" w:cs="Times New Roman"/>
                <w:sz w:val="18"/>
                <w:szCs w:val="18"/>
              </w:rPr>
            </w:pPr>
            <w:r w:rsidRPr="00E26011">
              <w:rPr>
                <w:rFonts w:ascii="Times New Roman" w:hAnsi="Times New Roman" w:cs="Times New Roman"/>
                <w:sz w:val="18"/>
                <w:szCs w:val="18"/>
              </w:rPr>
              <w:t>0.093</w:t>
            </w:r>
          </w:p>
        </w:tc>
        <w:tc>
          <w:tcPr>
            <w:tcW w:w="1275" w:type="dxa"/>
          </w:tcPr>
          <w:p w:rsidR="00284EEF" w:rsidRPr="00E26011" w:rsidRDefault="00BC06A3" w:rsidP="00AB5101">
            <w:pPr>
              <w:jc w:val="center"/>
              <w:rPr>
                <w:rFonts w:ascii="Times New Roman" w:hAnsi="Times New Roman" w:cs="Times New Roman"/>
                <w:sz w:val="18"/>
                <w:szCs w:val="18"/>
              </w:rPr>
            </w:pPr>
            <w:r w:rsidRPr="00E26011">
              <w:rPr>
                <w:rFonts w:ascii="Times New Roman" w:hAnsi="Times New Roman" w:cs="Times New Roman"/>
                <w:sz w:val="18"/>
                <w:szCs w:val="18"/>
              </w:rPr>
              <w:t>0.122</w:t>
            </w:r>
          </w:p>
        </w:tc>
        <w:tc>
          <w:tcPr>
            <w:tcW w:w="1134" w:type="dxa"/>
          </w:tcPr>
          <w:p w:rsidR="00284EEF" w:rsidRPr="00E26011" w:rsidRDefault="00BC06A3" w:rsidP="00AB5101">
            <w:pPr>
              <w:jc w:val="center"/>
              <w:rPr>
                <w:rFonts w:ascii="Times New Roman" w:hAnsi="Times New Roman" w:cs="Times New Roman"/>
                <w:sz w:val="18"/>
                <w:szCs w:val="18"/>
              </w:rPr>
            </w:pPr>
            <w:r w:rsidRPr="00E26011">
              <w:rPr>
                <w:rFonts w:ascii="Times New Roman" w:hAnsi="Times New Roman" w:cs="Times New Roman"/>
                <w:sz w:val="18"/>
                <w:szCs w:val="18"/>
              </w:rPr>
              <w:t>0.107</w:t>
            </w:r>
          </w:p>
        </w:tc>
        <w:tc>
          <w:tcPr>
            <w:tcW w:w="1276" w:type="dxa"/>
          </w:tcPr>
          <w:p w:rsidR="00284EEF" w:rsidRPr="00E26011" w:rsidRDefault="00284EEF" w:rsidP="00AB5101">
            <w:pPr>
              <w:jc w:val="center"/>
              <w:rPr>
                <w:rFonts w:ascii="Times New Roman" w:hAnsi="Times New Roman" w:cs="Times New Roman"/>
                <w:sz w:val="18"/>
                <w:szCs w:val="18"/>
              </w:rPr>
            </w:pPr>
          </w:p>
        </w:tc>
      </w:tr>
      <w:tr w:rsidR="00132230" w:rsidRPr="00E26011" w:rsidTr="00E26011">
        <w:tc>
          <w:tcPr>
            <w:tcW w:w="709" w:type="dxa"/>
            <w:vMerge w:val="restart"/>
          </w:tcPr>
          <w:p w:rsidR="00271D53" w:rsidRPr="00E26011" w:rsidRDefault="00271D53" w:rsidP="00AB5101">
            <w:pPr>
              <w:jc w:val="center"/>
              <w:rPr>
                <w:rFonts w:ascii="Times New Roman" w:hAnsi="Times New Roman" w:cs="Times New Roman"/>
                <w:sz w:val="18"/>
                <w:szCs w:val="18"/>
              </w:rPr>
            </w:pPr>
            <w:r w:rsidRPr="00E26011">
              <w:rPr>
                <w:rFonts w:ascii="Times New Roman" w:hAnsi="Times New Roman" w:cs="Times New Roman"/>
                <w:sz w:val="18"/>
                <w:szCs w:val="18"/>
              </w:rPr>
              <w:t>2</w:t>
            </w:r>
            <w:r w:rsidRPr="00E26011">
              <w:rPr>
                <w:rFonts w:ascii="Times New Roman" w:hAnsiTheme="minorEastAsia" w:cs="Times New Roman"/>
                <w:sz w:val="18"/>
                <w:szCs w:val="18"/>
              </w:rPr>
              <w:t>龄</w:t>
            </w:r>
          </w:p>
        </w:tc>
        <w:tc>
          <w:tcPr>
            <w:tcW w:w="851" w:type="dxa"/>
          </w:tcPr>
          <w:p w:rsidR="00271D53" w:rsidRPr="00E26011" w:rsidRDefault="00271D53" w:rsidP="00C4651B">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992" w:type="dxa"/>
          </w:tcPr>
          <w:p w:rsidR="00271D53" w:rsidRPr="00E26011" w:rsidRDefault="00271D53" w:rsidP="00C4651B">
            <w:pPr>
              <w:jc w:val="center"/>
              <w:rPr>
                <w:rFonts w:ascii="Times New Roman" w:hAnsi="Times New Roman" w:cs="Times New Roman"/>
                <w:sz w:val="18"/>
                <w:szCs w:val="18"/>
              </w:rPr>
            </w:pPr>
            <w:r w:rsidRPr="00E26011">
              <w:rPr>
                <w:rFonts w:ascii="Times New Roman" w:hAnsi="Times New Roman" w:cs="Times New Roman"/>
                <w:sz w:val="18"/>
                <w:szCs w:val="18"/>
              </w:rPr>
              <w:t>0.274</w:t>
            </w:r>
          </w:p>
        </w:tc>
        <w:tc>
          <w:tcPr>
            <w:tcW w:w="709" w:type="dxa"/>
          </w:tcPr>
          <w:p w:rsidR="00271D53" w:rsidRPr="00E26011" w:rsidRDefault="00046E30" w:rsidP="00AB5101">
            <w:pPr>
              <w:jc w:val="center"/>
              <w:rPr>
                <w:rFonts w:ascii="Times New Roman" w:hAnsi="Times New Roman" w:cs="Times New Roman"/>
                <w:sz w:val="18"/>
                <w:szCs w:val="18"/>
              </w:rPr>
            </w:pPr>
            <w:r w:rsidRPr="00E26011">
              <w:rPr>
                <w:rFonts w:ascii="Times New Roman" w:hAnsi="Times New Roman" w:cs="Times New Roman"/>
                <w:sz w:val="18"/>
                <w:szCs w:val="18"/>
              </w:rPr>
              <w:t>0.354</w:t>
            </w:r>
          </w:p>
        </w:tc>
        <w:tc>
          <w:tcPr>
            <w:tcW w:w="1134" w:type="dxa"/>
          </w:tcPr>
          <w:p w:rsidR="00271D53" w:rsidRPr="00E26011" w:rsidRDefault="00634C0E" w:rsidP="00132230">
            <w:pPr>
              <w:jc w:val="center"/>
              <w:rPr>
                <w:rFonts w:ascii="Times New Roman" w:hAnsi="Times New Roman" w:cs="Times New Roman"/>
                <w:sz w:val="18"/>
                <w:szCs w:val="18"/>
              </w:rPr>
            </w:pPr>
            <w:r w:rsidRPr="00E26011">
              <w:rPr>
                <w:rFonts w:ascii="Times New Roman" w:hAnsiTheme="minorEastAsia" w:cs="Times New Roman"/>
                <w:sz w:val="18"/>
                <w:szCs w:val="18"/>
              </w:rPr>
              <w:t>－</w:t>
            </w:r>
            <w:r w:rsidR="000F167E" w:rsidRPr="00E26011">
              <w:rPr>
                <w:rFonts w:ascii="Times New Roman" w:hAnsi="Times New Roman" w:cs="Times New Roman"/>
                <w:sz w:val="18"/>
                <w:szCs w:val="18"/>
              </w:rPr>
              <w:t>0.08</w:t>
            </w:r>
            <w:r w:rsidR="00132230" w:rsidRPr="00E26011">
              <w:rPr>
                <w:rFonts w:ascii="Times New Roman" w:hAnsi="Times New Roman" w:cs="Times New Roman"/>
                <w:sz w:val="18"/>
                <w:szCs w:val="18"/>
              </w:rPr>
              <w:t>9</w:t>
            </w:r>
          </w:p>
        </w:tc>
        <w:tc>
          <w:tcPr>
            <w:tcW w:w="1276" w:type="dxa"/>
          </w:tcPr>
          <w:p w:rsidR="00271D53" w:rsidRPr="00E26011" w:rsidRDefault="00271D53" w:rsidP="00AB5101">
            <w:pPr>
              <w:jc w:val="center"/>
              <w:rPr>
                <w:rFonts w:ascii="Times New Roman" w:hAnsi="Times New Roman" w:cs="Times New Roman"/>
                <w:sz w:val="18"/>
                <w:szCs w:val="18"/>
              </w:rPr>
            </w:pPr>
          </w:p>
        </w:tc>
        <w:tc>
          <w:tcPr>
            <w:tcW w:w="1275" w:type="dxa"/>
          </w:tcPr>
          <w:p w:rsidR="00271D53"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B11D4" w:rsidRPr="00E26011">
              <w:rPr>
                <w:rFonts w:ascii="Times New Roman" w:hAnsiTheme="minorEastAsia" w:cs="Times New Roman"/>
                <w:sz w:val="18"/>
                <w:szCs w:val="18"/>
              </w:rPr>
              <w:t>－</w:t>
            </w:r>
            <w:r w:rsidR="003B11D4" w:rsidRPr="00E26011">
              <w:rPr>
                <w:rFonts w:ascii="Times New Roman" w:hAnsi="Times New Roman" w:cs="Times New Roman"/>
                <w:sz w:val="18"/>
                <w:szCs w:val="18"/>
              </w:rPr>
              <w:t>0.009</w:t>
            </w:r>
            <w:r w:rsidRPr="00E26011">
              <w:rPr>
                <w:rFonts w:ascii="Times New Roman" w:hAnsiTheme="minorEastAsia" w:cs="Times New Roman"/>
                <w:sz w:val="18"/>
                <w:szCs w:val="18"/>
              </w:rPr>
              <w:t>）</w:t>
            </w:r>
          </w:p>
        </w:tc>
        <w:tc>
          <w:tcPr>
            <w:tcW w:w="1134" w:type="dxa"/>
          </w:tcPr>
          <w:p w:rsidR="00271D53" w:rsidRPr="00E26011" w:rsidRDefault="00634C0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BC06A3" w:rsidRPr="00E26011">
              <w:rPr>
                <w:rFonts w:ascii="Times New Roman" w:hAnsi="Times New Roman" w:cs="Times New Roman"/>
                <w:sz w:val="18"/>
                <w:szCs w:val="18"/>
              </w:rPr>
              <w:t>0.112</w:t>
            </w:r>
          </w:p>
        </w:tc>
        <w:tc>
          <w:tcPr>
            <w:tcW w:w="1276" w:type="dxa"/>
          </w:tcPr>
          <w:p w:rsidR="00271D53" w:rsidRPr="00E26011" w:rsidRDefault="000F167E" w:rsidP="00AB5101">
            <w:pPr>
              <w:jc w:val="center"/>
              <w:rPr>
                <w:rFonts w:ascii="Times New Roman" w:hAnsi="Times New Roman" w:cs="Times New Roman"/>
                <w:sz w:val="18"/>
                <w:szCs w:val="18"/>
              </w:rPr>
            </w:pPr>
            <w:r w:rsidRPr="00E26011">
              <w:rPr>
                <w:rFonts w:ascii="Times New Roman" w:hAnsi="Times New Roman" w:cs="Times New Roman"/>
                <w:sz w:val="18"/>
                <w:szCs w:val="18"/>
              </w:rPr>
              <w:t>0.032</w:t>
            </w:r>
          </w:p>
        </w:tc>
      </w:tr>
      <w:tr w:rsidR="00132230" w:rsidRPr="00E26011" w:rsidTr="00E26011">
        <w:tc>
          <w:tcPr>
            <w:tcW w:w="709" w:type="dxa"/>
            <w:vMerge/>
          </w:tcPr>
          <w:p w:rsidR="0085735E" w:rsidRPr="00E26011" w:rsidRDefault="0085735E" w:rsidP="00AB5101">
            <w:pPr>
              <w:jc w:val="center"/>
              <w:rPr>
                <w:rFonts w:ascii="Times New Roman" w:hAnsi="Times New Roman" w:cs="Times New Roman"/>
                <w:sz w:val="18"/>
                <w:szCs w:val="18"/>
              </w:rPr>
            </w:pPr>
          </w:p>
        </w:tc>
        <w:tc>
          <w:tcPr>
            <w:tcW w:w="851" w:type="dxa"/>
          </w:tcPr>
          <w:p w:rsidR="0085735E" w:rsidRPr="00E26011" w:rsidRDefault="0085735E"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992" w:type="dxa"/>
          </w:tcPr>
          <w:p w:rsidR="0085735E" w:rsidRPr="00E26011" w:rsidRDefault="00D8455C" w:rsidP="00C4651B">
            <w:pPr>
              <w:jc w:val="center"/>
              <w:rPr>
                <w:rFonts w:ascii="Times New Roman" w:hAnsi="Times New Roman" w:cs="Times New Roman"/>
                <w:sz w:val="18"/>
                <w:szCs w:val="18"/>
              </w:rPr>
            </w:pPr>
            <w:r w:rsidRPr="00E26011">
              <w:rPr>
                <w:rFonts w:ascii="Times New Roman" w:hAnsi="Times New Roman" w:cs="Times New Roman"/>
                <w:sz w:val="18"/>
                <w:szCs w:val="18"/>
              </w:rPr>
              <w:t>0.347*</w:t>
            </w:r>
          </w:p>
        </w:tc>
        <w:tc>
          <w:tcPr>
            <w:tcW w:w="709" w:type="dxa"/>
          </w:tcPr>
          <w:p w:rsidR="0085735E" w:rsidRPr="00E26011" w:rsidRDefault="005948F8" w:rsidP="00AB5101">
            <w:pPr>
              <w:jc w:val="center"/>
              <w:rPr>
                <w:rFonts w:ascii="Times New Roman" w:hAnsi="Times New Roman" w:cs="Times New Roman"/>
                <w:sz w:val="18"/>
                <w:szCs w:val="18"/>
              </w:rPr>
            </w:pPr>
            <w:r w:rsidRPr="00E26011">
              <w:rPr>
                <w:rFonts w:ascii="Times New Roman" w:hAnsi="Times New Roman" w:cs="Times New Roman"/>
                <w:sz w:val="18"/>
                <w:szCs w:val="18"/>
              </w:rPr>
              <w:t>0.181</w:t>
            </w:r>
          </w:p>
        </w:tc>
        <w:tc>
          <w:tcPr>
            <w:tcW w:w="1134" w:type="dxa"/>
          </w:tcPr>
          <w:p w:rsidR="0085735E" w:rsidRPr="00E26011" w:rsidRDefault="00BA1F10"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926024" w:rsidRPr="00E26011">
              <w:rPr>
                <w:rFonts w:ascii="Times New Roman" w:hAnsi="Times New Roman" w:cs="Times New Roman"/>
                <w:sz w:val="18"/>
                <w:szCs w:val="18"/>
              </w:rPr>
              <w:t>0.186</w:t>
            </w:r>
            <w:r w:rsidRPr="00E26011">
              <w:rPr>
                <w:rFonts w:ascii="Times New Roman" w:hAnsiTheme="minorEastAsia" w:cs="Times New Roman"/>
                <w:sz w:val="18"/>
                <w:szCs w:val="18"/>
              </w:rPr>
              <w:t>）</w:t>
            </w:r>
          </w:p>
        </w:tc>
        <w:tc>
          <w:tcPr>
            <w:tcW w:w="1276"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132230" w:rsidRPr="00E26011">
              <w:rPr>
                <w:rFonts w:ascii="Times New Roman" w:hAnsiTheme="minorEastAsia" w:cs="Times New Roman"/>
                <w:sz w:val="18"/>
                <w:szCs w:val="18"/>
              </w:rPr>
              <w:t>－</w:t>
            </w:r>
            <w:r w:rsidR="00132230" w:rsidRPr="00E26011">
              <w:rPr>
                <w:rFonts w:ascii="Times New Roman" w:hAnsi="Times New Roman" w:cs="Times New Roman"/>
                <w:sz w:val="18"/>
                <w:szCs w:val="18"/>
              </w:rPr>
              <w:t>0.017</w:t>
            </w:r>
            <w:r w:rsidRPr="00E26011">
              <w:rPr>
                <w:rFonts w:ascii="Times New Roman" w:hAnsiTheme="minorEastAsia" w:cs="Times New Roman"/>
                <w:sz w:val="18"/>
                <w:szCs w:val="18"/>
              </w:rPr>
              <w:t>）</w:t>
            </w:r>
          </w:p>
        </w:tc>
        <w:tc>
          <w:tcPr>
            <w:tcW w:w="1275" w:type="dxa"/>
          </w:tcPr>
          <w:p w:rsidR="0085735E" w:rsidRPr="00E26011" w:rsidRDefault="0085735E" w:rsidP="00AB5101">
            <w:pPr>
              <w:jc w:val="center"/>
              <w:rPr>
                <w:rFonts w:ascii="Times New Roman" w:hAnsi="Times New Roman" w:cs="Times New Roman"/>
                <w:sz w:val="18"/>
                <w:szCs w:val="18"/>
              </w:rPr>
            </w:pPr>
          </w:p>
        </w:tc>
        <w:tc>
          <w:tcPr>
            <w:tcW w:w="1134"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132230" w:rsidRPr="00E26011">
              <w:rPr>
                <w:rFonts w:ascii="Times New Roman" w:hAnsi="Times New Roman" w:cs="Times New Roman"/>
                <w:sz w:val="18"/>
                <w:szCs w:val="18"/>
              </w:rPr>
              <w:t>0.076</w:t>
            </w:r>
            <w:r w:rsidRPr="00E26011">
              <w:rPr>
                <w:rFonts w:ascii="Times New Roman" w:hAnsiTheme="minorEastAsia" w:cs="Times New Roman"/>
                <w:sz w:val="18"/>
                <w:szCs w:val="18"/>
              </w:rPr>
              <w:t>）</w:t>
            </w:r>
          </w:p>
        </w:tc>
        <w:tc>
          <w:tcPr>
            <w:tcW w:w="1276"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imes New Roman" w:cs="Times New Roman"/>
                <w:sz w:val="18"/>
                <w:szCs w:val="18"/>
              </w:rPr>
              <w:t>0.127</w:t>
            </w:r>
            <w:r w:rsidRPr="00E26011">
              <w:rPr>
                <w:rFonts w:ascii="Times New Roman" w:hAnsiTheme="minorEastAsia" w:cs="Times New Roman"/>
                <w:sz w:val="18"/>
                <w:szCs w:val="18"/>
              </w:rPr>
              <w:t>）</w:t>
            </w:r>
          </w:p>
        </w:tc>
      </w:tr>
      <w:tr w:rsidR="00132230" w:rsidRPr="00E26011" w:rsidTr="00E26011">
        <w:tc>
          <w:tcPr>
            <w:tcW w:w="709" w:type="dxa"/>
            <w:vMerge/>
          </w:tcPr>
          <w:p w:rsidR="00271D53" w:rsidRPr="00E26011" w:rsidRDefault="00271D53" w:rsidP="00AB5101">
            <w:pPr>
              <w:jc w:val="center"/>
              <w:rPr>
                <w:rFonts w:ascii="Times New Roman" w:hAnsi="Times New Roman" w:cs="Times New Roman"/>
                <w:sz w:val="18"/>
                <w:szCs w:val="18"/>
              </w:rPr>
            </w:pPr>
          </w:p>
        </w:tc>
        <w:tc>
          <w:tcPr>
            <w:tcW w:w="851" w:type="dxa"/>
          </w:tcPr>
          <w:p w:rsidR="00271D53" w:rsidRPr="00E26011" w:rsidRDefault="00271D53" w:rsidP="00C4651B">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992" w:type="dxa"/>
          </w:tcPr>
          <w:p w:rsidR="00271D53" w:rsidRPr="00E26011" w:rsidRDefault="00271D53" w:rsidP="00C4651B">
            <w:pPr>
              <w:jc w:val="center"/>
              <w:rPr>
                <w:rFonts w:ascii="Times New Roman" w:hAnsi="Times New Roman" w:cs="Times New Roman"/>
                <w:sz w:val="18"/>
                <w:szCs w:val="18"/>
              </w:rPr>
            </w:pPr>
            <w:r w:rsidRPr="00E26011">
              <w:rPr>
                <w:rFonts w:ascii="Times New Roman" w:hAnsi="Times New Roman" w:cs="Times New Roman"/>
                <w:sz w:val="18"/>
                <w:szCs w:val="18"/>
              </w:rPr>
              <w:t>0.471**</w:t>
            </w:r>
          </w:p>
        </w:tc>
        <w:tc>
          <w:tcPr>
            <w:tcW w:w="709" w:type="dxa"/>
          </w:tcPr>
          <w:p w:rsidR="00271D53" w:rsidRPr="00E26011" w:rsidRDefault="00046E30" w:rsidP="00AB5101">
            <w:pPr>
              <w:jc w:val="center"/>
              <w:rPr>
                <w:rFonts w:ascii="Times New Roman" w:hAnsi="Times New Roman" w:cs="Times New Roman"/>
                <w:sz w:val="18"/>
                <w:szCs w:val="18"/>
              </w:rPr>
            </w:pPr>
            <w:r w:rsidRPr="00E26011">
              <w:rPr>
                <w:rFonts w:ascii="Times New Roman" w:hAnsi="Times New Roman" w:cs="Times New Roman"/>
                <w:sz w:val="18"/>
                <w:szCs w:val="18"/>
              </w:rPr>
              <w:t>0.470</w:t>
            </w:r>
          </w:p>
        </w:tc>
        <w:tc>
          <w:tcPr>
            <w:tcW w:w="1134" w:type="dxa"/>
          </w:tcPr>
          <w:p w:rsidR="00271D53" w:rsidRPr="00E26011" w:rsidRDefault="000F167E" w:rsidP="00926024">
            <w:pPr>
              <w:jc w:val="center"/>
              <w:rPr>
                <w:rFonts w:ascii="Times New Roman" w:hAnsi="Times New Roman" w:cs="Times New Roman"/>
                <w:sz w:val="18"/>
                <w:szCs w:val="18"/>
              </w:rPr>
            </w:pPr>
            <w:r w:rsidRPr="00E26011">
              <w:rPr>
                <w:rFonts w:ascii="Times New Roman" w:hAnsi="Times New Roman" w:cs="Times New Roman"/>
                <w:sz w:val="18"/>
                <w:szCs w:val="18"/>
              </w:rPr>
              <w:t>0.0</w:t>
            </w:r>
            <w:r w:rsidR="00926024" w:rsidRPr="00E26011">
              <w:rPr>
                <w:rFonts w:ascii="Times New Roman" w:hAnsi="Times New Roman" w:cs="Times New Roman"/>
                <w:sz w:val="18"/>
                <w:szCs w:val="18"/>
              </w:rPr>
              <w:t>30</w:t>
            </w:r>
          </w:p>
        </w:tc>
        <w:tc>
          <w:tcPr>
            <w:tcW w:w="1276" w:type="dxa"/>
          </w:tcPr>
          <w:p w:rsidR="00271D53" w:rsidRPr="00E26011" w:rsidRDefault="00634C0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0F167E" w:rsidRPr="00E26011">
              <w:rPr>
                <w:rFonts w:ascii="Times New Roman" w:hAnsi="Times New Roman" w:cs="Times New Roman"/>
                <w:sz w:val="18"/>
                <w:szCs w:val="18"/>
              </w:rPr>
              <w:t>0.084</w:t>
            </w:r>
          </w:p>
        </w:tc>
        <w:tc>
          <w:tcPr>
            <w:tcW w:w="1275" w:type="dxa"/>
          </w:tcPr>
          <w:p w:rsidR="00271D53"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imes New Roman" w:cs="Times New Roman"/>
                <w:sz w:val="18"/>
                <w:szCs w:val="18"/>
              </w:rPr>
              <w:t>0.029</w:t>
            </w:r>
            <w:r w:rsidRPr="00E26011">
              <w:rPr>
                <w:rFonts w:ascii="Times New Roman" w:hAnsiTheme="minorEastAsia" w:cs="Times New Roman"/>
                <w:sz w:val="18"/>
                <w:szCs w:val="18"/>
              </w:rPr>
              <w:t>）</w:t>
            </w:r>
          </w:p>
        </w:tc>
        <w:tc>
          <w:tcPr>
            <w:tcW w:w="1134" w:type="dxa"/>
          </w:tcPr>
          <w:p w:rsidR="00271D53" w:rsidRPr="00E26011" w:rsidRDefault="00271D53" w:rsidP="00AB5101">
            <w:pPr>
              <w:jc w:val="center"/>
              <w:rPr>
                <w:rFonts w:ascii="Times New Roman" w:hAnsi="Times New Roman" w:cs="Times New Roman"/>
                <w:sz w:val="18"/>
                <w:szCs w:val="18"/>
              </w:rPr>
            </w:pPr>
          </w:p>
        </w:tc>
        <w:tc>
          <w:tcPr>
            <w:tcW w:w="1276" w:type="dxa"/>
          </w:tcPr>
          <w:p w:rsidR="00271D53" w:rsidRPr="00E26011" w:rsidRDefault="000F167E" w:rsidP="00AB5101">
            <w:pPr>
              <w:jc w:val="center"/>
              <w:rPr>
                <w:rFonts w:ascii="Times New Roman" w:hAnsi="Times New Roman" w:cs="Times New Roman"/>
                <w:sz w:val="18"/>
                <w:szCs w:val="18"/>
              </w:rPr>
            </w:pPr>
            <w:r w:rsidRPr="00E26011">
              <w:rPr>
                <w:rFonts w:ascii="Times New Roman" w:hAnsi="Times New Roman" w:cs="Times New Roman"/>
                <w:sz w:val="18"/>
                <w:szCs w:val="18"/>
              </w:rPr>
              <w:t>0.085</w:t>
            </w:r>
          </w:p>
        </w:tc>
      </w:tr>
      <w:tr w:rsidR="00132230" w:rsidRPr="00E26011" w:rsidTr="00E26011">
        <w:tc>
          <w:tcPr>
            <w:tcW w:w="709" w:type="dxa"/>
            <w:vMerge/>
          </w:tcPr>
          <w:p w:rsidR="00271D53" w:rsidRPr="00E26011" w:rsidRDefault="00271D53" w:rsidP="00AB5101">
            <w:pPr>
              <w:jc w:val="center"/>
              <w:rPr>
                <w:rFonts w:ascii="Times New Roman" w:hAnsi="Times New Roman" w:cs="Times New Roman"/>
                <w:sz w:val="18"/>
                <w:szCs w:val="18"/>
              </w:rPr>
            </w:pPr>
          </w:p>
        </w:tc>
        <w:tc>
          <w:tcPr>
            <w:tcW w:w="851" w:type="dxa"/>
          </w:tcPr>
          <w:p w:rsidR="00271D53" w:rsidRPr="00E26011" w:rsidRDefault="00271D53" w:rsidP="00C4651B">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992" w:type="dxa"/>
          </w:tcPr>
          <w:p w:rsidR="00271D53" w:rsidRPr="00E26011" w:rsidRDefault="00271D53" w:rsidP="00AB5101">
            <w:pPr>
              <w:jc w:val="center"/>
              <w:rPr>
                <w:rFonts w:ascii="Times New Roman" w:hAnsi="Times New Roman" w:cs="Times New Roman"/>
                <w:sz w:val="18"/>
                <w:szCs w:val="18"/>
              </w:rPr>
            </w:pPr>
            <w:r w:rsidRPr="00E26011">
              <w:rPr>
                <w:rFonts w:ascii="Times New Roman" w:hAnsi="Times New Roman" w:cs="Times New Roman"/>
                <w:sz w:val="18"/>
                <w:szCs w:val="18"/>
              </w:rPr>
              <w:t>0.539**</w:t>
            </w:r>
          </w:p>
        </w:tc>
        <w:tc>
          <w:tcPr>
            <w:tcW w:w="709" w:type="dxa"/>
          </w:tcPr>
          <w:p w:rsidR="00271D53" w:rsidRPr="00E26011" w:rsidRDefault="006F72BC" w:rsidP="00AB5101">
            <w:pPr>
              <w:jc w:val="center"/>
              <w:rPr>
                <w:rFonts w:ascii="Times New Roman" w:hAnsi="Times New Roman" w:cs="Times New Roman"/>
                <w:sz w:val="18"/>
                <w:szCs w:val="18"/>
              </w:rPr>
            </w:pPr>
            <w:r w:rsidRPr="00E26011">
              <w:rPr>
                <w:rFonts w:ascii="Times New Roman" w:hAnsi="Times New Roman" w:cs="Times New Roman"/>
                <w:sz w:val="18"/>
                <w:szCs w:val="18"/>
              </w:rPr>
              <w:t>0.416</w:t>
            </w:r>
          </w:p>
        </w:tc>
        <w:tc>
          <w:tcPr>
            <w:tcW w:w="1134" w:type="dxa"/>
          </w:tcPr>
          <w:p w:rsidR="00271D53" w:rsidRPr="00E26011" w:rsidRDefault="00CF6EC7" w:rsidP="00926024">
            <w:pPr>
              <w:jc w:val="center"/>
              <w:rPr>
                <w:rFonts w:ascii="Times New Roman" w:hAnsi="Times New Roman" w:cs="Times New Roman"/>
                <w:sz w:val="18"/>
                <w:szCs w:val="18"/>
              </w:rPr>
            </w:pPr>
            <w:r w:rsidRPr="00E26011">
              <w:rPr>
                <w:rFonts w:ascii="Times New Roman" w:hAnsi="Times New Roman" w:cs="Times New Roman"/>
                <w:sz w:val="18"/>
                <w:szCs w:val="18"/>
              </w:rPr>
              <w:t>0.1</w:t>
            </w:r>
            <w:r w:rsidR="00926024" w:rsidRPr="00E26011">
              <w:rPr>
                <w:rFonts w:ascii="Times New Roman" w:hAnsi="Times New Roman" w:cs="Times New Roman"/>
                <w:sz w:val="18"/>
                <w:szCs w:val="18"/>
              </w:rPr>
              <w:t>78</w:t>
            </w:r>
          </w:p>
        </w:tc>
        <w:tc>
          <w:tcPr>
            <w:tcW w:w="1276" w:type="dxa"/>
          </w:tcPr>
          <w:p w:rsidR="00271D53" w:rsidRPr="00E26011" w:rsidRDefault="000F167E" w:rsidP="00634C0E">
            <w:pPr>
              <w:jc w:val="center"/>
              <w:rPr>
                <w:rFonts w:ascii="Times New Roman" w:hAnsi="Times New Roman" w:cs="Times New Roman"/>
                <w:sz w:val="18"/>
                <w:szCs w:val="18"/>
              </w:rPr>
            </w:pPr>
            <w:r w:rsidRPr="00E26011">
              <w:rPr>
                <w:rFonts w:ascii="Times New Roman" w:hAnsi="Times New Roman" w:cs="Times New Roman"/>
                <w:sz w:val="18"/>
                <w:szCs w:val="18"/>
              </w:rPr>
              <w:t>0.02</w:t>
            </w:r>
            <w:r w:rsidR="00634C0E" w:rsidRPr="00E26011">
              <w:rPr>
                <w:rFonts w:ascii="Times New Roman" w:hAnsi="Times New Roman" w:cs="Times New Roman"/>
                <w:sz w:val="18"/>
                <w:szCs w:val="18"/>
              </w:rPr>
              <w:t>7</w:t>
            </w:r>
          </w:p>
        </w:tc>
        <w:tc>
          <w:tcPr>
            <w:tcW w:w="1275" w:type="dxa"/>
          </w:tcPr>
          <w:p w:rsidR="00271D53"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imes New Roman" w:cs="Times New Roman"/>
                <w:sz w:val="18"/>
                <w:szCs w:val="18"/>
              </w:rPr>
              <w:t>0.055</w:t>
            </w:r>
            <w:r w:rsidRPr="00E26011">
              <w:rPr>
                <w:rFonts w:ascii="Times New Roman" w:hAnsiTheme="minorEastAsia" w:cs="Times New Roman"/>
                <w:sz w:val="18"/>
                <w:szCs w:val="18"/>
              </w:rPr>
              <w:t>）</w:t>
            </w:r>
          </w:p>
        </w:tc>
        <w:tc>
          <w:tcPr>
            <w:tcW w:w="1134" w:type="dxa"/>
          </w:tcPr>
          <w:p w:rsidR="00271D53" w:rsidRPr="00E26011" w:rsidRDefault="00CF6EC7" w:rsidP="00AB5101">
            <w:pPr>
              <w:jc w:val="center"/>
              <w:rPr>
                <w:rFonts w:ascii="Times New Roman" w:hAnsi="Times New Roman" w:cs="Times New Roman"/>
                <w:sz w:val="18"/>
                <w:szCs w:val="18"/>
              </w:rPr>
            </w:pPr>
            <w:r w:rsidRPr="00E26011">
              <w:rPr>
                <w:rFonts w:ascii="Times New Roman" w:hAnsi="Times New Roman" w:cs="Times New Roman"/>
                <w:sz w:val="18"/>
                <w:szCs w:val="18"/>
              </w:rPr>
              <w:t>0.096</w:t>
            </w:r>
          </w:p>
        </w:tc>
        <w:tc>
          <w:tcPr>
            <w:tcW w:w="1276" w:type="dxa"/>
          </w:tcPr>
          <w:p w:rsidR="00271D53" w:rsidRPr="00E26011" w:rsidRDefault="00271D53" w:rsidP="00AB5101">
            <w:pPr>
              <w:jc w:val="center"/>
              <w:rPr>
                <w:rFonts w:ascii="Times New Roman" w:hAnsi="Times New Roman" w:cs="Times New Roman"/>
                <w:sz w:val="18"/>
                <w:szCs w:val="18"/>
              </w:rPr>
            </w:pPr>
          </w:p>
        </w:tc>
      </w:tr>
      <w:tr w:rsidR="00132230" w:rsidRPr="00E26011" w:rsidTr="00E26011">
        <w:tc>
          <w:tcPr>
            <w:tcW w:w="709" w:type="dxa"/>
            <w:vMerge w:val="restart"/>
          </w:tcPr>
          <w:p w:rsidR="003B3736" w:rsidRPr="00E26011" w:rsidRDefault="003B3736" w:rsidP="00AB5101">
            <w:pPr>
              <w:jc w:val="center"/>
              <w:rPr>
                <w:rFonts w:ascii="Times New Roman" w:hAnsi="Times New Roman" w:cs="Times New Roman"/>
                <w:sz w:val="18"/>
                <w:szCs w:val="18"/>
              </w:rPr>
            </w:pPr>
            <w:r w:rsidRPr="00E26011">
              <w:rPr>
                <w:rFonts w:ascii="Times New Roman" w:hAnsi="Times New Roman" w:cs="Times New Roman"/>
                <w:sz w:val="18"/>
                <w:szCs w:val="18"/>
              </w:rPr>
              <w:t>3</w:t>
            </w:r>
            <w:r w:rsidRPr="00E26011">
              <w:rPr>
                <w:rFonts w:ascii="Times New Roman" w:hAnsiTheme="minorEastAsia" w:cs="Times New Roman"/>
                <w:sz w:val="18"/>
                <w:szCs w:val="18"/>
              </w:rPr>
              <w:t>龄</w:t>
            </w:r>
          </w:p>
        </w:tc>
        <w:tc>
          <w:tcPr>
            <w:tcW w:w="851" w:type="dxa"/>
          </w:tcPr>
          <w:p w:rsidR="003B3736" w:rsidRPr="00E26011" w:rsidRDefault="003B3736" w:rsidP="00C4651B">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992" w:type="dxa"/>
          </w:tcPr>
          <w:p w:rsidR="003B3736" w:rsidRPr="00E26011" w:rsidRDefault="003B3736" w:rsidP="00C4651B">
            <w:pPr>
              <w:jc w:val="center"/>
              <w:rPr>
                <w:rFonts w:ascii="Times New Roman" w:hAnsi="Times New Roman" w:cs="Times New Roman"/>
                <w:sz w:val="18"/>
                <w:szCs w:val="18"/>
              </w:rPr>
            </w:pPr>
            <w:r w:rsidRPr="00E26011">
              <w:rPr>
                <w:rFonts w:ascii="Times New Roman" w:hAnsi="Times New Roman" w:cs="Times New Roman"/>
                <w:sz w:val="18"/>
                <w:szCs w:val="18"/>
              </w:rPr>
              <w:t>0.652**</w:t>
            </w:r>
          </w:p>
        </w:tc>
        <w:tc>
          <w:tcPr>
            <w:tcW w:w="709" w:type="dxa"/>
          </w:tcPr>
          <w:p w:rsidR="003B3736" w:rsidRPr="00E26011" w:rsidRDefault="009D2AE2" w:rsidP="00AB5101">
            <w:pPr>
              <w:jc w:val="center"/>
              <w:rPr>
                <w:rFonts w:ascii="Times New Roman" w:hAnsi="Times New Roman" w:cs="Times New Roman"/>
                <w:sz w:val="18"/>
                <w:szCs w:val="18"/>
              </w:rPr>
            </w:pPr>
            <w:r w:rsidRPr="00E26011">
              <w:rPr>
                <w:rFonts w:ascii="Times New Roman" w:hAnsi="Times New Roman" w:cs="Times New Roman"/>
                <w:sz w:val="18"/>
                <w:szCs w:val="18"/>
              </w:rPr>
              <w:t>0.580</w:t>
            </w:r>
          </w:p>
        </w:tc>
        <w:tc>
          <w:tcPr>
            <w:tcW w:w="1134" w:type="dxa"/>
          </w:tcPr>
          <w:p w:rsidR="003B3736" w:rsidRPr="00E26011" w:rsidRDefault="00926024" w:rsidP="00926024">
            <w:pPr>
              <w:jc w:val="center"/>
              <w:rPr>
                <w:rFonts w:ascii="Times New Roman" w:hAnsi="Times New Roman" w:cs="Times New Roman"/>
                <w:sz w:val="18"/>
                <w:szCs w:val="18"/>
              </w:rPr>
            </w:pPr>
            <w:r w:rsidRPr="00E26011">
              <w:rPr>
                <w:rFonts w:ascii="Times New Roman" w:hAnsi="Times New Roman" w:cs="Times New Roman"/>
                <w:sz w:val="18"/>
                <w:szCs w:val="18"/>
              </w:rPr>
              <w:t>0.044</w:t>
            </w:r>
          </w:p>
        </w:tc>
        <w:tc>
          <w:tcPr>
            <w:tcW w:w="1276" w:type="dxa"/>
          </w:tcPr>
          <w:p w:rsidR="003B3736" w:rsidRPr="00E26011" w:rsidRDefault="003B3736" w:rsidP="00AB5101">
            <w:pPr>
              <w:jc w:val="center"/>
              <w:rPr>
                <w:rFonts w:ascii="Times New Roman" w:hAnsi="Times New Roman" w:cs="Times New Roman"/>
                <w:sz w:val="18"/>
                <w:szCs w:val="18"/>
              </w:rPr>
            </w:pPr>
          </w:p>
        </w:tc>
        <w:tc>
          <w:tcPr>
            <w:tcW w:w="1275" w:type="dxa"/>
          </w:tcPr>
          <w:p w:rsidR="003B3736" w:rsidRPr="00E26011" w:rsidRDefault="00603791" w:rsidP="00AB5101">
            <w:pPr>
              <w:jc w:val="center"/>
              <w:rPr>
                <w:rFonts w:ascii="Times New Roman" w:hAnsi="Times New Roman" w:cs="Times New Roman"/>
                <w:sz w:val="18"/>
                <w:szCs w:val="18"/>
              </w:rPr>
            </w:pPr>
            <w:r w:rsidRPr="00E26011">
              <w:rPr>
                <w:rFonts w:ascii="Times New Roman" w:hAnsi="Times New Roman" w:cs="Times New Roman"/>
                <w:sz w:val="18"/>
                <w:szCs w:val="18"/>
              </w:rPr>
              <w:t>0.098</w:t>
            </w:r>
          </w:p>
        </w:tc>
        <w:tc>
          <w:tcPr>
            <w:tcW w:w="1134" w:type="dxa"/>
          </w:tcPr>
          <w:p w:rsidR="003B3736" w:rsidRPr="00E26011" w:rsidRDefault="00634C0E" w:rsidP="00634C0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03791" w:rsidRPr="00E26011">
              <w:rPr>
                <w:rFonts w:ascii="Times New Roman" w:hAnsi="Times New Roman" w:cs="Times New Roman"/>
                <w:sz w:val="18"/>
                <w:szCs w:val="18"/>
              </w:rPr>
              <w:t>0.02</w:t>
            </w:r>
            <w:r w:rsidRPr="00E26011">
              <w:rPr>
                <w:rFonts w:ascii="Times New Roman" w:hAnsi="Times New Roman" w:cs="Times New Roman"/>
                <w:sz w:val="18"/>
                <w:szCs w:val="18"/>
              </w:rPr>
              <w:t>6</w:t>
            </w:r>
          </w:p>
        </w:tc>
        <w:tc>
          <w:tcPr>
            <w:tcW w:w="1276" w:type="dxa"/>
          </w:tcPr>
          <w:p w:rsidR="003B3736"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heme="minorEastAsia" w:cs="Times New Roman"/>
                <w:sz w:val="18"/>
                <w:szCs w:val="18"/>
              </w:rPr>
              <w:t>－</w:t>
            </w:r>
            <w:r w:rsidR="00377B52" w:rsidRPr="00E26011">
              <w:rPr>
                <w:rFonts w:ascii="Times New Roman" w:hAnsi="Times New Roman" w:cs="Times New Roman"/>
                <w:sz w:val="18"/>
                <w:szCs w:val="18"/>
              </w:rPr>
              <w:t>0.028</w:t>
            </w:r>
            <w:r w:rsidRPr="00E26011">
              <w:rPr>
                <w:rFonts w:ascii="Times New Roman" w:hAnsiTheme="minorEastAsia" w:cs="Times New Roman"/>
                <w:sz w:val="18"/>
                <w:szCs w:val="18"/>
              </w:rPr>
              <w:t>）</w:t>
            </w:r>
          </w:p>
        </w:tc>
      </w:tr>
      <w:tr w:rsidR="00132230" w:rsidRPr="00E26011" w:rsidTr="00E26011">
        <w:tc>
          <w:tcPr>
            <w:tcW w:w="709" w:type="dxa"/>
            <w:vMerge/>
          </w:tcPr>
          <w:p w:rsidR="003B3736" w:rsidRPr="00E26011" w:rsidRDefault="003B3736" w:rsidP="00AB5101">
            <w:pPr>
              <w:jc w:val="center"/>
              <w:rPr>
                <w:rFonts w:ascii="Times New Roman" w:hAnsi="Times New Roman" w:cs="Times New Roman"/>
                <w:sz w:val="18"/>
                <w:szCs w:val="18"/>
              </w:rPr>
            </w:pPr>
          </w:p>
        </w:tc>
        <w:tc>
          <w:tcPr>
            <w:tcW w:w="851" w:type="dxa"/>
          </w:tcPr>
          <w:p w:rsidR="003B3736" w:rsidRPr="00E26011" w:rsidRDefault="003B3736" w:rsidP="00C4651B">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992" w:type="dxa"/>
          </w:tcPr>
          <w:p w:rsidR="003B3736" w:rsidRPr="00E26011" w:rsidRDefault="003B3736" w:rsidP="00C4651B">
            <w:pPr>
              <w:jc w:val="center"/>
              <w:rPr>
                <w:rFonts w:ascii="Times New Roman" w:hAnsi="Times New Roman" w:cs="Times New Roman"/>
                <w:sz w:val="18"/>
                <w:szCs w:val="18"/>
              </w:rPr>
            </w:pPr>
            <w:r w:rsidRPr="00E26011">
              <w:rPr>
                <w:rFonts w:ascii="Times New Roman" w:hAnsi="Times New Roman" w:cs="Times New Roman"/>
                <w:sz w:val="18"/>
                <w:szCs w:val="18"/>
              </w:rPr>
              <w:t>0.642**</w:t>
            </w:r>
          </w:p>
        </w:tc>
        <w:tc>
          <w:tcPr>
            <w:tcW w:w="709" w:type="dxa"/>
          </w:tcPr>
          <w:p w:rsidR="003B3736" w:rsidRPr="00E26011" w:rsidRDefault="003664AB" w:rsidP="00AB5101">
            <w:pPr>
              <w:jc w:val="center"/>
              <w:rPr>
                <w:rFonts w:ascii="Times New Roman" w:hAnsi="Times New Roman" w:cs="Times New Roman"/>
                <w:sz w:val="18"/>
                <w:szCs w:val="18"/>
              </w:rPr>
            </w:pPr>
            <w:r w:rsidRPr="00E26011">
              <w:rPr>
                <w:rFonts w:ascii="Times New Roman" w:hAnsi="Times New Roman" w:cs="Times New Roman"/>
                <w:sz w:val="18"/>
                <w:szCs w:val="18"/>
              </w:rPr>
              <w:t>0.343</w:t>
            </w:r>
          </w:p>
        </w:tc>
        <w:tc>
          <w:tcPr>
            <w:tcW w:w="1134" w:type="dxa"/>
          </w:tcPr>
          <w:p w:rsidR="003B3736" w:rsidRPr="00E26011" w:rsidRDefault="006600DC" w:rsidP="00926024">
            <w:pPr>
              <w:jc w:val="center"/>
              <w:rPr>
                <w:rFonts w:ascii="Times New Roman" w:hAnsi="Times New Roman" w:cs="Times New Roman"/>
                <w:sz w:val="18"/>
                <w:szCs w:val="18"/>
              </w:rPr>
            </w:pPr>
            <w:r w:rsidRPr="00E26011">
              <w:rPr>
                <w:rFonts w:ascii="Times New Roman" w:hAnsi="Times New Roman" w:cs="Times New Roman"/>
                <w:sz w:val="18"/>
                <w:szCs w:val="18"/>
              </w:rPr>
              <w:t>0.</w:t>
            </w:r>
            <w:r w:rsidR="00926024" w:rsidRPr="00E26011">
              <w:rPr>
                <w:rFonts w:ascii="Times New Roman" w:hAnsi="Times New Roman" w:cs="Times New Roman"/>
                <w:sz w:val="18"/>
                <w:szCs w:val="18"/>
              </w:rPr>
              <w:t>328</w:t>
            </w:r>
          </w:p>
        </w:tc>
        <w:tc>
          <w:tcPr>
            <w:tcW w:w="1276" w:type="dxa"/>
          </w:tcPr>
          <w:p w:rsidR="003B3736" w:rsidRPr="00E26011" w:rsidRDefault="006600DC" w:rsidP="00AB5101">
            <w:pPr>
              <w:jc w:val="center"/>
              <w:rPr>
                <w:rFonts w:ascii="Times New Roman" w:hAnsi="Times New Roman" w:cs="Times New Roman"/>
                <w:sz w:val="18"/>
                <w:szCs w:val="18"/>
              </w:rPr>
            </w:pPr>
            <w:r w:rsidRPr="00E26011">
              <w:rPr>
                <w:rFonts w:ascii="Times New Roman" w:hAnsi="Times New Roman" w:cs="Times New Roman"/>
                <w:sz w:val="18"/>
                <w:szCs w:val="18"/>
              </w:rPr>
              <w:t>0.166</w:t>
            </w:r>
          </w:p>
        </w:tc>
        <w:tc>
          <w:tcPr>
            <w:tcW w:w="1275" w:type="dxa"/>
          </w:tcPr>
          <w:p w:rsidR="003B3736" w:rsidRPr="00E26011" w:rsidRDefault="003B3736" w:rsidP="00AB5101">
            <w:pPr>
              <w:jc w:val="center"/>
              <w:rPr>
                <w:rFonts w:ascii="Times New Roman" w:hAnsi="Times New Roman" w:cs="Times New Roman"/>
                <w:sz w:val="18"/>
                <w:szCs w:val="18"/>
              </w:rPr>
            </w:pPr>
          </w:p>
        </w:tc>
        <w:tc>
          <w:tcPr>
            <w:tcW w:w="1134" w:type="dxa"/>
          </w:tcPr>
          <w:p w:rsidR="003B3736" w:rsidRPr="00E26011" w:rsidRDefault="006600DC" w:rsidP="00AB5101">
            <w:pPr>
              <w:jc w:val="center"/>
              <w:rPr>
                <w:rFonts w:ascii="Times New Roman" w:hAnsi="Times New Roman" w:cs="Times New Roman"/>
                <w:sz w:val="18"/>
                <w:szCs w:val="18"/>
              </w:rPr>
            </w:pPr>
            <w:r w:rsidRPr="00E26011">
              <w:rPr>
                <w:rFonts w:ascii="Times New Roman" w:hAnsi="Times New Roman" w:cs="Times New Roman"/>
                <w:sz w:val="18"/>
                <w:szCs w:val="18"/>
              </w:rPr>
              <w:t>0.133</w:t>
            </w:r>
          </w:p>
        </w:tc>
        <w:tc>
          <w:tcPr>
            <w:tcW w:w="1276" w:type="dxa"/>
          </w:tcPr>
          <w:p w:rsidR="003B3736"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imes New Roman" w:cs="Times New Roman"/>
                <w:sz w:val="18"/>
                <w:szCs w:val="18"/>
              </w:rPr>
              <w:t>0.029</w:t>
            </w:r>
            <w:r w:rsidRPr="00E26011">
              <w:rPr>
                <w:rFonts w:ascii="Times New Roman" w:hAnsiTheme="minorEastAsia" w:cs="Times New Roman"/>
                <w:sz w:val="18"/>
                <w:szCs w:val="18"/>
              </w:rPr>
              <w:t>）</w:t>
            </w:r>
          </w:p>
        </w:tc>
      </w:tr>
      <w:tr w:rsidR="00132230" w:rsidRPr="00E26011" w:rsidTr="00E26011">
        <w:tc>
          <w:tcPr>
            <w:tcW w:w="709" w:type="dxa"/>
            <w:vMerge/>
          </w:tcPr>
          <w:p w:rsidR="0085735E" w:rsidRPr="00E26011" w:rsidRDefault="0085735E" w:rsidP="00AB5101">
            <w:pPr>
              <w:jc w:val="center"/>
              <w:rPr>
                <w:rFonts w:ascii="Times New Roman" w:hAnsi="Times New Roman" w:cs="Times New Roman"/>
                <w:sz w:val="18"/>
                <w:szCs w:val="18"/>
              </w:rPr>
            </w:pPr>
          </w:p>
        </w:tc>
        <w:tc>
          <w:tcPr>
            <w:tcW w:w="851" w:type="dxa"/>
          </w:tcPr>
          <w:p w:rsidR="0085735E" w:rsidRPr="00E26011" w:rsidRDefault="0085735E" w:rsidP="0085735E">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992" w:type="dxa"/>
          </w:tcPr>
          <w:p w:rsidR="0085735E" w:rsidRPr="00E26011" w:rsidRDefault="0085735E" w:rsidP="0085735E">
            <w:pPr>
              <w:jc w:val="center"/>
              <w:rPr>
                <w:rFonts w:ascii="Times New Roman" w:hAnsi="Times New Roman" w:cs="Times New Roman"/>
                <w:sz w:val="18"/>
                <w:szCs w:val="18"/>
              </w:rPr>
            </w:pPr>
            <w:r w:rsidRPr="00E26011">
              <w:rPr>
                <w:rFonts w:ascii="Times New Roman" w:hAnsi="Times New Roman" w:cs="Times New Roman"/>
                <w:sz w:val="18"/>
                <w:szCs w:val="18"/>
              </w:rPr>
              <w:t>0.473**</w:t>
            </w:r>
          </w:p>
        </w:tc>
        <w:tc>
          <w:tcPr>
            <w:tcW w:w="709" w:type="dxa"/>
          </w:tcPr>
          <w:p w:rsidR="0085735E" w:rsidRPr="00E26011" w:rsidRDefault="0085735E" w:rsidP="0085735E">
            <w:pPr>
              <w:jc w:val="center"/>
              <w:rPr>
                <w:rFonts w:ascii="Times New Roman" w:hAnsi="Times New Roman" w:cs="Times New Roman"/>
                <w:sz w:val="18"/>
                <w:szCs w:val="18"/>
              </w:rPr>
            </w:pPr>
            <w:r w:rsidRPr="00E26011">
              <w:rPr>
                <w:rFonts w:ascii="Times New Roman" w:hAnsi="Times New Roman" w:cs="Times New Roman"/>
                <w:sz w:val="18"/>
                <w:szCs w:val="18"/>
              </w:rPr>
              <w:t>0.398</w:t>
            </w:r>
          </w:p>
        </w:tc>
        <w:tc>
          <w:tcPr>
            <w:tcW w:w="1134" w:type="dxa"/>
          </w:tcPr>
          <w:p w:rsidR="0085735E" w:rsidRPr="00E26011" w:rsidRDefault="0085735E" w:rsidP="00926024">
            <w:pPr>
              <w:jc w:val="center"/>
              <w:rPr>
                <w:rFonts w:ascii="Times New Roman" w:hAnsi="Times New Roman" w:cs="Times New Roman"/>
                <w:sz w:val="18"/>
                <w:szCs w:val="18"/>
              </w:rPr>
            </w:pPr>
            <w:r w:rsidRPr="00E26011">
              <w:rPr>
                <w:rFonts w:ascii="Times New Roman" w:hAnsi="Times New Roman" w:cs="Times New Roman"/>
                <w:sz w:val="18"/>
                <w:szCs w:val="18"/>
              </w:rPr>
              <w:t>0.</w:t>
            </w:r>
            <w:r w:rsidR="00926024" w:rsidRPr="00E26011">
              <w:rPr>
                <w:rFonts w:ascii="Times New Roman" w:hAnsi="Times New Roman" w:cs="Times New Roman"/>
                <w:sz w:val="18"/>
                <w:szCs w:val="18"/>
              </w:rPr>
              <w:t>109</w:t>
            </w:r>
          </w:p>
        </w:tc>
        <w:tc>
          <w:tcPr>
            <w:tcW w:w="1276" w:type="dxa"/>
          </w:tcPr>
          <w:p w:rsidR="0085735E" w:rsidRPr="00E26011" w:rsidRDefault="0085735E"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0.039</w:t>
            </w:r>
          </w:p>
        </w:tc>
        <w:tc>
          <w:tcPr>
            <w:tcW w:w="1275" w:type="dxa"/>
          </w:tcPr>
          <w:p w:rsidR="0085735E" w:rsidRPr="00E26011" w:rsidRDefault="0085735E" w:rsidP="0085735E">
            <w:pPr>
              <w:jc w:val="center"/>
              <w:rPr>
                <w:rFonts w:ascii="Times New Roman" w:hAnsi="Times New Roman" w:cs="Times New Roman"/>
                <w:sz w:val="18"/>
                <w:szCs w:val="18"/>
              </w:rPr>
            </w:pPr>
            <w:r w:rsidRPr="00E26011">
              <w:rPr>
                <w:rFonts w:ascii="Times New Roman" w:hAnsi="Times New Roman" w:cs="Times New Roman"/>
                <w:sz w:val="18"/>
                <w:szCs w:val="18"/>
              </w:rPr>
              <w:t>0.114</w:t>
            </w:r>
          </w:p>
        </w:tc>
        <w:tc>
          <w:tcPr>
            <w:tcW w:w="1134" w:type="dxa"/>
          </w:tcPr>
          <w:p w:rsidR="0085735E" w:rsidRPr="00E26011" w:rsidRDefault="0085735E" w:rsidP="00AB5101">
            <w:pPr>
              <w:jc w:val="center"/>
              <w:rPr>
                <w:rFonts w:ascii="Times New Roman" w:hAnsi="Times New Roman" w:cs="Times New Roman"/>
                <w:sz w:val="18"/>
                <w:szCs w:val="18"/>
              </w:rPr>
            </w:pPr>
          </w:p>
        </w:tc>
        <w:tc>
          <w:tcPr>
            <w:tcW w:w="1276"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imes New Roman" w:cs="Times New Roman"/>
                <w:sz w:val="18"/>
                <w:szCs w:val="18"/>
              </w:rPr>
              <w:t>0.034</w:t>
            </w:r>
            <w:r w:rsidRPr="00E26011">
              <w:rPr>
                <w:rFonts w:ascii="Times New Roman" w:hAnsiTheme="minorEastAsia" w:cs="Times New Roman"/>
                <w:sz w:val="18"/>
                <w:szCs w:val="18"/>
              </w:rPr>
              <w:t>）</w:t>
            </w:r>
          </w:p>
        </w:tc>
      </w:tr>
      <w:tr w:rsidR="00132230" w:rsidRPr="00E26011" w:rsidTr="00E26011">
        <w:tc>
          <w:tcPr>
            <w:tcW w:w="709" w:type="dxa"/>
            <w:vMerge/>
          </w:tcPr>
          <w:p w:rsidR="0085735E" w:rsidRPr="00E26011" w:rsidRDefault="0085735E" w:rsidP="00AB5101">
            <w:pPr>
              <w:jc w:val="center"/>
              <w:rPr>
                <w:rFonts w:ascii="Times New Roman" w:hAnsi="Times New Roman" w:cs="Times New Roman"/>
                <w:sz w:val="18"/>
                <w:szCs w:val="18"/>
              </w:rPr>
            </w:pPr>
          </w:p>
        </w:tc>
        <w:tc>
          <w:tcPr>
            <w:tcW w:w="851" w:type="dxa"/>
          </w:tcPr>
          <w:p w:rsidR="0085735E" w:rsidRPr="00E26011" w:rsidRDefault="0085735E"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MW</w:t>
            </w:r>
            <w:r w:rsidRPr="00E26011">
              <w:rPr>
                <w:rFonts w:ascii="Times New Roman" w:hAnsiTheme="minorEastAsia" w:cs="Times New Roman"/>
                <w:sz w:val="18"/>
                <w:szCs w:val="18"/>
              </w:rPr>
              <w:t>）</w:t>
            </w:r>
          </w:p>
        </w:tc>
        <w:tc>
          <w:tcPr>
            <w:tcW w:w="992" w:type="dxa"/>
          </w:tcPr>
          <w:p w:rsidR="0085735E" w:rsidRPr="00E26011" w:rsidRDefault="00D8455C" w:rsidP="00C4651B">
            <w:pPr>
              <w:jc w:val="center"/>
              <w:rPr>
                <w:rFonts w:ascii="Times New Roman" w:hAnsi="Times New Roman" w:cs="Times New Roman"/>
                <w:sz w:val="18"/>
                <w:szCs w:val="18"/>
              </w:rPr>
            </w:pPr>
            <w:r w:rsidRPr="00E26011">
              <w:rPr>
                <w:rFonts w:ascii="Times New Roman" w:hAnsi="Times New Roman" w:cs="Times New Roman"/>
                <w:sz w:val="18"/>
                <w:szCs w:val="18"/>
              </w:rPr>
              <w:t>0.157</w:t>
            </w:r>
          </w:p>
        </w:tc>
        <w:tc>
          <w:tcPr>
            <w:tcW w:w="709" w:type="dxa"/>
          </w:tcPr>
          <w:p w:rsidR="0085735E" w:rsidRPr="00E26011" w:rsidRDefault="00D8455C" w:rsidP="00AB5101">
            <w:pPr>
              <w:jc w:val="center"/>
              <w:rPr>
                <w:rFonts w:ascii="Times New Roman" w:hAnsi="Times New Roman" w:cs="Times New Roman"/>
                <w:sz w:val="18"/>
                <w:szCs w:val="18"/>
              </w:rPr>
            </w:pPr>
            <w:r w:rsidRPr="00E26011">
              <w:rPr>
                <w:rFonts w:ascii="Times New Roman" w:hAnsi="Times New Roman" w:cs="Times New Roman"/>
                <w:sz w:val="18"/>
                <w:szCs w:val="18"/>
              </w:rPr>
              <w:t>0.117</w:t>
            </w:r>
          </w:p>
        </w:tc>
        <w:tc>
          <w:tcPr>
            <w:tcW w:w="1134" w:type="dxa"/>
          </w:tcPr>
          <w:p w:rsidR="0085735E" w:rsidRPr="00E26011" w:rsidRDefault="00BA1F10" w:rsidP="00634C0E">
            <w:pPr>
              <w:jc w:val="center"/>
              <w:rPr>
                <w:rFonts w:ascii="Times New Roman" w:hAnsi="Times New Roman" w:cs="Times New Roman"/>
                <w:sz w:val="18"/>
                <w:szCs w:val="18"/>
              </w:rPr>
            </w:pPr>
            <w:r w:rsidRPr="00E26011">
              <w:rPr>
                <w:rFonts w:ascii="Times New Roman" w:hAnsiTheme="minorEastAsia" w:cs="Times New Roman"/>
                <w:sz w:val="18"/>
                <w:szCs w:val="18"/>
              </w:rPr>
              <w:t>（</w:t>
            </w:r>
            <w:r w:rsidR="00926024" w:rsidRPr="00E26011">
              <w:rPr>
                <w:rFonts w:ascii="Times New Roman" w:hAnsi="Times New Roman" w:cs="Times New Roman"/>
                <w:sz w:val="18"/>
                <w:szCs w:val="18"/>
              </w:rPr>
              <w:t>0.062</w:t>
            </w:r>
            <w:r w:rsidRPr="00E26011">
              <w:rPr>
                <w:rFonts w:ascii="Times New Roman" w:hAnsiTheme="minorEastAsia" w:cs="Times New Roman"/>
                <w:sz w:val="18"/>
                <w:szCs w:val="18"/>
              </w:rPr>
              <w:t>）</w:t>
            </w:r>
          </w:p>
        </w:tc>
        <w:tc>
          <w:tcPr>
            <w:tcW w:w="1276"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heme="minorEastAsia" w:cs="Times New Roman"/>
                <w:sz w:val="18"/>
                <w:szCs w:val="18"/>
              </w:rPr>
              <w:t>－</w:t>
            </w:r>
            <w:r w:rsidR="00377B52" w:rsidRPr="00E26011">
              <w:rPr>
                <w:rFonts w:ascii="Times New Roman" w:hAnsi="Times New Roman" w:cs="Times New Roman"/>
                <w:sz w:val="18"/>
                <w:szCs w:val="18"/>
              </w:rPr>
              <w:t>0.139</w:t>
            </w:r>
            <w:r w:rsidRPr="00E26011">
              <w:rPr>
                <w:rFonts w:ascii="Times New Roman" w:hAnsiTheme="minorEastAsia" w:cs="Times New Roman"/>
                <w:sz w:val="18"/>
                <w:szCs w:val="18"/>
              </w:rPr>
              <w:t>）</w:t>
            </w:r>
          </w:p>
        </w:tc>
        <w:tc>
          <w:tcPr>
            <w:tcW w:w="1275" w:type="dxa"/>
          </w:tcPr>
          <w:p w:rsidR="0085735E" w:rsidRPr="00E26011" w:rsidRDefault="0085735E" w:rsidP="00634C0E">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imes New Roman" w:cs="Times New Roman"/>
                <w:sz w:val="18"/>
                <w:szCs w:val="18"/>
              </w:rPr>
              <w:t>0.086</w:t>
            </w:r>
            <w:r w:rsidRPr="00E26011">
              <w:rPr>
                <w:rFonts w:ascii="Times New Roman" w:hAnsiTheme="minorEastAsia" w:cs="Times New Roman"/>
                <w:sz w:val="18"/>
                <w:szCs w:val="18"/>
              </w:rPr>
              <w:t>）</w:t>
            </w:r>
          </w:p>
        </w:tc>
        <w:tc>
          <w:tcPr>
            <w:tcW w:w="1134"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imes New Roman" w:cs="Times New Roman"/>
                <w:sz w:val="18"/>
                <w:szCs w:val="18"/>
              </w:rPr>
              <w:t>0.115</w:t>
            </w:r>
            <w:r w:rsidRPr="00E26011">
              <w:rPr>
                <w:rFonts w:ascii="Times New Roman" w:hAnsiTheme="minorEastAsia" w:cs="Times New Roman"/>
                <w:sz w:val="18"/>
                <w:szCs w:val="18"/>
              </w:rPr>
              <w:t>）</w:t>
            </w:r>
          </w:p>
        </w:tc>
        <w:tc>
          <w:tcPr>
            <w:tcW w:w="1276" w:type="dxa"/>
          </w:tcPr>
          <w:p w:rsidR="0085735E" w:rsidRPr="00E26011" w:rsidRDefault="0085735E" w:rsidP="00AB5101">
            <w:pPr>
              <w:jc w:val="center"/>
              <w:rPr>
                <w:rFonts w:ascii="Times New Roman" w:hAnsi="Times New Roman" w:cs="Times New Roman"/>
                <w:sz w:val="18"/>
                <w:szCs w:val="18"/>
              </w:rPr>
            </w:pPr>
          </w:p>
        </w:tc>
      </w:tr>
      <w:tr w:rsidR="00132230" w:rsidRPr="00E26011" w:rsidTr="00E26011">
        <w:tc>
          <w:tcPr>
            <w:tcW w:w="709" w:type="dxa"/>
            <w:vMerge w:val="restart"/>
          </w:tcPr>
          <w:p w:rsidR="0085735E" w:rsidRPr="00E26011" w:rsidRDefault="0085735E" w:rsidP="00AB5101">
            <w:pPr>
              <w:jc w:val="center"/>
              <w:rPr>
                <w:rFonts w:ascii="Times New Roman" w:hAnsi="Times New Roman" w:cs="Times New Roman"/>
                <w:sz w:val="18"/>
                <w:szCs w:val="18"/>
              </w:rPr>
            </w:pPr>
            <w:r w:rsidRPr="00E26011">
              <w:rPr>
                <w:rFonts w:ascii="Times New Roman" w:hAnsi="Times New Roman" w:cs="Times New Roman"/>
                <w:sz w:val="18"/>
                <w:szCs w:val="18"/>
              </w:rPr>
              <w:t>4</w:t>
            </w:r>
            <w:r w:rsidRPr="00E26011">
              <w:rPr>
                <w:rFonts w:ascii="Times New Roman" w:hAnsiTheme="minorEastAsia" w:cs="Times New Roman"/>
                <w:sz w:val="18"/>
                <w:szCs w:val="18"/>
              </w:rPr>
              <w:t>龄</w:t>
            </w:r>
          </w:p>
        </w:tc>
        <w:tc>
          <w:tcPr>
            <w:tcW w:w="851" w:type="dxa"/>
          </w:tcPr>
          <w:p w:rsidR="0085735E" w:rsidRPr="00E26011" w:rsidRDefault="0085735E" w:rsidP="00C4651B">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992" w:type="dxa"/>
          </w:tcPr>
          <w:p w:rsidR="0085735E" w:rsidRPr="00E26011" w:rsidRDefault="0085735E" w:rsidP="00C4651B">
            <w:pPr>
              <w:jc w:val="center"/>
              <w:rPr>
                <w:rFonts w:ascii="Times New Roman" w:hAnsi="Times New Roman" w:cs="Times New Roman"/>
                <w:sz w:val="18"/>
                <w:szCs w:val="18"/>
              </w:rPr>
            </w:pPr>
            <w:r w:rsidRPr="00E26011">
              <w:rPr>
                <w:rFonts w:ascii="Times New Roman" w:hAnsi="Times New Roman" w:cs="Times New Roman"/>
                <w:sz w:val="18"/>
                <w:szCs w:val="18"/>
              </w:rPr>
              <w:t>0.534**</w:t>
            </w:r>
          </w:p>
        </w:tc>
        <w:tc>
          <w:tcPr>
            <w:tcW w:w="709"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imes New Roman" w:cs="Times New Roman"/>
                <w:sz w:val="18"/>
                <w:szCs w:val="18"/>
              </w:rPr>
              <w:t>0.377</w:t>
            </w:r>
          </w:p>
        </w:tc>
        <w:tc>
          <w:tcPr>
            <w:tcW w:w="1134" w:type="dxa"/>
          </w:tcPr>
          <w:p w:rsidR="0085735E" w:rsidRPr="00E26011" w:rsidRDefault="0085735E" w:rsidP="00926024">
            <w:pPr>
              <w:jc w:val="center"/>
              <w:rPr>
                <w:rFonts w:ascii="Times New Roman" w:hAnsi="Times New Roman" w:cs="Times New Roman"/>
                <w:sz w:val="18"/>
                <w:szCs w:val="18"/>
              </w:rPr>
            </w:pPr>
            <w:r w:rsidRPr="00E26011">
              <w:rPr>
                <w:rFonts w:ascii="Times New Roman" w:hAnsi="Times New Roman" w:cs="Times New Roman"/>
                <w:sz w:val="18"/>
                <w:szCs w:val="18"/>
              </w:rPr>
              <w:t>0.15</w:t>
            </w:r>
            <w:r w:rsidR="00926024" w:rsidRPr="00E26011">
              <w:rPr>
                <w:rFonts w:ascii="Times New Roman" w:hAnsi="Times New Roman" w:cs="Times New Roman"/>
                <w:sz w:val="18"/>
                <w:szCs w:val="18"/>
              </w:rPr>
              <w:t>0</w:t>
            </w:r>
          </w:p>
        </w:tc>
        <w:tc>
          <w:tcPr>
            <w:tcW w:w="1276" w:type="dxa"/>
          </w:tcPr>
          <w:p w:rsidR="0085735E" w:rsidRPr="00E26011" w:rsidRDefault="0085735E" w:rsidP="00AB5101">
            <w:pPr>
              <w:jc w:val="center"/>
              <w:rPr>
                <w:rFonts w:ascii="Times New Roman" w:hAnsi="Times New Roman" w:cs="Times New Roman"/>
                <w:sz w:val="18"/>
                <w:szCs w:val="18"/>
              </w:rPr>
            </w:pPr>
          </w:p>
        </w:tc>
        <w:tc>
          <w:tcPr>
            <w:tcW w:w="1275"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heme="minorEastAsia" w:cs="Times New Roman"/>
                <w:sz w:val="18"/>
                <w:szCs w:val="18"/>
              </w:rPr>
              <w:t>－</w:t>
            </w:r>
            <w:r w:rsidR="00377B52" w:rsidRPr="00E26011">
              <w:rPr>
                <w:rFonts w:ascii="Times New Roman" w:hAnsi="Times New Roman" w:cs="Times New Roman"/>
                <w:sz w:val="18"/>
                <w:szCs w:val="18"/>
              </w:rPr>
              <w:t>0.007</w:t>
            </w:r>
            <w:r w:rsidRPr="00E26011">
              <w:rPr>
                <w:rFonts w:ascii="Times New Roman" w:hAnsiTheme="minorEastAsia" w:cs="Times New Roman"/>
                <w:sz w:val="18"/>
                <w:szCs w:val="18"/>
              </w:rPr>
              <w:t>）</w:t>
            </w:r>
          </w:p>
        </w:tc>
        <w:tc>
          <w:tcPr>
            <w:tcW w:w="1134" w:type="dxa"/>
          </w:tcPr>
          <w:p w:rsidR="0085735E" w:rsidRPr="00E26011" w:rsidRDefault="0085735E" w:rsidP="00634C0E">
            <w:pPr>
              <w:jc w:val="center"/>
              <w:rPr>
                <w:rFonts w:ascii="Times New Roman" w:hAnsi="Times New Roman" w:cs="Times New Roman"/>
                <w:sz w:val="18"/>
                <w:szCs w:val="18"/>
              </w:rPr>
            </w:pPr>
            <w:r w:rsidRPr="00E26011">
              <w:rPr>
                <w:rFonts w:ascii="Times New Roman" w:hAnsi="Times New Roman" w:cs="Times New Roman"/>
                <w:sz w:val="18"/>
                <w:szCs w:val="18"/>
              </w:rPr>
              <w:t>0.002</w:t>
            </w:r>
          </w:p>
        </w:tc>
        <w:tc>
          <w:tcPr>
            <w:tcW w:w="1276"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imes New Roman" w:cs="Times New Roman"/>
                <w:sz w:val="18"/>
                <w:szCs w:val="18"/>
              </w:rPr>
              <w:t>0.155</w:t>
            </w:r>
          </w:p>
        </w:tc>
      </w:tr>
      <w:tr w:rsidR="00132230" w:rsidRPr="00E26011" w:rsidTr="00E26011">
        <w:tc>
          <w:tcPr>
            <w:tcW w:w="709" w:type="dxa"/>
            <w:vMerge/>
          </w:tcPr>
          <w:p w:rsidR="0085735E" w:rsidRPr="00E26011" w:rsidRDefault="0085735E" w:rsidP="00AB5101">
            <w:pPr>
              <w:jc w:val="center"/>
              <w:rPr>
                <w:rFonts w:ascii="Times New Roman" w:hAnsi="Times New Roman" w:cs="Times New Roman"/>
                <w:sz w:val="18"/>
                <w:szCs w:val="18"/>
              </w:rPr>
            </w:pPr>
          </w:p>
        </w:tc>
        <w:tc>
          <w:tcPr>
            <w:tcW w:w="851" w:type="dxa"/>
          </w:tcPr>
          <w:p w:rsidR="0085735E" w:rsidRPr="00E26011" w:rsidRDefault="0085735E"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992" w:type="dxa"/>
          </w:tcPr>
          <w:p w:rsidR="0085735E" w:rsidRPr="00E26011" w:rsidRDefault="00D8455C" w:rsidP="00C4651B">
            <w:pPr>
              <w:jc w:val="center"/>
              <w:rPr>
                <w:rFonts w:ascii="Times New Roman" w:hAnsi="Times New Roman" w:cs="Times New Roman"/>
                <w:sz w:val="18"/>
                <w:szCs w:val="18"/>
              </w:rPr>
            </w:pPr>
            <w:r w:rsidRPr="00E26011">
              <w:rPr>
                <w:rFonts w:ascii="Times New Roman" w:hAnsi="Times New Roman" w:cs="Times New Roman"/>
                <w:sz w:val="18"/>
                <w:szCs w:val="18"/>
              </w:rPr>
              <w:t>0.261</w:t>
            </w:r>
          </w:p>
        </w:tc>
        <w:tc>
          <w:tcPr>
            <w:tcW w:w="709" w:type="dxa"/>
          </w:tcPr>
          <w:p w:rsidR="0085735E" w:rsidRPr="00E26011" w:rsidRDefault="00D8455C" w:rsidP="00AB5101">
            <w:pPr>
              <w:jc w:val="center"/>
              <w:rPr>
                <w:rFonts w:ascii="Times New Roman" w:hAnsi="Times New Roman" w:cs="Times New Roman"/>
                <w:sz w:val="18"/>
                <w:szCs w:val="18"/>
              </w:rPr>
            </w:pPr>
            <w:r w:rsidRPr="00E26011">
              <w:rPr>
                <w:rFonts w:ascii="Times New Roman" w:hAnsi="Times New Roman" w:cs="Times New Roman"/>
                <w:sz w:val="18"/>
                <w:szCs w:val="18"/>
              </w:rPr>
              <w:t>0.191</w:t>
            </w:r>
          </w:p>
        </w:tc>
        <w:tc>
          <w:tcPr>
            <w:tcW w:w="1134" w:type="dxa"/>
          </w:tcPr>
          <w:p w:rsidR="0085735E" w:rsidRPr="00E26011" w:rsidRDefault="00BA1F10" w:rsidP="00634C0E">
            <w:pPr>
              <w:jc w:val="center"/>
              <w:rPr>
                <w:rFonts w:ascii="Times New Roman" w:hAnsi="Times New Roman" w:cs="Times New Roman"/>
                <w:sz w:val="18"/>
                <w:szCs w:val="18"/>
              </w:rPr>
            </w:pPr>
            <w:r w:rsidRPr="00E26011">
              <w:rPr>
                <w:rFonts w:ascii="Times New Roman" w:hAnsiTheme="minorEastAsia" w:cs="Times New Roman"/>
                <w:sz w:val="18"/>
                <w:szCs w:val="18"/>
              </w:rPr>
              <w:t>（</w:t>
            </w:r>
            <w:r w:rsidR="00926024" w:rsidRPr="00E26011">
              <w:rPr>
                <w:rFonts w:ascii="Times New Roman" w:hAnsi="Times New Roman" w:cs="Times New Roman"/>
                <w:sz w:val="18"/>
                <w:szCs w:val="18"/>
              </w:rPr>
              <w:t>0.096</w:t>
            </w:r>
            <w:r w:rsidRPr="00E26011">
              <w:rPr>
                <w:rFonts w:ascii="Times New Roman" w:hAnsiTheme="minorEastAsia" w:cs="Times New Roman"/>
                <w:sz w:val="18"/>
                <w:szCs w:val="18"/>
              </w:rPr>
              <w:t>）</w:t>
            </w:r>
          </w:p>
        </w:tc>
        <w:tc>
          <w:tcPr>
            <w:tcW w:w="1276"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926024" w:rsidRPr="00E26011">
              <w:rPr>
                <w:rFonts w:ascii="Times New Roman" w:hAnsiTheme="minorEastAsia" w:cs="Times New Roman"/>
                <w:sz w:val="18"/>
                <w:szCs w:val="18"/>
              </w:rPr>
              <w:t>－</w:t>
            </w:r>
            <w:r w:rsidR="00926024" w:rsidRPr="00E26011">
              <w:rPr>
                <w:rFonts w:ascii="Times New Roman" w:hAnsi="Times New Roman" w:cs="Times New Roman"/>
                <w:sz w:val="18"/>
                <w:szCs w:val="18"/>
              </w:rPr>
              <w:t>0.014</w:t>
            </w:r>
            <w:r w:rsidRPr="00E26011">
              <w:rPr>
                <w:rFonts w:ascii="Times New Roman" w:hAnsiTheme="minorEastAsia" w:cs="Times New Roman"/>
                <w:sz w:val="18"/>
                <w:szCs w:val="18"/>
              </w:rPr>
              <w:t>）</w:t>
            </w:r>
          </w:p>
        </w:tc>
        <w:tc>
          <w:tcPr>
            <w:tcW w:w="1275" w:type="dxa"/>
          </w:tcPr>
          <w:p w:rsidR="0085735E" w:rsidRPr="00E26011" w:rsidRDefault="0085735E" w:rsidP="00AB5101">
            <w:pPr>
              <w:jc w:val="center"/>
              <w:rPr>
                <w:rFonts w:ascii="Times New Roman" w:hAnsi="Times New Roman" w:cs="Times New Roman"/>
                <w:sz w:val="18"/>
                <w:szCs w:val="18"/>
              </w:rPr>
            </w:pPr>
          </w:p>
        </w:tc>
        <w:tc>
          <w:tcPr>
            <w:tcW w:w="1134" w:type="dxa"/>
          </w:tcPr>
          <w:p w:rsidR="0085735E" w:rsidRPr="00E26011" w:rsidRDefault="0085735E" w:rsidP="00634C0E">
            <w:pPr>
              <w:jc w:val="center"/>
              <w:rPr>
                <w:rFonts w:ascii="Times New Roman" w:hAnsi="Times New Roman" w:cs="Times New Roman"/>
                <w:sz w:val="18"/>
                <w:szCs w:val="18"/>
              </w:rPr>
            </w:pPr>
            <w:r w:rsidRPr="00E26011">
              <w:rPr>
                <w:rFonts w:ascii="Times New Roman" w:hAnsiTheme="minorEastAsia" w:cs="Times New Roman"/>
                <w:sz w:val="18"/>
                <w:szCs w:val="18"/>
              </w:rPr>
              <w:t>（</w:t>
            </w:r>
            <w:r w:rsidR="00926024" w:rsidRPr="00E26011">
              <w:rPr>
                <w:rFonts w:ascii="Times New Roman" w:hAnsi="Times New Roman" w:cs="Times New Roman"/>
                <w:sz w:val="18"/>
                <w:szCs w:val="18"/>
              </w:rPr>
              <w:t>0.006</w:t>
            </w:r>
            <w:r w:rsidRPr="00E26011">
              <w:rPr>
                <w:rFonts w:ascii="Times New Roman" w:hAnsiTheme="minorEastAsia" w:cs="Times New Roman"/>
                <w:sz w:val="18"/>
                <w:szCs w:val="18"/>
              </w:rPr>
              <w:t>）</w:t>
            </w:r>
          </w:p>
        </w:tc>
        <w:tc>
          <w:tcPr>
            <w:tcW w:w="1276"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926024" w:rsidRPr="00E26011">
              <w:rPr>
                <w:rFonts w:ascii="Times New Roman" w:hAnsi="Times New Roman" w:cs="Times New Roman"/>
                <w:sz w:val="18"/>
                <w:szCs w:val="18"/>
              </w:rPr>
              <w:t>0.104</w:t>
            </w:r>
            <w:r w:rsidRPr="00E26011">
              <w:rPr>
                <w:rFonts w:ascii="Times New Roman" w:hAnsiTheme="minorEastAsia" w:cs="Times New Roman"/>
                <w:sz w:val="18"/>
                <w:szCs w:val="18"/>
              </w:rPr>
              <w:t>）</w:t>
            </w:r>
          </w:p>
        </w:tc>
      </w:tr>
      <w:tr w:rsidR="00132230" w:rsidRPr="00E26011" w:rsidTr="00E26011">
        <w:tc>
          <w:tcPr>
            <w:tcW w:w="709" w:type="dxa"/>
            <w:vMerge/>
          </w:tcPr>
          <w:p w:rsidR="0085735E" w:rsidRPr="00E26011" w:rsidRDefault="0085735E" w:rsidP="00AB5101">
            <w:pPr>
              <w:jc w:val="center"/>
              <w:rPr>
                <w:rFonts w:ascii="Times New Roman" w:hAnsi="Times New Roman" w:cs="Times New Roman"/>
                <w:sz w:val="18"/>
                <w:szCs w:val="18"/>
              </w:rPr>
            </w:pPr>
          </w:p>
        </w:tc>
        <w:tc>
          <w:tcPr>
            <w:tcW w:w="851" w:type="dxa"/>
          </w:tcPr>
          <w:p w:rsidR="0085735E" w:rsidRPr="00E26011" w:rsidRDefault="0085735E" w:rsidP="00C4651B">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992" w:type="dxa"/>
          </w:tcPr>
          <w:p w:rsidR="0085735E" w:rsidRPr="00E26011" w:rsidRDefault="0085735E" w:rsidP="00C4651B">
            <w:pPr>
              <w:jc w:val="center"/>
              <w:rPr>
                <w:rFonts w:ascii="Times New Roman" w:hAnsi="Times New Roman" w:cs="Times New Roman"/>
                <w:sz w:val="18"/>
                <w:szCs w:val="18"/>
              </w:rPr>
            </w:pPr>
            <w:r w:rsidRPr="00E26011">
              <w:rPr>
                <w:rFonts w:ascii="Times New Roman" w:hAnsi="Times New Roman" w:cs="Times New Roman"/>
                <w:sz w:val="18"/>
                <w:szCs w:val="18"/>
              </w:rPr>
              <w:t>0.408**</w:t>
            </w:r>
          </w:p>
        </w:tc>
        <w:tc>
          <w:tcPr>
            <w:tcW w:w="709"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imes New Roman" w:cs="Times New Roman"/>
                <w:sz w:val="18"/>
                <w:szCs w:val="18"/>
              </w:rPr>
              <w:t>0.371</w:t>
            </w:r>
          </w:p>
        </w:tc>
        <w:tc>
          <w:tcPr>
            <w:tcW w:w="1134" w:type="dxa"/>
          </w:tcPr>
          <w:p w:rsidR="0085735E" w:rsidRPr="00E26011" w:rsidRDefault="0085735E" w:rsidP="00926024">
            <w:pPr>
              <w:jc w:val="center"/>
              <w:rPr>
                <w:rFonts w:ascii="Times New Roman" w:hAnsi="Times New Roman" w:cs="Times New Roman"/>
                <w:sz w:val="18"/>
                <w:szCs w:val="18"/>
              </w:rPr>
            </w:pPr>
            <w:r w:rsidRPr="00E26011">
              <w:rPr>
                <w:rFonts w:ascii="Times New Roman" w:hAnsi="Times New Roman" w:cs="Times New Roman"/>
                <w:sz w:val="18"/>
                <w:szCs w:val="18"/>
              </w:rPr>
              <w:t>0.0</w:t>
            </w:r>
            <w:r w:rsidR="00926024" w:rsidRPr="00E26011">
              <w:rPr>
                <w:rFonts w:ascii="Times New Roman" w:hAnsi="Times New Roman" w:cs="Times New Roman"/>
                <w:sz w:val="18"/>
                <w:szCs w:val="18"/>
              </w:rPr>
              <w:t>40</w:t>
            </w:r>
          </w:p>
        </w:tc>
        <w:tc>
          <w:tcPr>
            <w:tcW w:w="1276" w:type="dxa"/>
          </w:tcPr>
          <w:p w:rsidR="0085735E" w:rsidRPr="00E26011" w:rsidRDefault="0085735E" w:rsidP="00634C0E">
            <w:pPr>
              <w:jc w:val="center"/>
              <w:rPr>
                <w:rFonts w:ascii="Times New Roman" w:hAnsi="Times New Roman" w:cs="Times New Roman"/>
                <w:sz w:val="18"/>
                <w:szCs w:val="18"/>
              </w:rPr>
            </w:pPr>
            <w:r w:rsidRPr="00E26011">
              <w:rPr>
                <w:rFonts w:ascii="Times New Roman" w:hAnsi="Times New Roman" w:cs="Times New Roman"/>
                <w:sz w:val="18"/>
                <w:szCs w:val="18"/>
              </w:rPr>
              <w:t>0.001</w:t>
            </w:r>
          </w:p>
        </w:tc>
        <w:tc>
          <w:tcPr>
            <w:tcW w:w="1275"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imes New Roman" w:cs="Times New Roman"/>
                <w:sz w:val="18"/>
                <w:szCs w:val="18"/>
              </w:rPr>
              <w:t>0.003</w:t>
            </w:r>
            <w:r w:rsidRPr="00E26011">
              <w:rPr>
                <w:rFonts w:ascii="Times New Roman" w:hAnsiTheme="minorEastAsia" w:cs="Times New Roman"/>
                <w:sz w:val="18"/>
                <w:szCs w:val="18"/>
              </w:rPr>
              <w:t>）</w:t>
            </w:r>
          </w:p>
        </w:tc>
        <w:tc>
          <w:tcPr>
            <w:tcW w:w="1134" w:type="dxa"/>
          </w:tcPr>
          <w:p w:rsidR="0085735E" w:rsidRPr="00E26011" w:rsidRDefault="0085735E" w:rsidP="00AB5101">
            <w:pPr>
              <w:jc w:val="center"/>
              <w:rPr>
                <w:rFonts w:ascii="Times New Roman" w:hAnsi="Times New Roman" w:cs="Times New Roman"/>
                <w:sz w:val="18"/>
                <w:szCs w:val="18"/>
              </w:rPr>
            </w:pPr>
          </w:p>
        </w:tc>
        <w:tc>
          <w:tcPr>
            <w:tcW w:w="1276" w:type="dxa"/>
          </w:tcPr>
          <w:p w:rsidR="0085735E" w:rsidRPr="00E26011" w:rsidRDefault="0085735E" w:rsidP="00AB5101">
            <w:pPr>
              <w:jc w:val="center"/>
              <w:rPr>
                <w:rFonts w:ascii="Times New Roman" w:hAnsi="Times New Roman" w:cs="Times New Roman"/>
                <w:sz w:val="18"/>
                <w:szCs w:val="18"/>
              </w:rPr>
            </w:pPr>
            <w:r w:rsidRPr="00E26011">
              <w:rPr>
                <w:rFonts w:ascii="Times New Roman" w:hAnsi="Times New Roman" w:cs="Times New Roman"/>
                <w:sz w:val="18"/>
                <w:szCs w:val="18"/>
              </w:rPr>
              <w:t>0.036</w:t>
            </w:r>
          </w:p>
        </w:tc>
      </w:tr>
      <w:tr w:rsidR="00132230" w:rsidRPr="00E26011" w:rsidTr="00E26011">
        <w:tc>
          <w:tcPr>
            <w:tcW w:w="709" w:type="dxa"/>
            <w:vMerge/>
            <w:tcBorders>
              <w:bottom w:val="single" w:sz="12" w:space="0" w:color="auto"/>
            </w:tcBorders>
          </w:tcPr>
          <w:p w:rsidR="0085735E" w:rsidRPr="00E26011" w:rsidRDefault="0085735E" w:rsidP="00AB5101">
            <w:pPr>
              <w:jc w:val="center"/>
              <w:rPr>
                <w:rFonts w:ascii="Times New Roman" w:hAnsi="Times New Roman" w:cs="Times New Roman"/>
                <w:sz w:val="18"/>
                <w:szCs w:val="18"/>
              </w:rPr>
            </w:pPr>
          </w:p>
        </w:tc>
        <w:tc>
          <w:tcPr>
            <w:tcW w:w="851" w:type="dxa"/>
            <w:tcBorders>
              <w:bottom w:val="single" w:sz="12" w:space="0" w:color="auto"/>
            </w:tcBorders>
          </w:tcPr>
          <w:p w:rsidR="0085735E" w:rsidRPr="00E26011" w:rsidRDefault="0085735E" w:rsidP="00C4651B">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992" w:type="dxa"/>
            <w:tcBorders>
              <w:bottom w:val="single" w:sz="12" w:space="0" w:color="auto"/>
            </w:tcBorders>
          </w:tcPr>
          <w:p w:rsidR="0085735E" w:rsidRPr="00E26011" w:rsidRDefault="0085735E" w:rsidP="00AB5101">
            <w:pPr>
              <w:jc w:val="center"/>
              <w:rPr>
                <w:rFonts w:ascii="Times New Roman" w:hAnsi="Times New Roman" w:cs="Times New Roman"/>
                <w:sz w:val="18"/>
                <w:szCs w:val="18"/>
              </w:rPr>
            </w:pPr>
            <w:r w:rsidRPr="00E26011">
              <w:rPr>
                <w:rFonts w:ascii="Times New Roman" w:hAnsi="Times New Roman" w:cs="Times New Roman"/>
                <w:sz w:val="18"/>
                <w:szCs w:val="18"/>
              </w:rPr>
              <w:t>0.549**</w:t>
            </w:r>
          </w:p>
        </w:tc>
        <w:tc>
          <w:tcPr>
            <w:tcW w:w="709" w:type="dxa"/>
            <w:tcBorders>
              <w:bottom w:val="single" w:sz="12" w:space="0" w:color="auto"/>
            </w:tcBorders>
          </w:tcPr>
          <w:p w:rsidR="0085735E" w:rsidRPr="00E26011" w:rsidRDefault="0085735E" w:rsidP="00AB5101">
            <w:pPr>
              <w:jc w:val="center"/>
              <w:rPr>
                <w:rFonts w:ascii="Times New Roman" w:hAnsi="Times New Roman" w:cs="Times New Roman"/>
                <w:sz w:val="18"/>
                <w:szCs w:val="18"/>
              </w:rPr>
            </w:pPr>
            <w:r w:rsidRPr="00E26011">
              <w:rPr>
                <w:rFonts w:ascii="Times New Roman" w:hAnsi="Times New Roman" w:cs="Times New Roman"/>
                <w:sz w:val="18"/>
                <w:szCs w:val="18"/>
              </w:rPr>
              <w:t>0.332</w:t>
            </w:r>
          </w:p>
        </w:tc>
        <w:tc>
          <w:tcPr>
            <w:tcW w:w="1134" w:type="dxa"/>
            <w:tcBorders>
              <w:bottom w:val="single" w:sz="12" w:space="0" w:color="auto"/>
            </w:tcBorders>
          </w:tcPr>
          <w:p w:rsidR="0085735E" w:rsidRPr="00E26011" w:rsidRDefault="0085735E" w:rsidP="00926024">
            <w:pPr>
              <w:jc w:val="center"/>
              <w:rPr>
                <w:rFonts w:ascii="Times New Roman" w:hAnsi="Times New Roman" w:cs="Times New Roman"/>
                <w:sz w:val="18"/>
                <w:szCs w:val="18"/>
              </w:rPr>
            </w:pPr>
            <w:r w:rsidRPr="00E26011">
              <w:rPr>
                <w:rFonts w:ascii="Times New Roman" w:hAnsi="Times New Roman" w:cs="Times New Roman"/>
                <w:sz w:val="18"/>
                <w:szCs w:val="18"/>
              </w:rPr>
              <w:t>0.2</w:t>
            </w:r>
            <w:r w:rsidR="00926024" w:rsidRPr="00E26011">
              <w:rPr>
                <w:rFonts w:ascii="Times New Roman" w:hAnsi="Times New Roman" w:cs="Times New Roman"/>
                <w:sz w:val="18"/>
                <w:szCs w:val="18"/>
              </w:rPr>
              <w:t>7</w:t>
            </w:r>
            <w:r w:rsidRPr="00E26011">
              <w:rPr>
                <w:rFonts w:ascii="Times New Roman" w:hAnsi="Times New Roman" w:cs="Times New Roman"/>
                <w:sz w:val="18"/>
                <w:szCs w:val="18"/>
              </w:rPr>
              <w:t>7</w:t>
            </w:r>
          </w:p>
        </w:tc>
        <w:tc>
          <w:tcPr>
            <w:tcW w:w="1276" w:type="dxa"/>
            <w:tcBorders>
              <w:bottom w:val="single" w:sz="12" w:space="0" w:color="auto"/>
            </w:tcBorders>
          </w:tcPr>
          <w:p w:rsidR="0085735E" w:rsidRPr="00E26011" w:rsidRDefault="0085735E" w:rsidP="00736EF6">
            <w:pPr>
              <w:jc w:val="center"/>
              <w:rPr>
                <w:rFonts w:ascii="Times New Roman" w:hAnsi="Times New Roman" w:cs="Times New Roman"/>
                <w:sz w:val="18"/>
                <w:szCs w:val="18"/>
              </w:rPr>
            </w:pPr>
            <w:r w:rsidRPr="00E26011">
              <w:rPr>
                <w:rFonts w:ascii="Times New Roman" w:hAnsi="Times New Roman" w:cs="Times New Roman"/>
                <w:sz w:val="18"/>
                <w:szCs w:val="18"/>
              </w:rPr>
              <w:t>0.177</w:t>
            </w:r>
          </w:p>
        </w:tc>
        <w:tc>
          <w:tcPr>
            <w:tcW w:w="1275" w:type="dxa"/>
            <w:tcBorders>
              <w:bottom w:val="single" w:sz="12" w:space="0" w:color="auto"/>
            </w:tcBorders>
          </w:tcPr>
          <w:p w:rsidR="0085735E" w:rsidRPr="00E26011" w:rsidRDefault="0085735E" w:rsidP="00AB5101">
            <w:pPr>
              <w:jc w:val="center"/>
              <w:rPr>
                <w:rFonts w:ascii="Times New Roman" w:hAnsi="Times New Roman" w:cs="Times New Roman"/>
                <w:sz w:val="18"/>
                <w:szCs w:val="18"/>
              </w:rPr>
            </w:pPr>
            <w:r w:rsidRPr="00E26011">
              <w:rPr>
                <w:rFonts w:ascii="Times New Roman" w:hAnsiTheme="minorEastAsia" w:cs="Times New Roman"/>
                <w:sz w:val="18"/>
                <w:szCs w:val="18"/>
              </w:rPr>
              <w:t>（</w:t>
            </w:r>
            <w:r w:rsidR="00377B52" w:rsidRPr="00E26011">
              <w:rPr>
                <w:rFonts w:ascii="Times New Roman" w:hAnsi="Times New Roman" w:cs="Times New Roman"/>
                <w:sz w:val="18"/>
                <w:szCs w:val="18"/>
              </w:rPr>
              <w:t>0.060</w:t>
            </w:r>
            <w:r w:rsidRPr="00E26011">
              <w:rPr>
                <w:rFonts w:ascii="Times New Roman" w:hAnsiTheme="minorEastAsia" w:cs="Times New Roman"/>
                <w:sz w:val="18"/>
                <w:szCs w:val="18"/>
              </w:rPr>
              <w:t>）</w:t>
            </w:r>
          </w:p>
        </w:tc>
        <w:tc>
          <w:tcPr>
            <w:tcW w:w="1134" w:type="dxa"/>
            <w:tcBorders>
              <w:bottom w:val="single" w:sz="12" w:space="0" w:color="auto"/>
            </w:tcBorders>
          </w:tcPr>
          <w:p w:rsidR="0085735E" w:rsidRPr="00E26011" w:rsidRDefault="0085735E" w:rsidP="00AB5101">
            <w:pPr>
              <w:jc w:val="center"/>
              <w:rPr>
                <w:rFonts w:ascii="Times New Roman" w:hAnsi="Times New Roman" w:cs="Times New Roman"/>
                <w:sz w:val="18"/>
                <w:szCs w:val="18"/>
              </w:rPr>
            </w:pPr>
            <w:r w:rsidRPr="00E26011">
              <w:rPr>
                <w:rFonts w:ascii="Times New Roman" w:hAnsi="Times New Roman" w:cs="Times New Roman"/>
                <w:sz w:val="18"/>
                <w:szCs w:val="18"/>
              </w:rPr>
              <w:t>0.040</w:t>
            </w:r>
          </w:p>
        </w:tc>
        <w:tc>
          <w:tcPr>
            <w:tcW w:w="1276" w:type="dxa"/>
            <w:tcBorders>
              <w:bottom w:val="single" w:sz="12" w:space="0" w:color="auto"/>
            </w:tcBorders>
          </w:tcPr>
          <w:p w:rsidR="0085735E" w:rsidRPr="00E26011" w:rsidRDefault="0085735E" w:rsidP="00AB5101">
            <w:pPr>
              <w:jc w:val="center"/>
              <w:rPr>
                <w:rFonts w:ascii="Times New Roman" w:hAnsi="Times New Roman" w:cs="Times New Roman"/>
                <w:sz w:val="18"/>
                <w:szCs w:val="18"/>
              </w:rPr>
            </w:pPr>
          </w:p>
        </w:tc>
      </w:tr>
    </w:tbl>
    <w:p w:rsidR="00EB6D66" w:rsidRPr="00E26011" w:rsidRDefault="00D8455C" w:rsidP="00E20391">
      <w:pPr>
        <w:spacing w:line="360" w:lineRule="auto"/>
        <w:rPr>
          <w:rFonts w:ascii="Times New Roman" w:hAnsi="Times New Roman" w:cs="Times New Roman"/>
          <w:szCs w:val="21"/>
        </w:rPr>
      </w:pPr>
      <w:r w:rsidRPr="00E26011">
        <w:rPr>
          <w:rFonts w:ascii="Times New Roman" w:hAnsiTheme="minorEastAsia" w:cs="Times New Roman"/>
          <w:kern w:val="0"/>
          <w:sz w:val="18"/>
          <w:szCs w:val="18"/>
        </w:rPr>
        <w:t>注</w:t>
      </w:r>
      <w:r w:rsidRPr="00E26011">
        <w:rPr>
          <w:rFonts w:ascii="Times New Roman" w:hAnsi="Times New Roman" w:cs="Times New Roman"/>
          <w:kern w:val="0"/>
          <w:sz w:val="18"/>
          <w:szCs w:val="18"/>
        </w:rPr>
        <w:t xml:space="preserve">: </w:t>
      </w:r>
      <w:r w:rsidRPr="00E26011">
        <w:rPr>
          <w:rFonts w:ascii="Times New Roman" w:hAnsiTheme="minorEastAsia" w:cs="Times New Roman"/>
          <w:kern w:val="0"/>
          <w:sz w:val="18"/>
          <w:szCs w:val="18"/>
        </w:rPr>
        <w:t>括号中的性状是在回归中被剔除的性状，无回归统计意义，下同。</w:t>
      </w:r>
    </w:p>
    <w:p w:rsidR="00EB6D66" w:rsidRPr="00E26011" w:rsidRDefault="00EB6D66" w:rsidP="00E20391">
      <w:pPr>
        <w:spacing w:line="360" w:lineRule="auto"/>
        <w:outlineLvl w:val="3"/>
        <w:rPr>
          <w:rFonts w:ascii="Times New Roman" w:hAnsi="Times New Roman" w:cs="Times New Roman"/>
          <w:szCs w:val="21"/>
        </w:rPr>
      </w:pPr>
      <w:r w:rsidRPr="00E26011">
        <w:rPr>
          <w:rFonts w:ascii="Times New Roman" w:hAnsi="Times New Roman" w:cs="Times New Roman"/>
          <w:b/>
          <w:szCs w:val="21"/>
        </w:rPr>
        <w:t>2.4.</w:t>
      </w:r>
      <w:r w:rsidR="003664AB" w:rsidRPr="00E26011">
        <w:rPr>
          <w:rFonts w:ascii="Times New Roman" w:hAnsi="Times New Roman" w:cs="Times New Roman"/>
          <w:b/>
          <w:szCs w:val="21"/>
        </w:rPr>
        <w:t>2</w:t>
      </w:r>
      <w:r w:rsidRPr="00E26011">
        <w:rPr>
          <w:rFonts w:ascii="Times New Roman" w:hAnsi="Times New Roman" w:cs="Times New Roman"/>
          <w:b/>
          <w:szCs w:val="21"/>
        </w:rPr>
        <w:t xml:space="preserve">  </w:t>
      </w:r>
      <w:r w:rsidRPr="00E26011">
        <w:rPr>
          <w:rFonts w:ascii="Times New Roman" w:hAnsiTheme="minorEastAsia" w:cs="Times New Roman"/>
          <w:b/>
          <w:szCs w:val="21"/>
        </w:rPr>
        <w:t>对肉质量的通径分析</w:t>
      </w:r>
    </w:p>
    <w:p w:rsidR="00EB6D66" w:rsidRPr="00E26011" w:rsidRDefault="004556C6" w:rsidP="00E20391">
      <w:pPr>
        <w:spacing w:line="360" w:lineRule="auto"/>
        <w:ind w:firstLineChars="200" w:firstLine="420"/>
        <w:rPr>
          <w:rFonts w:ascii="Times New Roman" w:hAnsi="Times New Roman" w:cs="Times New Roman"/>
          <w:szCs w:val="21"/>
        </w:rPr>
      </w:pPr>
      <w:r w:rsidRPr="00E26011">
        <w:rPr>
          <w:rFonts w:ascii="Times New Roman" w:hAnsiTheme="minorEastAsia" w:cs="Times New Roman"/>
          <w:szCs w:val="21"/>
        </w:rPr>
        <w:t>表</w:t>
      </w:r>
      <w:r w:rsidR="00C129D2" w:rsidRPr="00E26011">
        <w:rPr>
          <w:rFonts w:ascii="Times New Roman" w:hAnsi="Times New Roman" w:cs="Times New Roman"/>
          <w:szCs w:val="21"/>
        </w:rPr>
        <w:t>6</w:t>
      </w:r>
      <w:r w:rsidRPr="00E26011">
        <w:rPr>
          <w:rFonts w:ascii="Times New Roman" w:hAnsiTheme="minorEastAsia" w:cs="Times New Roman"/>
          <w:szCs w:val="21"/>
        </w:rPr>
        <w:t>显示</w:t>
      </w:r>
      <w:r w:rsidR="00133CF2" w:rsidRPr="00E26011">
        <w:rPr>
          <w:rFonts w:ascii="Times New Roman" w:hAnsiTheme="minorEastAsia" w:cs="Times New Roman"/>
          <w:szCs w:val="21"/>
        </w:rPr>
        <w:t>：</w:t>
      </w:r>
      <w:r w:rsidRPr="00E26011">
        <w:rPr>
          <w:rFonts w:ascii="Times New Roman" w:hAnsi="Times New Roman" w:cs="Times New Roman"/>
          <w:szCs w:val="21"/>
        </w:rPr>
        <w:t>1</w:t>
      </w:r>
      <w:r w:rsidRPr="00E26011">
        <w:rPr>
          <w:rFonts w:ascii="Times New Roman" w:hAnsiTheme="minorEastAsia" w:cs="Times New Roman"/>
          <w:szCs w:val="21"/>
        </w:rPr>
        <w:t>龄群体中</w:t>
      </w:r>
      <w:r w:rsidR="008F0398" w:rsidRPr="00E26011">
        <w:rPr>
          <w:rFonts w:ascii="Times New Roman" w:hAnsi="Times New Roman" w:cs="Times New Roman"/>
          <w:szCs w:val="21"/>
        </w:rPr>
        <w:t>TW</w:t>
      </w:r>
      <w:r w:rsidRPr="00E26011">
        <w:rPr>
          <w:rFonts w:ascii="Times New Roman" w:hAnsiTheme="minorEastAsia" w:cs="Times New Roman"/>
          <w:szCs w:val="21"/>
        </w:rPr>
        <w:t>对</w:t>
      </w:r>
      <w:r w:rsidR="008F0398" w:rsidRPr="00E26011">
        <w:rPr>
          <w:rFonts w:ascii="Times New Roman" w:hAnsi="Times New Roman" w:cs="Times New Roman"/>
          <w:szCs w:val="21"/>
        </w:rPr>
        <w:t>MW</w:t>
      </w:r>
      <w:r w:rsidRPr="00E26011">
        <w:rPr>
          <w:rFonts w:ascii="Times New Roman" w:hAnsiTheme="minorEastAsia" w:cs="Times New Roman"/>
          <w:szCs w:val="21"/>
        </w:rPr>
        <w:t>的直接作用（</w:t>
      </w:r>
      <w:r w:rsidRPr="00E26011">
        <w:rPr>
          <w:rFonts w:ascii="Times New Roman" w:hAnsi="Times New Roman" w:cs="Times New Roman"/>
          <w:szCs w:val="21"/>
        </w:rPr>
        <w:t>0.861</w:t>
      </w:r>
      <w:r w:rsidRPr="00E26011">
        <w:rPr>
          <w:rFonts w:ascii="Times New Roman" w:hAnsiTheme="minorEastAsia" w:cs="Times New Roman"/>
          <w:szCs w:val="21"/>
        </w:rPr>
        <w:t>）大于</w:t>
      </w:r>
      <w:r w:rsidR="008F0398" w:rsidRPr="00E26011">
        <w:rPr>
          <w:rFonts w:ascii="Times New Roman" w:hAnsi="Times New Roman" w:cs="Times New Roman"/>
          <w:szCs w:val="21"/>
        </w:rPr>
        <w:t>SW</w:t>
      </w:r>
      <w:r w:rsidRPr="00E26011">
        <w:rPr>
          <w:rFonts w:ascii="Times New Roman" w:hAnsiTheme="minorEastAsia" w:cs="Times New Roman"/>
          <w:szCs w:val="21"/>
        </w:rPr>
        <w:t>，</w:t>
      </w:r>
      <w:r w:rsidR="008F0398" w:rsidRPr="00E26011">
        <w:rPr>
          <w:rFonts w:ascii="Times New Roman" w:hAnsi="Times New Roman" w:cs="Times New Roman"/>
          <w:szCs w:val="21"/>
        </w:rPr>
        <w:t>SW</w:t>
      </w:r>
      <w:r w:rsidRPr="00E26011">
        <w:rPr>
          <w:rFonts w:ascii="Times New Roman" w:hAnsiTheme="minorEastAsia" w:cs="Times New Roman"/>
          <w:szCs w:val="21"/>
        </w:rPr>
        <w:t>通过</w:t>
      </w:r>
      <w:r w:rsidR="008F0398" w:rsidRPr="00E26011">
        <w:rPr>
          <w:rFonts w:ascii="Times New Roman" w:hAnsi="Times New Roman" w:cs="Times New Roman"/>
          <w:szCs w:val="21"/>
        </w:rPr>
        <w:t>TW</w:t>
      </w:r>
      <w:r w:rsidRPr="00E26011">
        <w:rPr>
          <w:rFonts w:ascii="Times New Roman" w:hAnsiTheme="minorEastAsia" w:cs="Times New Roman"/>
          <w:szCs w:val="21"/>
        </w:rPr>
        <w:t>对</w:t>
      </w:r>
      <w:r w:rsidR="008F0398" w:rsidRPr="00E26011">
        <w:rPr>
          <w:rFonts w:ascii="Times New Roman" w:hAnsi="Times New Roman" w:cs="Times New Roman"/>
          <w:szCs w:val="21"/>
        </w:rPr>
        <w:t>MW</w:t>
      </w:r>
      <w:r w:rsidRPr="00E26011">
        <w:rPr>
          <w:rFonts w:ascii="Times New Roman" w:hAnsiTheme="minorEastAsia" w:cs="Times New Roman"/>
          <w:szCs w:val="21"/>
        </w:rPr>
        <w:t>的间接作用（</w:t>
      </w:r>
      <w:r w:rsidRPr="00E26011">
        <w:rPr>
          <w:rFonts w:ascii="Times New Roman" w:hAnsi="Times New Roman" w:cs="Times New Roman"/>
          <w:szCs w:val="21"/>
        </w:rPr>
        <w:t>0.51</w:t>
      </w:r>
      <w:r w:rsidR="00736EF6" w:rsidRPr="00E26011">
        <w:rPr>
          <w:rFonts w:ascii="Times New Roman" w:hAnsi="Times New Roman" w:cs="Times New Roman"/>
          <w:szCs w:val="21"/>
        </w:rPr>
        <w:t>2</w:t>
      </w:r>
      <w:r w:rsidRPr="00E26011">
        <w:rPr>
          <w:rFonts w:ascii="Times New Roman" w:hAnsiTheme="minorEastAsia" w:cs="Times New Roman"/>
          <w:szCs w:val="21"/>
        </w:rPr>
        <w:t>）最大；</w:t>
      </w:r>
      <w:r w:rsidRPr="00E26011">
        <w:rPr>
          <w:rFonts w:ascii="Times New Roman" w:hAnsi="Times New Roman" w:cs="Times New Roman"/>
          <w:szCs w:val="21"/>
        </w:rPr>
        <w:t>2~4</w:t>
      </w:r>
      <w:r w:rsidRPr="00E26011">
        <w:rPr>
          <w:rFonts w:ascii="Times New Roman" w:hAnsiTheme="minorEastAsia" w:cs="Times New Roman"/>
          <w:szCs w:val="21"/>
        </w:rPr>
        <w:t>龄群体中在剔除未达到显著水平的性状</w:t>
      </w:r>
      <w:r w:rsidRPr="00E26011">
        <w:rPr>
          <w:rFonts w:ascii="Times New Roman" w:hAnsi="Times New Roman" w:cs="Times New Roman"/>
          <w:szCs w:val="21"/>
        </w:rPr>
        <w:t>(</w:t>
      </w:r>
      <w:r w:rsidR="00E26011">
        <w:rPr>
          <w:rFonts w:ascii="Times New Roman" w:hAnsi="Times New Roman" w:cs="Times New Roman" w:hint="eastAsia"/>
          <w:i/>
          <w:szCs w:val="21"/>
        </w:rPr>
        <w:t>p</w:t>
      </w:r>
      <w:r w:rsidRPr="00E26011">
        <w:rPr>
          <w:rFonts w:ascii="Times New Roman" w:hAnsi="Times New Roman" w:cs="Times New Roman"/>
          <w:szCs w:val="21"/>
        </w:rPr>
        <w:t>&gt;0.05)</w:t>
      </w:r>
      <w:r w:rsidRPr="00E26011">
        <w:rPr>
          <w:rFonts w:ascii="Times New Roman" w:hAnsiTheme="minorEastAsia" w:cs="Times New Roman"/>
          <w:szCs w:val="21"/>
        </w:rPr>
        <w:t>后，都只保留</w:t>
      </w:r>
      <w:r w:rsidRPr="00E26011">
        <w:rPr>
          <w:rFonts w:ascii="Times New Roman" w:hAnsi="Times New Roman" w:cs="Times New Roman"/>
          <w:szCs w:val="21"/>
        </w:rPr>
        <w:t>1</w:t>
      </w:r>
      <w:r w:rsidRPr="00E26011">
        <w:rPr>
          <w:rFonts w:ascii="Times New Roman" w:hAnsiTheme="minorEastAsia" w:cs="Times New Roman"/>
          <w:szCs w:val="21"/>
        </w:rPr>
        <w:t>个</w:t>
      </w:r>
      <w:r w:rsidR="00FD6C29" w:rsidRPr="00E26011">
        <w:rPr>
          <w:rFonts w:ascii="Times New Roman" w:hAnsiTheme="minorEastAsia" w:cs="Times New Roman"/>
          <w:szCs w:val="21"/>
        </w:rPr>
        <w:t>对</w:t>
      </w:r>
      <w:r w:rsidR="008F0398" w:rsidRPr="00E26011">
        <w:rPr>
          <w:rFonts w:ascii="Times New Roman" w:hAnsi="Times New Roman" w:cs="Times New Roman"/>
          <w:szCs w:val="21"/>
        </w:rPr>
        <w:t>MW</w:t>
      </w:r>
      <w:r w:rsidR="00FD6C29" w:rsidRPr="00E26011">
        <w:rPr>
          <w:rFonts w:ascii="Times New Roman" w:hAnsiTheme="minorEastAsia" w:cs="Times New Roman"/>
          <w:szCs w:val="21"/>
        </w:rPr>
        <w:t>起直接作用的</w:t>
      </w:r>
      <w:r w:rsidRPr="00E26011">
        <w:rPr>
          <w:rFonts w:ascii="Times New Roman" w:hAnsiTheme="minorEastAsia" w:cs="Times New Roman"/>
          <w:szCs w:val="21"/>
        </w:rPr>
        <w:t>性状，分别为</w:t>
      </w:r>
      <w:r w:rsidR="008F0398" w:rsidRPr="00E26011">
        <w:rPr>
          <w:rFonts w:ascii="Times New Roman" w:hAnsi="Times New Roman" w:cs="Times New Roman"/>
          <w:szCs w:val="21"/>
        </w:rPr>
        <w:t>TW</w:t>
      </w:r>
      <w:r w:rsidR="00FD6C29" w:rsidRPr="00E26011">
        <w:rPr>
          <w:rFonts w:ascii="Times New Roman" w:hAnsiTheme="minorEastAsia" w:cs="Times New Roman"/>
          <w:szCs w:val="21"/>
        </w:rPr>
        <w:t>（</w:t>
      </w:r>
      <w:r w:rsidR="00FD6C29" w:rsidRPr="00E26011">
        <w:rPr>
          <w:rFonts w:ascii="Times New Roman" w:hAnsi="Times New Roman" w:cs="Times New Roman"/>
          <w:szCs w:val="21"/>
        </w:rPr>
        <w:t>0.539</w:t>
      </w:r>
      <w:r w:rsidR="00FD6C29" w:rsidRPr="00E26011">
        <w:rPr>
          <w:rFonts w:ascii="Times New Roman" w:hAnsiTheme="minorEastAsia" w:cs="Times New Roman"/>
          <w:szCs w:val="21"/>
        </w:rPr>
        <w:t>）、</w:t>
      </w:r>
      <w:r w:rsidR="008F0398" w:rsidRPr="00E26011">
        <w:rPr>
          <w:rFonts w:ascii="Times New Roman" w:hAnsi="Times New Roman" w:cs="Times New Roman"/>
          <w:szCs w:val="21"/>
        </w:rPr>
        <w:t>SW</w:t>
      </w:r>
      <w:r w:rsidR="00FD6C29" w:rsidRPr="00E26011">
        <w:rPr>
          <w:rFonts w:ascii="Times New Roman" w:hAnsiTheme="minorEastAsia" w:cs="Times New Roman"/>
          <w:szCs w:val="21"/>
        </w:rPr>
        <w:t>（</w:t>
      </w:r>
      <w:r w:rsidR="00FD6C29" w:rsidRPr="00E26011">
        <w:rPr>
          <w:rFonts w:ascii="Times New Roman" w:hAnsi="Times New Roman" w:cs="Times New Roman"/>
          <w:szCs w:val="21"/>
        </w:rPr>
        <w:t>0.288</w:t>
      </w:r>
      <w:r w:rsidR="00FD6C29" w:rsidRPr="00E26011">
        <w:rPr>
          <w:rFonts w:ascii="Times New Roman" w:hAnsiTheme="minorEastAsia" w:cs="Times New Roman"/>
          <w:szCs w:val="21"/>
        </w:rPr>
        <w:t>）和</w:t>
      </w:r>
      <w:r w:rsidR="008F0398" w:rsidRPr="00E26011">
        <w:rPr>
          <w:rFonts w:ascii="Times New Roman" w:hAnsi="Times New Roman" w:cs="Times New Roman"/>
          <w:szCs w:val="21"/>
        </w:rPr>
        <w:t>TW</w:t>
      </w:r>
      <w:r w:rsidR="00FD6C29" w:rsidRPr="00E26011">
        <w:rPr>
          <w:rFonts w:ascii="Times New Roman" w:hAnsiTheme="minorEastAsia" w:cs="Times New Roman"/>
          <w:szCs w:val="21"/>
        </w:rPr>
        <w:t>（</w:t>
      </w:r>
      <w:r w:rsidR="00FD6C29" w:rsidRPr="00E26011">
        <w:rPr>
          <w:rFonts w:ascii="Times New Roman" w:hAnsi="Times New Roman" w:cs="Times New Roman"/>
          <w:szCs w:val="21"/>
        </w:rPr>
        <w:t>0.549</w:t>
      </w:r>
      <w:r w:rsidR="00FD6C29" w:rsidRPr="00E26011">
        <w:rPr>
          <w:rFonts w:ascii="Times New Roman" w:hAnsiTheme="minorEastAsia" w:cs="Times New Roman"/>
          <w:szCs w:val="21"/>
        </w:rPr>
        <w:t>）。</w:t>
      </w:r>
      <w:r w:rsidR="004C4995" w:rsidRPr="00E26011">
        <w:rPr>
          <w:rFonts w:ascii="Times New Roman" w:hAnsiTheme="minorEastAsia" w:cs="Times New Roman"/>
          <w:szCs w:val="21"/>
        </w:rPr>
        <w:t>结果</w:t>
      </w:r>
      <w:r w:rsidRPr="00E26011">
        <w:rPr>
          <w:rFonts w:ascii="Times New Roman" w:hAnsiTheme="minorEastAsia" w:cs="Times New Roman"/>
          <w:szCs w:val="21"/>
        </w:rPr>
        <w:t>表明</w:t>
      </w:r>
      <w:r w:rsidR="004C4995" w:rsidRPr="00E26011">
        <w:rPr>
          <w:rFonts w:ascii="Times New Roman" w:hAnsiTheme="minorEastAsia" w:cs="Times New Roman"/>
          <w:szCs w:val="21"/>
        </w:rPr>
        <w:t>，</w:t>
      </w:r>
      <w:r w:rsidR="00FD6C29" w:rsidRPr="00E26011">
        <w:rPr>
          <w:rFonts w:ascii="Times New Roman" w:hAnsi="Times New Roman" w:cs="Times New Roman"/>
          <w:szCs w:val="21"/>
        </w:rPr>
        <w:t>1~4</w:t>
      </w:r>
      <w:r w:rsidR="00FD6C29" w:rsidRPr="00E26011">
        <w:rPr>
          <w:rFonts w:ascii="Times New Roman" w:hAnsiTheme="minorEastAsia" w:cs="Times New Roman"/>
          <w:szCs w:val="21"/>
        </w:rPr>
        <w:t>龄群体中</w:t>
      </w:r>
      <w:r w:rsidRPr="00E26011">
        <w:rPr>
          <w:rFonts w:ascii="Times New Roman" w:hAnsiTheme="minorEastAsia" w:cs="Times New Roman"/>
          <w:szCs w:val="21"/>
        </w:rPr>
        <w:t>影响</w:t>
      </w:r>
      <w:r w:rsidR="008F0398" w:rsidRPr="00E26011">
        <w:rPr>
          <w:rFonts w:ascii="Times New Roman" w:hAnsi="Times New Roman" w:cs="Times New Roman"/>
          <w:szCs w:val="21"/>
        </w:rPr>
        <w:t>MW</w:t>
      </w:r>
      <w:r w:rsidRPr="00E26011">
        <w:rPr>
          <w:rFonts w:ascii="Times New Roman" w:hAnsiTheme="minorEastAsia" w:cs="Times New Roman"/>
          <w:szCs w:val="21"/>
        </w:rPr>
        <w:t>的主要因素为</w:t>
      </w:r>
      <w:r w:rsidR="008F0398" w:rsidRPr="00E26011">
        <w:rPr>
          <w:rFonts w:ascii="Times New Roman" w:hAnsi="Times New Roman" w:cs="Times New Roman"/>
          <w:szCs w:val="21"/>
        </w:rPr>
        <w:t>SW</w:t>
      </w:r>
      <w:r w:rsidR="00FD6C29" w:rsidRPr="00E26011">
        <w:rPr>
          <w:rFonts w:ascii="Times New Roman" w:hAnsiTheme="minorEastAsia" w:cs="Times New Roman"/>
          <w:szCs w:val="21"/>
        </w:rPr>
        <w:t>和</w:t>
      </w:r>
      <w:r w:rsidR="008F0398" w:rsidRPr="00E26011">
        <w:rPr>
          <w:rFonts w:ascii="Times New Roman" w:hAnsi="Times New Roman" w:cs="Times New Roman"/>
          <w:szCs w:val="21"/>
        </w:rPr>
        <w:t>TW</w:t>
      </w:r>
      <w:r w:rsidRPr="00E26011">
        <w:rPr>
          <w:rFonts w:ascii="Times New Roman" w:hAnsiTheme="minorEastAsia" w:cs="Times New Roman"/>
          <w:szCs w:val="21"/>
        </w:rPr>
        <w:t>。</w:t>
      </w:r>
    </w:p>
    <w:p w:rsidR="00457148" w:rsidRPr="00E26011" w:rsidRDefault="00457148" w:rsidP="00457148">
      <w:pPr>
        <w:autoSpaceDE w:val="0"/>
        <w:autoSpaceDN w:val="0"/>
        <w:adjustRightInd w:val="0"/>
        <w:jc w:val="center"/>
        <w:rPr>
          <w:rFonts w:ascii="Times New Roman" w:hAnsi="Times New Roman" w:cs="Times New Roman"/>
          <w:kern w:val="0"/>
          <w:sz w:val="18"/>
          <w:szCs w:val="18"/>
        </w:rPr>
      </w:pPr>
      <w:r w:rsidRPr="00E26011">
        <w:rPr>
          <w:rFonts w:ascii="Times New Roman" w:hAnsiTheme="minorEastAsia" w:cs="Times New Roman"/>
          <w:kern w:val="0"/>
          <w:sz w:val="18"/>
          <w:szCs w:val="18"/>
        </w:rPr>
        <w:t>表</w:t>
      </w:r>
      <w:r w:rsidR="008E44BC" w:rsidRPr="00E26011">
        <w:rPr>
          <w:rFonts w:ascii="Times New Roman" w:hAnsi="Times New Roman" w:cs="Times New Roman"/>
          <w:kern w:val="0"/>
          <w:sz w:val="18"/>
          <w:szCs w:val="18"/>
        </w:rPr>
        <w:t>6</w:t>
      </w:r>
      <w:r w:rsidRPr="00E26011">
        <w:rPr>
          <w:rFonts w:ascii="Times New Roman" w:hAnsi="Times New Roman" w:cs="Times New Roman"/>
          <w:kern w:val="0"/>
          <w:sz w:val="18"/>
          <w:szCs w:val="18"/>
        </w:rPr>
        <w:t xml:space="preserve">  </w:t>
      </w:r>
      <w:r w:rsidRPr="00E26011">
        <w:rPr>
          <w:rFonts w:ascii="Times New Roman" w:hAnsiTheme="minorEastAsia" w:cs="Times New Roman"/>
          <w:kern w:val="0"/>
          <w:sz w:val="18"/>
          <w:szCs w:val="18"/>
        </w:rPr>
        <w:t>各性状对肉质量的通径分析</w:t>
      </w:r>
    </w:p>
    <w:p w:rsidR="00EB6D66" w:rsidRPr="00E26011" w:rsidRDefault="00E20391" w:rsidP="00FC0FD4">
      <w:pPr>
        <w:autoSpaceDE w:val="0"/>
        <w:autoSpaceDN w:val="0"/>
        <w:adjustRightInd w:val="0"/>
        <w:jc w:val="center"/>
        <w:rPr>
          <w:rFonts w:ascii="Times New Roman" w:hAnsi="Times New Roman" w:cs="Times New Roman"/>
          <w:kern w:val="0"/>
          <w:sz w:val="18"/>
          <w:szCs w:val="18"/>
        </w:rPr>
      </w:pPr>
      <w:r w:rsidRPr="00E26011">
        <w:rPr>
          <w:rFonts w:ascii="Times New Roman" w:hAnsi="Times New Roman" w:cs="Times New Roman"/>
          <w:kern w:val="0"/>
          <w:sz w:val="18"/>
          <w:szCs w:val="18"/>
        </w:rPr>
        <w:t>Tab.</w:t>
      </w:r>
      <w:r w:rsidR="008E44BC" w:rsidRPr="00E26011">
        <w:rPr>
          <w:rFonts w:ascii="Times New Roman" w:hAnsi="Times New Roman" w:cs="Times New Roman"/>
          <w:kern w:val="0"/>
          <w:sz w:val="18"/>
          <w:szCs w:val="18"/>
        </w:rPr>
        <w:t>6</w:t>
      </w:r>
      <w:r w:rsidR="00457148" w:rsidRPr="00E26011">
        <w:rPr>
          <w:rFonts w:ascii="Times New Roman" w:hAnsi="Times New Roman" w:cs="Times New Roman"/>
          <w:kern w:val="0"/>
          <w:sz w:val="18"/>
          <w:szCs w:val="18"/>
        </w:rPr>
        <w:t xml:space="preserve"> Path analysis of traits on meat weight</w:t>
      </w:r>
    </w:p>
    <w:tbl>
      <w:tblPr>
        <w:tblStyle w:val="a7"/>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0"/>
        <w:gridCol w:w="850"/>
        <w:gridCol w:w="993"/>
        <w:gridCol w:w="992"/>
        <w:gridCol w:w="1276"/>
        <w:gridCol w:w="1275"/>
        <w:gridCol w:w="1276"/>
        <w:gridCol w:w="1276"/>
        <w:gridCol w:w="1134"/>
      </w:tblGrid>
      <w:tr w:rsidR="0085735E" w:rsidRPr="00E26011" w:rsidTr="00E26011">
        <w:tc>
          <w:tcPr>
            <w:tcW w:w="710" w:type="dxa"/>
            <w:vMerge w:val="restart"/>
            <w:tcBorders>
              <w:top w:val="single" w:sz="12" w:space="0" w:color="auto"/>
            </w:tcBorders>
          </w:tcPr>
          <w:p w:rsidR="0085735E" w:rsidRPr="00E26011" w:rsidRDefault="00BA1F10" w:rsidP="0085735E">
            <w:pPr>
              <w:jc w:val="center"/>
              <w:rPr>
                <w:rFonts w:ascii="Times New Roman" w:hAnsi="Times New Roman" w:cs="Times New Roman"/>
                <w:sz w:val="18"/>
                <w:szCs w:val="18"/>
              </w:rPr>
            </w:pPr>
            <w:r w:rsidRPr="00E26011">
              <w:rPr>
                <w:rFonts w:ascii="Times New Roman" w:hAnsiTheme="minorEastAsia" w:cs="Times New Roman"/>
                <w:sz w:val="18"/>
                <w:szCs w:val="18"/>
              </w:rPr>
              <w:t>贝龄</w:t>
            </w:r>
          </w:p>
        </w:tc>
        <w:tc>
          <w:tcPr>
            <w:tcW w:w="850" w:type="dxa"/>
            <w:vMerge w:val="restart"/>
            <w:tcBorders>
              <w:top w:val="single" w:sz="12" w:space="0" w:color="auto"/>
            </w:tcBorders>
          </w:tcPr>
          <w:p w:rsidR="0085735E" w:rsidRPr="00E26011" w:rsidRDefault="0085735E" w:rsidP="0085735E">
            <w:pPr>
              <w:jc w:val="center"/>
              <w:rPr>
                <w:rFonts w:ascii="Times New Roman" w:hAnsi="Times New Roman" w:cs="Times New Roman"/>
                <w:sz w:val="18"/>
                <w:szCs w:val="18"/>
              </w:rPr>
            </w:pPr>
            <w:r w:rsidRPr="00E26011">
              <w:rPr>
                <w:rFonts w:ascii="Times New Roman" w:hAnsiTheme="minorEastAsia" w:cs="Times New Roman"/>
                <w:sz w:val="18"/>
                <w:szCs w:val="18"/>
              </w:rPr>
              <w:t>参数</w:t>
            </w:r>
          </w:p>
        </w:tc>
        <w:tc>
          <w:tcPr>
            <w:tcW w:w="993" w:type="dxa"/>
            <w:vMerge w:val="restart"/>
            <w:tcBorders>
              <w:top w:val="single" w:sz="12" w:space="0" w:color="auto"/>
            </w:tcBorders>
          </w:tcPr>
          <w:p w:rsidR="0085735E" w:rsidRPr="00E26011" w:rsidRDefault="0085735E" w:rsidP="0085735E">
            <w:pPr>
              <w:jc w:val="center"/>
              <w:rPr>
                <w:rFonts w:ascii="Times New Roman" w:hAnsi="Times New Roman" w:cs="Times New Roman"/>
                <w:sz w:val="18"/>
                <w:szCs w:val="18"/>
              </w:rPr>
            </w:pPr>
            <w:r w:rsidRPr="00E26011">
              <w:rPr>
                <w:rFonts w:ascii="Times New Roman" w:hAnsiTheme="minorEastAsia" w:cs="Times New Roman"/>
                <w:sz w:val="18"/>
                <w:szCs w:val="18"/>
              </w:rPr>
              <w:t>相关系数</w:t>
            </w:r>
          </w:p>
        </w:tc>
        <w:tc>
          <w:tcPr>
            <w:tcW w:w="992" w:type="dxa"/>
            <w:vMerge w:val="restart"/>
            <w:tcBorders>
              <w:top w:val="single" w:sz="12" w:space="0" w:color="auto"/>
            </w:tcBorders>
          </w:tcPr>
          <w:p w:rsidR="0085735E" w:rsidRPr="00E26011" w:rsidRDefault="0085735E" w:rsidP="0085735E">
            <w:pPr>
              <w:jc w:val="center"/>
              <w:rPr>
                <w:rFonts w:ascii="Times New Roman" w:hAnsi="Times New Roman" w:cs="Times New Roman"/>
                <w:sz w:val="18"/>
                <w:szCs w:val="18"/>
              </w:rPr>
            </w:pPr>
            <w:r w:rsidRPr="00E26011">
              <w:rPr>
                <w:rFonts w:ascii="Times New Roman" w:hAnsiTheme="minorEastAsia" w:cs="Times New Roman"/>
                <w:sz w:val="18"/>
                <w:szCs w:val="18"/>
              </w:rPr>
              <w:t>直接作用</w:t>
            </w:r>
          </w:p>
        </w:tc>
        <w:tc>
          <w:tcPr>
            <w:tcW w:w="6237" w:type="dxa"/>
            <w:gridSpan w:val="5"/>
            <w:tcBorders>
              <w:top w:val="single" w:sz="12" w:space="0" w:color="auto"/>
              <w:bottom w:val="single" w:sz="4" w:space="0" w:color="auto"/>
            </w:tcBorders>
          </w:tcPr>
          <w:p w:rsidR="0085735E" w:rsidRPr="00E26011" w:rsidRDefault="0085735E" w:rsidP="0085735E">
            <w:pPr>
              <w:jc w:val="center"/>
              <w:rPr>
                <w:rFonts w:ascii="Times New Roman" w:hAnsi="Times New Roman" w:cs="Times New Roman"/>
                <w:sz w:val="18"/>
                <w:szCs w:val="18"/>
              </w:rPr>
            </w:pPr>
            <w:r w:rsidRPr="00E26011">
              <w:rPr>
                <w:rFonts w:ascii="Times New Roman" w:hAnsiTheme="minorEastAsia" w:cs="Times New Roman"/>
                <w:sz w:val="18"/>
                <w:szCs w:val="18"/>
              </w:rPr>
              <w:t>间接作用</w:t>
            </w:r>
          </w:p>
        </w:tc>
      </w:tr>
      <w:tr w:rsidR="0085735E" w:rsidRPr="00E26011" w:rsidTr="00E26011">
        <w:tc>
          <w:tcPr>
            <w:tcW w:w="710" w:type="dxa"/>
            <w:vMerge/>
            <w:tcBorders>
              <w:bottom w:val="single" w:sz="8" w:space="0" w:color="auto"/>
            </w:tcBorders>
          </w:tcPr>
          <w:p w:rsidR="0085735E" w:rsidRPr="00E26011" w:rsidRDefault="0085735E" w:rsidP="0085735E">
            <w:pPr>
              <w:jc w:val="center"/>
              <w:rPr>
                <w:rFonts w:ascii="Times New Roman" w:hAnsi="Times New Roman" w:cs="Times New Roman"/>
                <w:sz w:val="18"/>
                <w:szCs w:val="18"/>
              </w:rPr>
            </w:pPr>
          </w:p>
        </w:tc>
        <w:tc>
          <w:tcPr>
            <w:tcW w:w="850" w:type="dxa"/>
            <w:vMerge/>
            <w:tcBorders>
              <w:bottom w:val="single" w:sz="8" w:space="0" w:color="auto"/>
            </w:tcBorders>
          </w:tcPr>
          <w:p w:rsidR="0085735E" w:rsidRPr="00E26011" w:rsidRDefault="0085735E" w:rsidP="0085735E">
            <w:pPr>
              <w:jc w:val="center"/>
              <w:rPr>
                <w:rFonts w:ascii="Times New Roman" w:hAnsi="Times New Roman" w:cs="Times New Roman"/>
                <w:sz w:val="18"/>
                <w:szCs w:val="18"/>
              </w:rPr>
            </w:pPr>
          </w:p>
        </w:tc>
        <w:tc>
          <w:tcPr>
            <w:tcW w:w="993" w:type="dxa"/>
            <w:vMerge/>
            <w:tcBorders>
              <w:bottom w:val="single" w:sz="8" w:space="0" w:color="auto"/>
            </w:tcBorders>
          </w:tcPr>
          <w:p w:rsidR="0085735E" w:rsidRPr="00E26011" w:rsidRDefault="0085735E" w:rsidP="0085735E">
            <w:pPr>
              <w:jc w:val="center"/>
              <w:rPr>
                <w:rFonts w:ascii="Times New Roman" w:hAnsi="Times New Roman" w:cs="Times New Roman"/>
                <w:sz w:val="18"/>
                <w:szCs w:val="18"/>
              </w:rPr>
            </w:pPr>
          </w:p>
        </w:tc>
        <w:tc>
          <w:tcPr>
            <w:tcW w:w="992" w:type="dxa"/>
            <w:vMerge/>
            <w:tcBorders>
              <w:bottom w:val="single" w:sz="8" w:space="0" w:color="auto"/>
            </w:tcBorders>
          </w:tcPr>
          <w:p w:rsidR="0085735E" w:rsidRPr="00E26011" w:rsidRDefault="0085735E" w:rsidP="0085735E">
            <w:pPr>
              <w:jc w:val="center"/>
              <w:rPr>
                <w:rFonts w:ascii="Times New Roman" w:hAnsi="Times New Roman" w:cs="Times New Roman"/>
                <w:sz w:val="18"/>
                <w:szCs w:val="18"/>
              </w:rPr>
            </w:pPr>
          </w:p>
        </w:tc>
        <w:tc>
          <w:tcPr>
            <w:tcW w:w="1276" w:type="dxa"/>
            <w:tcBorders>
              <w:top w:val="single" w:sz="4" w:space="0" w:color="auto"/>
              <w:bottom w:val="single" w:sz="8" w:space="0" w:color="auto"/>
            </w:tcBorders>
          </w:tcPr>
          <w:p w:rsidR="0085735E" w:rsidRPr="00E26011" w:rsidRDefault="0085735E" w:rsidP="0085735E">
            <w:pPr>
              <w:jc w:val="center"/>
              <w:rPr>
                <w:rFonts w:ascii="Times New Roman" w:hAnsi="Times New Roman" w:cs="Times New Roman"/>
                <w:sz w:val="18"/>
                <w:szCs w:val="18"/>
              </w:rPr>
            </w:pPr>
            <w:r w:rsidRPr="00E26011">
              <w:rPr>
                <w:rFonts w:ascii="Times New Roman" w:hAnsiTheme="minorEastAsia" w:cs="Times New Roman"/>
                <w:sz w:val="18"/>
                <w:szCs w:val="18"/>
              </w:rPr>
              <w:t>总和</w:t>
            </w:r>
          </w:p>
        </w:tc>
        <w:tc>
          <w:tcPr>
            <w:tcW w:w="1275" w:type="dxa"/>
            <w:tcBorders>
              <w:top w:val="single" w:sz="4" w:space="0" w:color="auto"/>
              <w:bottom w:val="single" w:sz="8" w:space="0" w:color="auto"/>
            </w:tcBorders>
          </w:tcPr>
          <w:p w:rsidR="0085735E" w:rsidRPr="00E26011" w:rsidRDefault="0085735E" w:rsidP="0085735E">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1276" w:type="dxa"/>
            <w:tcBorders>
              <w:top w:val="single" w:sz="4" w:space="0" w:color="auto"/>
              <w:bottom w:val="single" w:sz="8" w:space="0" w:color="auto"/>
            </w:tcBorders>
          </w:tcPr>
          <w:p w:rsidR="0085735E" w:rsidRPr="00E26011" w:rsidRDefault="0085735E" w:rsidP="0085735E">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1276" w:type="dxa"/>
            <w:tcBorders>
              <w:top w:val="single" w:sz="4" w:space="0" w:color="auto"/>
              <w:bottom w:val="single" w:sz="8" w:space="0" w:color="auto"/>
            </w:tcBorders>
          </w:tcPr>
          <w:p w:rsidR="0085735E" w:rsidRPr="00E26011" w:rsidRDefault="0085735E" w:rsidP="0085735E">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1134" w:type="dxa"/>
            <w:tcBorders>
              <w:top w:val="single" w:sz="4" w:space="0" w:color="auto"/>
              <w:bottom w:val="single" w:sz="8" w:space="0" w:color="auto"/>
            </w:tcBorders>
          </w:tcPr>
          <w:p w:rsidR="0085735E" w:rsidRPr="00E26011" w:rsidRDefault="00BA1F10" w:rsidP="0085735E">
            <w:pPr>
              <w:jc w:val="center"/>
              <w:rPr>
                <w:rFonts w:ascii="Times New Roman" w:hAnsi="Times New Roman" w:cs="Times New Roman"/>
                <w:sz w:val="18"/>
                <w:szCs w:val="18"/>
              </w:rPr>
            </w:pPr>
            <w:r w:rsidRPr="00E26011">
              <w:rPr>
                <w:rFonts w:ascii="Times New Roman" w:hAnsi="Times New Roman" w:cs="Times New Roman"/>
                <w:sz w:val="18"/>
                <w:szCs w:val="18"/>
              </w:rPr>
              <w:t>T</w:t>
            </w:r>
            <w:r w:rsidR="0085735E" w:rsidRPr="00E26011">
              <w:rPr>
                <w:rFonts w:ascii="Times New Roman" w:hAnsi="Times New Roman" w:cs="Times New Roman"/>
                <w:sz w:val="18"/>
                <w:szCs w:val="18"/>
              </w:rPr>
              <w:t>W</w:t>
            </w:r>
          </w:p>
        </w:tc>
      </w:tr>
      <w:tr w:rsidR="00926024" w:rsidRPr="00E26011" w:rsidTr="00E26011">
        <w:tc>
          <w:tcPr>
            <w:tcW w:w="710" w:type="dxa"/>
            <w:vMerge w:val="restart"/>
            <w:tcBorders>
              <w:top w:val="single" w:sz="8" w:space="0" w:color="auto"/>
            </w:tcBorders>
          </w:tcPr>
          <w:p w:rsidR="00926024" w:rsidRPr="00E26011" w:rsidRDefault="00926024" w:rsidP="0085735E">
            <w:pPr>
              <w:jc w:val="center"/>
              <w:rPr>
                <w:rFonts w:ascii="Times New Roman" w:hAnsi="Times New Roman" w:cs="Times New Roman"/>
                <w:sz w:val="18"/>
                <w:szCs w:val="18"/>
              </w:rPr>
            </w:pPr>
            <w:r w:rsidRPr="00E26011">
              <w:rPr>
                <w:rFonts w:ascii="Times New Roman" w:hAnsi="Times New Roman" w:cs="Times New Roman"/>
                <w:sz w:val="18"/>
                <w:szCs w:val="18"/>
              </w:rPr>
              <w:t>1</w:t>
            </w:r>
            <w:r w:rsidRPr="00E26011">
              <w:rPr>
                <w:rFonts w:ascii="Times New Roman" w:hAnsiTheme="minorEastAsia" w:cs="Times New Roman"/>
                <w:sz w:val="18"/>
                <w:szCs w:val="18"/>
              </w:rPr>
              <w:t>龄</w:t>
            </w:r>
          </w:p>
        </w:tc>
        <w:tc>
          <w:tcPr>
            <w:tcW w:w="850" w:type="dxa"/>
            <w:tcBorders>
              <w:top w:val="single" w:sz="8" w:space="0" w:color="auto"/>
            </w:tcBorders>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SH</w:t>
            </w:r>
            <w:r w:rsidRPr="00E26011">
              <w:rPr>
                <w:rFonts w:ascii="Times New Roman" w:hAnsiTheme="minorEastAsia" w:cs="Times New Roman"/>
                <w:sz w:val="18"/>
                <w:szCs w:val="18"/>
              </w:rPr>
              <w:t>）</w:t>
            </w:r>
          </w:p>
        </w:tc>
        <w:tc>
          <w:tcPr>
            <w:tcW w:w="993" w:type="dxa"/>
            <w:tcBorders>
              <w:top w:val="single" w:sz="8" w:space="0" w:color="auto"/>
            </w:tcBorders>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0.433**</w:t>
            </w:r>
          </w:p>
        </w:tc>
        <w:tc>
          <w:tcPr>
            <w:tcW w:w="992" w:type="dxa"/>
            <w:tcBorders>
              <w:top w:val="single" w:sz="8" w:space="0" w:color="auto"/>
            </w:tcBorders>
          </w:tcPr>
          <w:p w:rsidR="00926024" w:rsidRPr="00E26011" w:rsidRDefault="00E10BC4" w:rsidP="0085735E">
            <w:pPr>
              <w:jc w:val="center"/>
              <w:rPr>
                <w:rFonts w:ascii="Times New Roman" w:hAnsi="Times New Roman" w:cs="Times New Roman"/>
                <w:sz w:val="18"/>
                <w:szCs w:val="18"/>
              </w:rPr>
            </w:pPr>
            <w:r w:rsidRPr="00E26011">
              <w:rPr>
                <w:rFonts w:ascii="Times New Roman" w:hAnsi="Times New Roman" w:cs="Times New Roman"/>
                <w:sz w:val="18"/>
                <w:szCs w:val="18"/>
              </w:rPr>
              <w:t>0.136</w:t>
            </w:r>
          </w:p>
        </w:tc>
        <w:tc>
          <w:tcPr>
            <w:tcW w:w="1276" w:type="dxa"/>
            <w:tcBorders>
              <w:top w:val="single" w:sz="8" w:space="0" w:color="auto"/>
            </w:tcBorders>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5030C2" w:rsidRPr="00E26011">
              <w:rPr>
                <w:rFonts w:ascii="Times New Roman" w:hAnsi="Times New Roman" w:cs="Times New Roman"/>
                <w:sz w:val="18"/>
                <w:szCs w:val="18"/>
              </w:rPr>
              <w:t>0.297</w:t>
            </w:r>
            <w:r w:rsidRPr="00E26011">
              <w:rPr>
                <w:rFonts w:ascii="Times New Roman" w:hAnsiTheme="minorEastAsia" w:cs="Times New Roman"/>
                <w:sz w:val="18"/>
                <w:szCs w:val="18"/>
              </w:rPr>
              <w:t>）</w:t>
            </w:r>
          </w:p>
        </w:tc>
        <w:tc>
          <w:tcPr>
            <w:tcW w:w="1275" w:type="dxa"/>
            <w:tcBorders>
              <w:top w:val="single" w:sz="8" w:space="0" w:color="auto"/>
            </w:tcBorders>
          </w:tcPr>
          <w:p w:rsidR="00926024" w:rsidRPr="00E26011" w:rsidRDefault="00926024" w:rsidP="0085735E">
            <w:pPr>
              <w:jc w:val="center"/>
              <w:rPr>
                <w:rFonts w:ascii="Times New Roman" w:hAnsi="Times New Roman" w:cs="Times New Roman"/>
                <w:sz w:val="18"/>
                <w:szCs w:val="18"/>
              </w:rPr>
            </w:pPr>
          </w:p>
        </w:tc>
        <w:tc>
          <w:tcPr>
            <w:tcW w:w="1276" w:type="dxa"/>
            <w:tcBorders>
              <w:top w:val="single" w:sz="8" w:space="0" w:color="auto"/>
            </w:tcBorders>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heme="minorEastAsia" w:cs="Times New Roman"/>
                <w:sz w:val="18"/>
                <w:szCs w:val="18"/>
              </w:rPr>
              <w:t>－</w:t>
            </w:r>
            <w:r w:rsidR="00EA1CE5" w:rsidRPr="00E26011">
              <w:rPr>
                <w:rFonts w:ascii="Times New Roman" w:hAnsi="Times New Roman" w:cs="Times New Roman"/>
                <w:sz w:val="18"/>
                <w:szCs w:val="18"/>
              </w:rPr>
              <w:t>0.071</w:t>
            </w:r>
            <w:r w:rsidRPr="00E26011">
              <w:rPr>
                <w:rFonts w:ascii="Times New Roman" w:hAnsiTheme="minorEastAsia" w:cs="Times New Roman"/>
                <w:sz w:val="18"/>
                <w:szCs w:val="18"/>
              </w:rPr>
              <w:t>）</w:t>
            </w:r>
          </w:p>
        </w:tc>
        <w:tc>
          <w:tcPr>
            <w:tcW w:w="1276" w:type="dxa"/>
            <w:tcBorders>
              <w:top w:val="single" w:sz="8" w:space="0" w:color="auto"/>
            </w:tcBorders>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imes New Roman" w:cs="Times New Roman"/>
                <w:sz w:val="18"/>
                <w:szCs w:val="18"/>
              </w:rPr>
              <w:t>0.099</w:t>
            </w:r>
            <w:r w:rsidRPr="00E26011">
              <w:rPr>
                <w:rFonts w:ascii="Times New Roman" w:hAnsiTheme="minorEastAsia" w:cs="Times New Roman"/>
                <w:sz w:val="18"/>
                <w:szCs w:val="18"/>
              </w:rPr>
              <w:t>）</w:t>
            </w:r>
          </w:p>
        </w:tc>
        <w:tc>
          <w:tcPr>
            <w:tcW w:w="1134" w:type="dxa"/>
            <w:tcBorders>
              <w:top w:val="single" w:sz="8" w:space="0" w:color="auto"/>
            </w:tcBorders>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imes New Roman" w:cs="Times New Roman"/>
                <w:sz w:val="18"/>
                <w:szCs w:val="18"/>
              </w:rPr>
              <w:t>0.269</w:t>
            </w:r>
            <w:r w:rsidRPr="00E26011">
              <w:rPr>
                <w:rFonts w:ascii="Times New Roman" w:hAnsiTheme="minorEastAsia" w:cs="Times New Roman"/>
                <w:sz w:val="18"/>
                <w:szCs w:val="18"/>
              </w:rPr>
              <w:t>）</w:t>
            </w:r>
          </w:p>
        </w:tc>
      </w:tr>
      <w:tr w:rsidR="00926024" w:rsidRPr="00E26011" w:rsidTr="00E26011">
        <w:tc>
          <w:tcPr>
            <w:tcW w:w="710" w:type="dxa"/>
            <w:vMerge/>
          </w:tcPr>
          <w:p w:rsidR="00926024" w:rsidRPr="00E26011" w:rsidRDefault="00926024" w:rsidP="0085735E">
            <w:pPr>
              <w:jc w:val="center"/>
              <w:rPr>
                <w:rFonts w:ascii="Times New Roman" w:hAnsi="Times New Roman" w:cs="Times New Roman"/>
                <w:sz w:val="18"/>
                <w:szCs w:val="18"/>
              </w:rPr>
            </w:pPr>
          </w:p>
        </w:tc>
        <w:tc>
          <w:tcPr>
            <w:tcW w:w="850" w:type="dxa"/>
          </w:tcPr>
          <w:p w:rsidR="00926024" w:rsidRPr="00E26011" w:rsidRDefault="00926024" w:rsidP="00BA1F10">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993"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0.383**</w:t>
            </w:r>
          </w:p>
        </w:tc>
        <w:tc>
          <w:tcPr>
            <w:tcW w:w="992" w:type="dxa"/>
          </w:tcPr>
          <w:p w:rsidR="00926024" w:rsidRPr="00E26011" w:rsidRDefault="00E10BC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0.215</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DC63A4" w:rsidRPr="00E26011">
              <w:rPr>
                <w:rFonts w:ascii="Times New Roman" w:hAnsi="Times New Roman" w:cs="Times New Roman"/>
                <w:sz w:val="18"/>
                <w:szCs w:val="18"/>
              </w:rPr>
              <w:t>0.539</w:t>
            </w:r>
            <w:r w:rsidRPr="00E26011">
              <w:rPr>
                <w:rFonts w:ascii="Times New Roman" w:hAnsiTheme="minorEastAsia" w:cs="Times New Roman"/>
                <w:sz w:val="18"/>
                <w:szCs w:val="18"/>
              </w:rPr>
              <w:t>）</w:t>
            </w:r>
          </w:p>
        </w:tc>
        <w:tc>
          <w:tcPr>
            <w:tcW w:w="1275"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7821E6" w:rsidRPr="00E26011">
              <w:rPr>
                <w:rFonts w:ascii="Times New Roman" w:hAnsi="Times New Roman" w:cs="Times New Roman"/>
                <w:sz w:val="18"/>
                <w:szCs w:val="18"/>
              </w:rPr>
              <w:t>0.045</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heme="minorEastAsia" w:cs="Times New Roman"/>
                <w:sz w:val="18"/>
                <w:szCs w:val="18"/>
              </w:rPr>
              <w:t>－</w:t>
            </w:r>
            <w:r w:rsidR="00EA1CE5" w:rsidRPr="00E26011">
              <w:rPr>
                <w:rFonts w:ascii="Times New Roman" w:hAnsi="Times New Roman" w:cs="Times New Roman"/>
                <w:sz w:val="18"/>
                <w:szCs w:val="18"/>
              </w:rPr>
              <w:t>0.091</w:t>
            </w:r>
            <w:r w:rsidRPr="00E26011">
              <w:rPr>
                <w:rFonts w:ascii="Times New Roman" w:hAnsiTheme="minorEastAsia" w:cs="Times New Roman"/>
                <w:sz w:val="18"/>
                <w:szCs w:val="18"/>
              </w:rPr>
              <w:t>）</w:t>
            </w:r>
          </w:p>
        </w:tc>
        <w:tc>
          <w:tcPr>
            <w:tcW w:w="1134"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imes New Roman" w:cs="Times New Roman"/>
                <w:sz w:val="18"/>
                <w:szCs w:val="18"/>
              </w:rPr>
              <w:t>0.585</w:t>
            </w:r>
            <w:r w:rsidRPr="00E26011">
              <w:rPr>
                <w:rFonts w:ascii="Times New Roman" w:hAnsiTheme="minorEastAsia" w:cs="Times New Roman"/>
                <w:sz w:val="18"/>
                <w:szCs w:val="18"/>
              </w:rPr>
              <w:t>）</w:t>
            </w:r>
          </w:p>
        </w:tc>
      </w:tr>
      <w:tr w:rsidR="00926024" w:rsidRPr="00E26011" w:rsidTr="00E26011">
        <w:tc>
          <w:tcPr>
            <w:tcW w:w="710" w:type="dxa"/>
            <w:vMerge/>
          </w:tcPr>
          <w:p w:rsidR="00926024" w:rsidRPr="00E26011" w:rsidRDefault="00926024" w:rsidP="0085735E">
            <w:pPr>
              <w:jc w:val="center"/>
              <w:rPr>
                <w:rFonts w:ascii="Times New Roman" w:hAnsi="Times New Roman" w:cs="Times New Roman"/>
                <w:sz w:val="18"/>
                <w:szCs w:val="18"/>
              </w:rPr>
            </w:pPr>
          </w:p>
        </w:tc>
        <w:tc>
          <w:tcPr>
            <w:tcW w:w="850"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993"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0.219</w:t>
            </w:r>
          </w:p>
        </w:tc>
        <w:tc>
          <w:tcPr>
            <w:tcW w:w="992"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0.293</w:t>
            </w:r>
          </w:p>
        </w:tc>
        <w:tc>
          <w:tcPr>
            <w:tcW w:w="1276" w:type="dxa"/>
          </w:tcPr>
          <w:p w:rsidR="00926024" w:rsidRPr="00E26011" w:rsidRDefault="00DC63A4" w:rsidP="0085735E">
            <w:pPr>
              <w:jc w:val="center"/>
              <w:rPr>
                <w:rFonts w:ascii="Times New Roman" w:hAnsi="Times New Roman" w:cs="Times New Roman"/>
                <w:sz w:val="18"/>
                <w:szCs w:val="18"/>
              </w:rPr>
            </w:pPr>
            <w:r w:rsidRPr="00E26011">
              <w:rPr>
                <w:rFonts w:ascii="Times New Roman" w:hAnsi="Times New Roman" w:cs="Times New Roman"/>
                <w:sz w:val="18"/>
                <w:szCs w:val="18"/>
              </w:rPr>
              <w:t>0.400</w:t>
            </w:r>
          </w:p>
        </w:tc>
        <w:tc>
          <w:tcPr>
            <w:tcW w:w="1275"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7821E6" w:rsidRPr="00E26011">
              <w:rPr>
                <w:rFonts w:ascii="Times New Roman" w:hAnsiTheme="minorEastAsia" w:cs="Times New Roman"/>
                <w:sz w:val="18"/>
                <w:szCs w:val="18"/>
              </w:rPr>
              <w:t>－</w:t>
            </w:r>
            <w:r w:rsidR="007821E6" w:rsidRPr="00E26011">
              <w:rPr>
                <w:rFonts w:ascii="Times New Roman" w:hAnsi="Times New Roman" w:cs="Times New Roman"/>
                <w:sz w:val="18"/>
                <w:szCs w:val="18"/>
              </w:rPr>
              <w:t>0.046</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heme="minorEastAsia" w:cs="Times New Roman"/>
                <w:sz w:val="18"/>
                <w:szCs w:val="18"/>
              </w:rPr>
              <w:t>－</w:t>
            </w:r>
            <w:r w:rsidR="00EA1CE5" w:rsidRPr="00E26011">
              <w:rPr>
                <w:rFonts w:ascii="Times New Roman" w:hAnsi="Times New Roman" w:cs="Times New Roman"/>
                <w:sz w:val="18"/>
                <w:szCs w:val="18"/>
              </w:rPr>
              <w:t>0.066</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p>
        </w:tc>
        <w:tc>
          <w:tcPr>
            <w:tcW w:w="1134"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0.512</w:t>
            </w:r>
          </w:p>
        </w:tc>
      </w:tr>
      <w:tr w:rsidR="00926024" w:rsidRPr="00E26011" w:rsidTr="00E26011">
        <w:tc>
          <w:tcPr>
            <w:tcW w:w="710" w:type="dxa"/>
            <w:vMerge/>
          </w:tcPr>
          <w:p w:rsidR="00926024" w:rsidRPr="00E26011" w:rsidRDefault="00926024" w:rsidP="0085735E">
            <w:pPr>
              <w:jc w:val="center"/>
              <w:rPr>
                <w:rFonts w:ascii="Times New Roman" w:hAnsi="Times New Roman" w:cs="Times New Roman"/>
                <w:sz w:val="18"/>
                <w:szCs w:val="18"/>
              </w:rPr>
            </w:pPr>
          </w:p>
        </w:tc>
        <w:tc>
          <w:tcPr>
            <w:tcW w:w="850"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993"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0.687**</w:t>
            </w:r>
          </w:p>
        </w:tc>
        <w:tc>
          <w:tcPr>
            <w:tcW w:w="992"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0.861</w:t>
            </w:r>
          </w:p>
        </w:tc>
        <w:tc>
          <w:tcPr>
            <w:tcW w:w="1276" w:type="dxa"/>
          </w:tcPr>
          <w:p w:rsidR="00926024" w:rsidRPr="00E26011" w:rsidRDefault="00DC63A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0.278</w:t>
            </w:r>
          </w:p>
        </w:tc>
        <w:tc>
          <w:tcPr>
            <w:tcW w:w="1275"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7821E6" w:rsidRPr="00E26011">
              <w:rPr>
                <w:rFonts w:ascii="Times New Roman" w:hAnsi="Times New Roman" w:cs="Times New Roman"/>
                <w:sz w:val="18"/>
                <w:szCs w:val="18"/>
              </w:rPr>
              <w:t>0.042</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heme="minorEastAsia" w:cs="Times New Roman"/>
                <w:sz w:val="18"/>
                <w:szCs w:val="18"/>
              </w:rPr>
              <w:t>－</w:t>
            </w:r>
            <w:r w:rsidR="00EA1CE5" w:rsidRPr="00E26011">
              <w:rPr>
                <w:rFonts w:ascii="Times New Roman" w:hAnsi="Times New Roman" w:cs="Times New Roman"/>
                <w:sz w:val="18"/>
                <w:szCs w:val="18"/>
              </w:rPr>
              <w:t>0.146</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0.174</w:t>
            </w:r>
          </w:p>
        </w:tc>
        <w:tc>
          <w:tcPr>
            <w:tcW w:w="1134" w:type="dxa"/>
          </w:tcPr>
          <w:p w:rsidR="00926024" w:rsidRPr="00E26011" w:rsidRDefault="00926024" w:rsidP="0085735E">
            <w:pPr>
              <w:jc w:val="center"/>
              <w:rPr>
                <w:rFonts w:ascii="Times New Roman" w:hAnsi="Times New Roman" w:cs="Times New Roman"/>
                <w:sz w:val="18"/>
                <w:szCs w:val="18"/>
              </w:rPr>
            </w:pPr>
          </w:p>
        </w:tc>
      </w:tr>
      <w:tr w:rsidR="00926024" w:rsidRPr="00E26011" w:rsidTr="00E26011">
        <w:tc>
          <w:tcPr>
            <w:tcW w:w="710" w:type="dxa"/>
            <w:vMerge w:val="restart"/>
          </w:tcPr>
          <w:p w:rsidR="00926024" w:rsidRPr="00E26011" w:rsidRDefault="00926024" w:rsidP="0085735E">
            <w:pPr>
              <w:jc w:val="center"/>
              <w:rPr>
                <w:rFonts w:ascii="Times New Roman" w:hAnsi="Times New Roman" w:cs="Times New Roman"/>
                <w:sz w:val="18"/>
                <w:szCs w:val="18"/>
              </w:rPr>
            </w:pPr>
            <w:r w:rsidRPr="00E26011">
              <w:rPr>
                <w:rFonts w:ascii="Times New Roman" w:hAnsi="Times New Roman" w:cs="Times New Roman"/>
                <w:sz w:val="18"/>
                <w:szCs w:val="18"/>
              </w:rPr>
              <w:t>2</w:t>
            </w:r>
            <w:r w:rsidRPr="00E26011">
              <w:rPr>
                <w:rFonts w:ascii="Times New Roman" w:hAnsiTheme="minorEastAsia" w:cs="Times New Roman"/>
                <w:sz w:val="18"/>
                <w:szCs w:val="18"/>
              </w:rPr>
              <w:t>龄</w:t>
            </w:r>
          </w:p>
        </w:tc>
        <w:tc>
          <w:tcPr>
            <w:tcW w:w="850" w:type="dxa"/>
          </w:tcPr>
          <w:p w:rsidR="00926024" w:rsidRPr="00E26011" w:rsidRDefault="00926024" w:rsidP="00BA1F10">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SH</w:t>
            </w:r>
            <w:r w:rsidRPr="00E26011">
              <w:rPr>
                <w:rFonts w:ascii="Times New Roman" w:hAnsiTheme="minorEastAsia" w:cs="Times New Roman"/>
                <w:sz w:val="18"/>
                <w:szCs w:val="18"/>
              </w:rPr>
              <w:t>）</w:t>
            </w:r>
          </w:p>
        </w:tc>
        <w:tc>
          <w:tcPr>
            <w:tcW w:w="993"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0.078</w:t>
            </w:r>
          </w:p>
        </w:tc>
        <w:tc>
          <w:tcPr>
            <w:tcW w:w="992" w:type="dxa"/>
          </w:tcPr>
          <w:p w:rsidR="00926024" w:rsidRPr="00E26011" w:rsidRDefault="007821E6"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0.076</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DC63A4" w:rsidRPr="00E26011">
              <w:rPr>
                <w:rFonts w:ascii="Times New Roman" w:hAnsi="Times New Roman" w:cs="Times New Roman"/>
                <w:sz w:val="18"/>
                <w:szCs w:val="18"/>
              </w:rPr>
              <w:t>0.157</w:t>
            </w:r>
            <w:r w:rsidRPr="00E26011">
              <w:rPr>
                <w:rFonts w:ascii="Times New Roman" w:hAnsiTheme="minorEastAsia" w:cs="Times New Roman"/>
                <w:sz w:val="18"/>
                <w:szCs w:val="18"/>
              </w:rPr>
              <w:t>）</w:t>
            </w:r>
          </w:p>
        </w:tc>
        <w:tc>
          <w:tcPr>
            <w:tcW w:w="1275" w:type="dxa"/>
          </w:tcPr>
          <w:p w:rsidR="00926024" w:rsidRPr="00E26011" w:rsidRDefault="00926024" w:rsidP="0085735E">
            <w:pPr>
              <w:jc w:val="center"/>
              <w:rPr>
                <w:rFonts w:ascii="Times New Roman" w:hAnsi="Times New Roman" w:cs="Times New Roman"/>
                <w:sz w:val="18"/>
                <w:szCs w:val="18"/>
              </w:rPr>
            </w:pP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heme="minorEastAsia" w:cs="Times New Roman"/>
                <w:sz w:val="18"/>
                <w:szCs w:val="18"/>
              </w:rPr>
              <w:t>－</w:t>
            </w:r>
            <w:r w:rsidR="00EA1CE5" w:rsidRPr="00E26011">
              <w:rPr>
                <w:rFonts w:ascii="Times New Roman" w:hAnsi="Times New Roman" w:cs="Times New Roman"/>
                <w:sz w:val="18"/>
                <w:szCs w:val="18"/>
              </w:rPr>
              <w:t>0.006</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35321" w:rsidRPr="00E26011">
              <w:rPr>
                <w:rFonts w:ascii="Times New Roman" w:hAnsi="Times New Roman" w:cs="Times New Roman"/>
                <w:sz w:val="18"/>
                <w:szCs w:val="18"/>
              </w:rPr>
              <w:t>0.015</w:t>
            </w:r>
            <w:r w:rsidRPr="00E26011">
              <w:rPr>
                <w:rFonts w:ascii="Times New Roman" w:hAnsiTheme="minorEastAsia" w:cs="Times New Roman"/>
                <w:sz w:val="18"/>
                <w:szCs w:val="18"/>
              </w:rPr>
              <w:t>）</w:t>
            </w:r>
          </w:p>
        </w:tc>
        <w:tc>
          <w:tcPr>
            <w:tcW w:w="1134"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35321" w:rsidRPr="00E26011">
              <w:rPr>
                <w:rFonts w:ascii="Times New Roman" w:hAnsi="Times New Roman" w:cs="Times New Roman"/>
                <w:sz w:val="18"/>
                <w:szCs w:val="18"/>
              </w:rPr>
              <w:t>0.148</w:t>
            </w:r>
            <w:r w:rsidRPr="00E26011">
              <w:rPr>
                <w:rFonts w:ascii="Times New Roman" w:hAnsiTheme="minorEastAsia" w:cs="Times New Roman"/>
                <w:sz w:val="18"/>
                <w:szCs w:val="18"/>
              </w:rPr>
              <w:t>）</w:t>
            </w:r>
          </w:p>
        </w:tc>
      </w:tr>
      <w:tr w:rsidR="00926024" w:rsidRPr="00E26011" w:rsidTr="00E26011">
        <w:tc>
          <w:tcPr>
            <w:tcW w:w="710" w:type="dxa"/>
            <w:vMerge/>
          </w:tcPr>
          <w:p w:rsidR="00926024" w:rsidRPr="00E26011" w:rsidRDefault="00926024" w:rsidP="0085735E">
            <w:pPr>
              <w:jc w:val="center"/>
              <w:rPr>
                <w:rFonts w:ascii="Times New Roman" w:hAnsi="Times New Roman" w:cs="Times New Roman"/>
                <w:sz w:val="18"/>
                <w:szCs w:val="18"/>
              </w:rPr>
            </w:pPr>
          </w:p>
        </w:tc>
        <w:tc>
          <w:tcPr>
            <w:tcW w:w="850"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993"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0.305*</w:t>
            </w:r>
          </w:p>
        </w:tc>
        <w:tc>
          <w:tcPr>
            <w:tcW w:w="992" w:type="dxa"/>
          </w:tcPr>
          <w:p w:rsidR="00926024" w:rsidRPr="00E26011" w:rsidRDefault="007821E6" w:rsidP="0085735E">
            <w:pPr>
              <w:jc w:val="center"/>
              <w:rPr>
                <w:rFonts w:ascii="Times New Roman" w:hAnsi="Times New Roman" w:cs="Times New Roman"/>
                <w:sz w:val="18"/>
                <w:szCs w:val="18"/>
              </w:rPr>
            </w:pPr>
            <w:r w:rsidRPr="00E26011">
              <w:rPr>
                <w:rFonts w:ascii="Times New Roman" w:hAnsi="Times New Roman" w:cs="Times New Roman"/>
                <w:sz w:val="18"/>
                <w:szCs w:val="18"/>
              </w:rPr>
              <w:t>0.134</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DC63A4" w:rsidRPr="00E26011">
              <w:rPr>
                <w:rFonts w:ascii="Times New Roman" w:hAnsi="Times New Roman" w:cs="Times New Roman"/>
                <w:sz w:val="18"/>
                <w:szCs w:val="18"/>
              </w:rPr>
              <w:t>0.181</w:t>
            </w:r>
            <w:r w:rsidRPr="00E26011">
              <w:rPr>
                <w:rFonts w:ascii="Times New Roman" w:hAnsiTheme="minorEastAsia" w:cs="Times New Roman"/>
                <w:sz w:val="18"/>
                <w:szCs w:val="18"/>
              </w:rPr>
              <w:t>）</w:t>
            </w:r>
          </w:p>
        </w:tc>
        <w:tc>
          <w:tcPr>
            <w:tcW w:w="1275"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imes New Roman" w:cs="Times New Roman"/>
                <w:sz w:val="18"/>
                <w:szCs w:val="18"/>
              </w:rPr>
              <w:t>0.004</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35321" w:rsidRPr="00E26011">
              <w:rPr>
                <w:rFonts w:ascii="Times New Roman" w:hAnsiTheme="minorEastAsia" w:cs="Times New Roman"/>
                <w:sz w:val="18"/>
                <w:szCs w:val="18"/>
              </w:rPr>
              <w:t>－</w:t>
            </w:r>
            <w:r w:rsidR="00635321" w:rsidRPr="00E26011">
              <w:rPr>
                <w:rFonts w:ascii="Times New Roman" w:hAnsi="Times New Roman" w:cs="Times New Roman"/>
                <w:sz w:val="18"/>
                <w:szCs w:val="18"/>
              </w:rPr>
              <w:t>0.010</w:t>
            </w:r>
            <w:r w:rsidRPr="00E26011">
              <w:rPr>
                <w:rFonts w:ascii="Times New Roman" w:hAnsiTheme="minorEastAsia" w:cs="Times New Roman"/>
                <w:sz w:val="18"/>
                <w:szCs w:val="18"/>
              </w:rPr>
              <w:t>）</w:t>
            </w:r>
          </w:p>
        </w:tc>
        <w:tc>
          <w:tcPr>
            <w:tcW w:w="1134"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35321" w:rsidRPr="00E26011">
              <w:rPr>
                <w:rFonts w:ascii="Times New Roman" w:hAnsi="Times New Roman" w:cs="Times New Roman"/>
                <w:sz w:val="18"/>
                <w:szCs w:val="18"/>
              </w:rPr>
              <w:t>0.187</w:t>
            </w:r>
            <w:r w:rsidRPr="00E26011">
              <w:rPr>
                <w:rFonts w:ascii="Times New Roman" w:hAnsiTheme="minorEastAsia" w:cs="Times New Roman"/>
                <w:sz w:val="18"/>
                <w:szCs w:val="18"/>
              </w:rPr>
              <w:t>）</w:t>
            </w:r>
          </w:p>
        </w:tc>
      </w:tr>
      <w:tr w:rsidR="00926024" w:rsidRPr="00E26011" w:rsidTr="00E26011">
        <w:tc>
          <w:tcPr>
            <w:tcW w:w="710" w:type="dxa"/>
            <w:vMerge/>
          </w:tcPr>
          <w:p w:rsidR="00926024" w:rsidRPr="00E26011" w:rsidRDefault="00926024" w:rsidP="0085735E">
            <w:pPr>
              <w:jc w:val="center"/>
              <w:rPr>
                <w:rFonts w:ascii="Times New Roman" w:hAnsi="Times New Roman" w:cs="Times New Roman"/>
                <w:sz w:val="18"/>
                <w:szCs w:val="18"/>
              </w:rPr>
            </w:pPr>
          </w:p>
        </w:tc>
        <w:tc>
          <w:tcPr>
            <w:tcW w:w="850" w:type="dxa"/>
          </w:tcPr>
          <w:p w:rsidR="00926024" w:rsidRPr="00E26011" w:rsidRDefault="00926024" w:rsidP="00BA1F10">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SW</w:t>
            </w:r>
            <w:r w:rsidRPr="00E26011">
              <w:rPr>
                <w:rFonts w:ascii="Times New Roman" w:hAnsiTheme="minorEastAsia" w:cs="Times New Roman"/>
                <w:sz w:val="18"/>
                <w:szCs w:val="18"/>
              </w:rPr>
              <w:t>）</w:t>
            </w:r>
          </w:p>
        </w:tc>
        <w:tc>
          <w:tcPr>
            <w:tcW w:w="993"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0.205</w:t>
            </w:r>
          </w:p>
        </w:tc>
        <w:tc>
          <w:tcPr>
            <w:tcW w:w="992" w:type="dxa"/>
          </w:tcPr>
          <w:p w:rsidR="00926024" w:rsidRPr="00E26011" w:rsidRDefault="007821E6"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0.063</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DC63A4" w:rsidRPr="00E26011">
              <w:rPr>
                <w:rFonts w:ascii="Times New Roman" w:hAnsi="Times New Roman" w:cs="Times New Roman"/>
                <w:sz w:val="18"/>
                <w:szCs w:val="18"/>
              </w:rPr>
              <w:t>0.294</w:t>
            </w:r>
            <w:r w:rsidRPr="00E26011">
              <w:rPr>
                <w:rFonts w:ascii="Times New Roman" w:hAnsiTheme="minorEastAsia" w:cs="Times New Roman"/>
                <w:sz w:val="18"/>
                <w:szCs w:val="18"/>
              </w:rPr>
              <w:t>）</w:t>
            </w:r>
          </w:p>
        </w:tc>
        <w:tc>
          <w:tcPr>
            <w:tcW w:w="1275"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imes New Roman" w:cs="Times New Roman"/>
                <w:sz w:val="18"/>
                <w:szCs w:val="18"/>
              </w:rPr>
              <w:t>0.018</w:t>
            </w:r>
            <w:r w:rsidRPr="00E26011">
              <w:rPr>
                <w:rFonts w:ascii="Times New Roman" w:hAnsiTheme="minorEastAsia" w:cs="Times New Roman"/>
                <w:sz w:val="18"/>
                <w:szCs w:val="18"/>
              </w:rPr>
              <w:t>）</w:t>
            </w:r>
          </w:p>
        </w:tc>
        <w:tc>
          <w:tcPr>
            <w:tcW w:w="1276" w:type="dxa"/>
          </w:tcPr>
          <w:p w:rsidR="00926024" w:rsidRPr="00E26011" w:rsidRDefault="00926024" w:rsidP="00EA1CE5">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imes New Roman" w:cs="Times New Roman"/>
                <w:sz w:val="18"/>
                <w:szCs w:val="18"/>
              </w:rPr>
              <w:t>0.022</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p>
        </w:tc>
        <w:tc>
          <w:tcPr>
            <w:tcW w:w="1134"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35321" w:rsidRPr="00E26011">
              <w:rPr>
                <w:rFonts w:ascii="Times New Roman" w:hAnsi="Times New Roman" w:cs="Times New Roman"/>
                <w:sz w:val="18"/>
                <w:szCs w:val="18"/>
              </w:rPr>
              <w:t>0.254</w:t>
            </w:r>
            <w:r w:rsidRPr="00E26011">
              <w:rPr>
                <w:rFonts w:ascii="Times New Roman" w:hAnsiTheme="minorEastAsia" w:cs="Times New Roman"/>
                <w:sz w:val="18"/>
                <w:szCs w:val="18"/>
              </w:rPr>
              <w:t>）</w:t>
            </w:r>
          </w:p>
        </w:tc>
      </w:tr>
      <w:tr w:rsidR="00926024" w:rsidRPr="00E26011" w:rsidTr="00E26011">
        <w:tc>
          <w:tcPr>
            <w:tcW w:w="710" w:type="dxa"/>
            <w:vMerge/>
          </w:tcPr>
          <w:p w:rsidR="00926024" w:rsidRPr="00E26011" w:rsidRDefault="00926024" w:rsidP="0085735E">
            <w:pPr>
              <w:jc w:val="center"/>
              <w:rPr>
                <w:rFonts w:ascii="Times New Roman" w:hAnsi="Times New Roman" w:cs="Times New Roman"/>
                <w:sz w:val="18"/>
                <w:szCs w:val="18"/>
              </w:rPr>
            </w:pPr>
          </w:p>
        </w:tc>
        <w:tc>
          <w:tcPr>
            <w:tcW w:w="850"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993"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0.539**</w:t>
            </w:r>
          </w:p>
        </w:tc>
        <w:tc>
          <w:tcPr>
            <w:tcW w:w="992"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0.539</w:t>
            </w:r>
          </w:p>
        </w:tc>
        <w:tc>
          <w:tcPr>
            <w:tcW w:w="1276" w:type="dxa"/>
          </w:tcPr>
          <w:p w:rsidR="00926024" w:rsidRPr="00E26011" w:rsidRDefault="00DC63A4" w:rsidP="00DC63A4">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0.005</w:t>
            </w:r>
            <w:r w:rsidRPr="00E26011">
              <w:rPr>
                <w:rFonts w:ascii="Times New Roman" w:hAnsiTheme="minorEastAsia" w:cs="Times New Roman"/>
                <w:sz w:val="18"/>
                <w:szCs w:val="18"/>
              </w:rPr>
              <w:t>）</w:t>
            </w:r>
          </w:p>
        </w:tc>
        <w:tc>
          <w:tcPr>
            <w:tcW w:w="1275"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heme="minorEastAsia" w:cs="Times New Roman"/>
                <w:sz w:val="18"/>
                <w:szCs w:val="18"/>
              </w:rPr>
              <w:t>－</w:t>
            </w:r>
            <w:r w:rsidR="00EA1CE5" w:rsidRPr="00E26011">
              <w:rPr>
                <w:rFonts w:ascii="Times New Roman" w:hAnsi="Times New Roman" w:cs="Times New Roman"/>
                <w:sz w:val="18"/>
                <w:szCs w:val="18"/>
              </w:rPr>
              <w:t>0.021</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EA1CE5" w:rsidRPr="00E26011">
              <w:rPr>
                <w:rFonts w:ascii="Times New Roman" w:hAnsi="Times New Roman" w:cs="Times New Roman"/>
                <w:sz w:val="18"/>
                <w:szCs w:val="18"/>
              </w:rPr>
              <w:t>0.046</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35321" w:rsidRPr="00E26011">
              <w:rPr>
                <w:rFonts w:ascii="Times New Roman" w:hAnsiTheme="minorEastAsia" w:cs="Times New Roman"/>
                <w:sz w:val="18"/>
                <w:szCs w:val="18"/>
              </w:rPr>
              <w:t>－</w:t>
            </w:r>
            <w:r w:rsidR="00635321" w:rsidRPr="00E26011">
              <w:rPr>
                <w:rFonts w:ascii="Times New Roman" w:hAnsi="Times New Roman" w:cs="Times New Roman"/>
                <w:sz w:val="18"/>
                <w:szCs w:val="18"/>
              </w:rPr>
              <w:t>0.030</w:t>
            </w:r>
            <w:r w:rsidRPr="00E26011">
              <w:rPr>
                <w:rFonts w:ascii="Times New Roman" w:hAnsiTheme="minorEastAsia" w:cs="Times New Roman"/>
                <w:sz w:val="18"/>
                <w:szCs w:val="18"/>
              </w:rPr>
              <w:t>）</w:t>
            </w:r>
          </w:p>
        </w:tc>
        <w:tc>
          <w:tcPr>
            <w:tcW w:w="1134" w:type="dxa"/>
          </w:tcPr>
          <w:p w:rsidR="00926024" w:rsidRPr="00E26011" w:rsidRDefault="00926024" w:rsidP="0085735E">
            <w:pPr>
              <w:jc w:val="center"/>
              <w:rPr>
                <w:rFonts w:ascii="Times New Roman" w:hAnsi="Times New Roman" w:cs="Times New Roman"/>
                <w:sz w:val="18"/>
                <w:szCs w:val="18"/>
              </w:rPr>
            </w:pPr>
          </w:p>
        </w:tc>
      </w:tr>
      <w:tr w:rsidR="00926024" w:rsidRPr="00E26011" w:rsidTr="00E26011">
        <w:tc>
          <w:tcPr>
            <w:tcW w:w="710" w:type="dxa"/>
            <w:vMerge w:val="restart"/>
          </w:tcPr>
          <w:p w:rsidR="00926024" w:rsidRPr="00E26011" w:rsidRDefault="00926024" w:rsidP="0085735E">
            <w:pPr>
              <w:jc w:val="center"/>
              <w:rPr>
                <w:rFonts w:ascii="Times New Roman" w:hAnsi="Times New Roman" w:cs="Times New Roman"/>
                <w:sz w:val="18"/>
                <w:szCs w:val="18"/>
              </w:rPr>
            </w:pPr>
            <w:r w:rsidRPr="00E26011">
              <w:rPr>
                <w:rFonts w:ascii="Times New Roman" w:hAnsi="Times New Roman" w:cs="Times New Roman"/>
                <w:sz w:val="18"/>
                <w:szCs w:val="18"/>
              </w:rPr>
              <w:t>3</w:t>
            </w:r>
            <w:r w:rsidRPr="00E26011">
              <w:rPr>
                <w:rFonts w:ascii="Times New Roman" w:hAnsiTheme="minorEastAsia" w:cs="Times New Roman"/>
                <w:sz w:val="18"/>
                <w:szCs w:val="18"/>
              </w:rPr>
              <w:t>龄</w:t>
            </w:r>
          </w:p>
        </w:tc>
        <w:tc>
          <w:tcPr>
            <w:tcW w:w="850" w:type="dxa"/>
          </w:tcPr>
          <w:p w:rsidR="00926024" w:rsidRPr="00E26011" w:rsidRDefault="00926024" w:rsidP="00BA1F10">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SH</w:t>
            </w:r>
            <w:r w:rsidRPr="00E26011">
              <w:rPr>
                <w:rFonts w:ascii="Times New Roman" w:hAnsiTheme="minorEastAsia" w:cs="Times New Roman"/>
                <w:sz w:val="18"/>
                <w:szCs w:val="18"/>
              </w:rPr>
              <w:t>）</w:t>
            </w:r>
          </w:p>
        </w:tc>
        <w:tc>
          <w:tcPr>
            <w:tcW w:w="993" w:type="dxa"/>
          </w:tcPr>
          <w:p w:rsidR="00926024" w:rsidRPr="00E26011" w:rsidRDefault="00FC0FD4" w:rsidP="005030C2">
            <w:pPr>
              <w:jc w:val="center"/>
              <w:rPr>
                <w:rFonts w:ascii="Times New Roman" w:hAnsi="Times New Roman" w:cs="Times New Roman"/>
                <w:sz w:val="18"/>
                <w:szCs w:val="18"/>
              </w:rPr>
            </w:pPr>
            <w:r w:rsidRPr="00E26011">
              <w:rPr>
                <w:rFonts w:ascii="Times New Roman" w:hAnsiTheme="minorEastAsia" w:cs="Times New Roman"/>
                <w:sz w:val="18"/>
                <w:szCs w:val="18"/>
              </w:rPr>
              <w:t>－</w:t>
            </w:r>
            <w:r w:rsidR="00926024" w:rsidRPr="00E26011">
              <w:rPr>
                <w:rFonts w:ascii="Times New Roman" w:hAnsi="Times New Roman" w:cs="Times New Roman"/>
                <w:sz w:val="18"/>
                <w:szCs w:val="18"/>
              </w:rPr>
              <w:t>0.239</w:t>
            </w:r>
          </w:p>
        </w:tc>
        <w:tc>
          <w:tcPr>
            <w:tcW w:w="992" w:type="dxa"/>
          </w:tcPr>
          <w:p w:rsidR="00926024" w:rsidRPr="00E26011" w:rsidRDefault="007821E6"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0.220</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FA6B01" w:rsidRPr="00E26011">
              <w:rPr>
                <w:rFonts w:ascii="Times New Roman" w:hAnsi="Times New Roman" w:cs="Times New Roman"/>
                <w:sz w:val="18"/>
                <w:szCs w:val="18"/>
              </w:rPr>
              <w:t>0.049</w:t>
            </w:r>
            <w:r w:rsidRPr="00E26011">
              <w:rPr>
                <w:rFonts w:ascii="Times New Roman" w:hAnsiTheme="minorEastAsia" w:cs="Times New Roman"/>
                <w:sz w:val="18"/>
                <w:szCs w:val="18"/>
              </w:rPr>
              <w:t>）</w:t>
            </w:r>
          </w:p>
        </w:tc>
        <w:tc>
          <w:tcPr>
            <w:tcW w:w="1275" w:type="dxa"/>
          </w:tcPr>
          <w:p w:rsidR="00926024" w:rsidRPr="00E26011" w:rsidRDefault="00926024" w:rsidP="0085735E">
            <w:pPr>
              <w:jc w:val="center"/>
              <w:rPr>
                <w:rFonts w:ascii="Times New Roman" w:hAnsi="Times New Roman" w:cs="Times New Roman"/>
                <w:sz w:val="18"/>
                <w:szCs w:val="18"/>
              </w:rPr>
            </w:pP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0.050</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heme="minorEastAsia" w:cs="Times New Roman"/>
                <w:sz w:val="18"/>
                <w:szCs w:val="18"/>
              </w:rPr>
              <w:t>－</w:t>
            </w:r>
            <w:r w:rsidR="004E7B8B" w:rsidRPr="00E26011">
              <w:rPr>
                <w:rFonts w:ascii="Times New Roman" w:hAnsi="Times New Roman" w:cs="Times New Roman"/>
                <w:sz w:val="18"/>
                <w:szCs w:val="18"/>
              </w:rPr>
              <w:t>0.019</w:t>
            </w:r>
            <w:r w:rsidRPr="00E26011">
              <w:rPr>
                <w:rFonts w:ascii="Times New Roman" w:hAnsiTheme="minorEastAsia" w:cs="Times New Roman"/>
                <w:sz w:val="18"/>
                <w:szCs w:val="18"/>
              </w:rPr>
              <w:t>）</w:t>
            </w:r>
          </w:p>
        </w:tc>
        <w:tc>
          <w:tcPr>
            <w:tcW w:w="1134"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0.018</w:t>
            </w:r>
            <w:r w:rsidRPr="00E26011">
              <w:rPr>
                <w:rFonts w:ascii="Times New Roman" w:hAnsiTheme="minorEastAsia" w:cs="Times New Roman"/>
                <w:sz w:val="18"/>
                <w:szCs w:val="18"/>
              </w:rPr>
              <w:t>）</w:t>
            </w:r>
          </w:p>
        </w:tc>
      </w:tr>
      <w:tr w:rsidR="00926024" w:rsidRPr="00E26011" w:rsidTr="00E26011">
        <w:tc>
          <w:tcPr>
            <w:tcW w:w="710" w:type="dxa"/>
            <w:vMerge/>
          </w:tcPr>
          <w:p w:rsidR="00926024" w:rsidRPr="00E26011" w:rsidRDefault="00926024" w:rsidP="0085735E">
            <w:pPr>
              <w:jc w:val="center"/>
              <w:rPr>
                <w:rFonts w:ascii="Times New Roman" w:hAnsi="Times New Roman" w:cs="Times New Roman"/>
                <w:sz w:val="18"/>
                <w:szCs w:val="18"/>
              </w:rPr>
            </w:pPr>
          </w:p>
        </w:tc>
        <w:tc>
          <w:tcPr>
            <w:tcW w:w="850" w:type="dxa"/>
          </w:tcPr>
          <w:p w:rsidR="00926024" w:rsidRPr="00E26011" w:rsidRDefault="00926024" w:rsidP="00BA1F10">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993"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0.252</w:t>
            </w:r>
          </w:p>
        </w:tc>
        <w:tc>
          <w:tcPr>
            <w:tcW w:w="992" w:type="dxa"/>
          </w:tcPr>
          <w:p w:rsidR="00926024" w:rsidRPr="00E26011" w:rsidRDefault="007821E6" w:rsidP="0085735E">
            <w:pPr>
              <w:jc w:val="center"/>
              <w:rPr>
                <w:rFonts w:ascii="Times New Roman" w:hAnsi="Times New Roman" w:cs="Times New Roman"/>
                <w:sz w:val="18"/>
                <w:szCs w:val="18"/>
              </w:rPr>
            </w:pPr>
            <w:r w:rsidRPr="00E26011">
              <w:rPr>
                <w:rFonts w:ascii="Times New Roman" w:hAnsi="Times New Roman" w:cs="Times New Roman"/>
                <w:sz w:val="18"/>
                <w:szCs w:val="18"/>
              </w:rPr>
              <w:t>0.175</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FA6B01" w:rsidRPr="00E26011">
              <w:rPr>
                <w:rFonts w:ascii="Times New Roman" w:hAnsi="Times New Roman" w:cs="Times New Roman"/>
                <w:sz w:val="18"/>
                <w:szCs w:val="18"/>
              </w:rPr>
              <w:t>0.050</w:t>
            </w:r>
            <w:r w:rsidRPr="00E26011">
              <w:rPr>
                <w:rFonts w:ascii="Times New Roman" w:hAnsiTheme="minorEastAsia" w:cs="Times New Roman"/>
                <w:sz w:val="18"/>
                <w:szCs w:val="18"/>
              </w:rPr>
              <w:t>）</w:t>
            </w:r>
          </w:p>
        </w:tc>
        <w:tc>
          <w:tcPr>
            <w:tcW w:w="1275"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35321" w:rsidRPr="00E26011">
              <w:rPr>
                <w:rFonts w:ascii="Times New Roman" w:hAnsiTheme="minorEastAsia" w:cs="Times New Roman"/>
                <w:sz w:val="18"/>
                <w:szCs w:val="18"/>
              </w:rPr>
              <w:t>－</w:t>
            </w:r>
            <w:r w:rsidR="00635321" w:rsidRPr="00E26011">
              <w:rPr>
                <w:rFonts w:ascii="Times New Roman" w:hAnsi="Times New Roman" w:cs="Times New Roman"/>
                <w:sz w:val="18"/>
                <w:szCs w:val="18"/>
              </w:rPr>
              <w:t>0.063</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0.096</w:t>
            </w:r>
            <w:r w:rsidRPr="00E26011">
              <w:rPr>
                <w:rFonts w:ascii="Times New Roman" w:hAnsiTheme="minorEastAsia" w:cs="Times New Roman"/>
                <w:sz w:val="18"/>
                <w:szCs w:val="18"/>
              </w:rPr>
              <w:t>）</w:t>
            </w:r>
          </w:p>
        </w:tc>
        <w:tc>
          <w:tcPr>
            <w:tcW w:w="1134"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0.017</w:t>
            </w:r>
            <w:r w:rsidRPr="00E26011">
              <w:rPr>
                <w:rFonts w:ascii="Times New Roman" w:hAnsiTheme="minorEastAsia" w:cs="Times New Roman"/>
                <w:sz w:val="18"/>
                <w:szCs w:val="18"/>
              </w:rPr>
              <w:t>）</w:t>
            </w:r>
          </w:p>
        </w:tc>
      </w:tr>
      <w:tr w:rsidR="00926024" w:rsidRPr="00E26011" w:rsidTr="00E26011">
        <w:tc>
          <w:tcPr>
            <w:tcW w:w="710" w:type="dxa"/>
            <w:vMerge/>
          </w:tcPr>
          <w:p w:rsidR="00926024" w:rsidRPr="00E26011" w:rsidRDefault="00926024" w:rsidP="0085735E">
            <w:pPr>
              <w:jc w:val="center"/>
              <w:rPr>
                <w:rFonts w:ascii="Times New Roman" w:hAnsi="Times New Roman" w:cs="Times New Roman"/>
                <w:sz w:val="18"/>
                <w:szCs w:val="18"/>
              </w:rPr>
            </w:pPr>
          </w:p>
        </w:tc>
        <w:tc>
          <w:tcPr>
            <w:tcW w:w="850"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993"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0.288*</w:t>
            </w:r>
          </w:p>
        </w:tc>
        <w:tc>
          <w:tcPr>
            <w:tcW w:w="992" w:type="dxa"/>
          </w:tcPr>
          <w:p w:rsidR="00926024" w:rsidRPr="00E26011" w:rsidRDefault="00926024" w:rsidP="005030C2">
            <w:pPr>
              <w:jc w:val="center"/>
              <w:rPr>
                <w:rFonts w:ascii="Times New Roman" w:hAnsi="Times New Roman" w:cs="Times New Roman"/>
                <w:sz w:val="18"/>
                <w:szCs w:val="18"/>
              </w:rPr>
            </w:pPr>
            <w:r w:rsidRPr="00E26011">
              <w:rPr>
                <w:rFonts w:ascii="Times New Roman" w:hAnsi="Times New Roman" w:cs="Times New Roman"/>
                <w:sz w:val="18"/>
                <w:szCs w:val="18"/>
              </w:rPr>
              <w:t>0.288</w:t>
            </w:r>
          </w:p>
        </w:tc>
        <w:tc>
          <w:tcPr>
            <w:tcW w:w="1276" w:type="dxa"/>
          </w:tcPr>
          <w:p w:rsidR="00926024" w:rsidRPr="00E26011" w:rsidRDefault="00DC63A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FA6B01" w:rsidRPr="00E26011">
              <w:rPr>
                <w:rFonts w:ascii="Times New Roman" w:hAnsi="Times New Roman" w:cs="Times New Roman"/>
                <w:sz w:val="18"/>
                <w:szCs w:val="18"/>
              </w:rPr>
              <w:t>0.086</w:t>
            </w:r>
            <w:r w:rsidRPr="00E26011">
              <w:rPr>
                <w:rFonts w:ascii="Times New Roman" w:hAnsiTheme="minorEastAsia" w:cs="Times New Roman"/>
                <w:sz w:val="18"/>
                <w:szCs w:val="18"/>
              </w:rPr>
              <w:t>）</w:t>
            </w:r>
          </w:p>
        </w:tc>
        <w:tc>
          <w:tcPr>
            <w:tcW w:w="1275"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35321" w:rsidRPr="00E26011">
              <w:rPr>
                <w:rFonts w:ascii="Times New Roman" w:hAnsi="Times New Roman" w:cs="Times New Roman"/>
                <w:sz w:val="18"/>
                <w:szCs w:val="18"/>
              </w:rPr>
              <w:t>0.015</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0.058</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p>
        </w:tc>
        <w:tc>
          <w:tcPr>
            <w:tcW w:w="1134"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0.013</w:t>
            </w:r>
            <w:r w:rsidRPr="00E26011">
              <w:rPr>
                <w:rFonts w:ascii="Times New Roman" w:hAnsiTheme="minorEastAsia" w:cs="Times New Roman"/>
                <w:sz w:val="18"/>
                <w:szCs w:val="18"/>
              </w:rPr>
              <w:t>）</w:t>
            </w:r>
          </w:p>
        </w:tc>
      </w:tr>
      <w:tr w:rsidR="00926024" w:rsidRPr="00E26011" w:rsidTr="00E26011">
        <w:tc>
          <w:tcPr>
            <w:tcW w:w="710" w:type="dxa"/>
            <w:vMerge/>
          </w:tcPr>
          <w:p w:rsidR="00926024" w:rsidRPr="00E26011" w:rsidRDefault="00926024" w:rsidP="0085735E">
            <w:pPr>
              <w:jc w:val="center"/>
              <w:rPr>
                <w:rFonts w:ascii="Times New Roman" w:hAnsi="Times New Roman" w:cs="Times New Roman"/>
                <w:sz w:val="18"/>
                <w:szCs w:val="18"/>
              </w:rPr>
            </w:pPr>
          </w:p>
        </w:tc>
        <w:tc>
          <w:tcPr>
            <w:tcW w:w="850" w:type="dxa"/>
          </w:tcPr>
          <w:p w:rsidR="00926024" w:rsidRPr="00E26011" w:rsidRDefault="00926024" w:rsidP="00BA1F10">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TW</w:t>
            </w:r>
            <w:r w:rsidRPr="00E26011">
              <w:rPr>
                <w:rFonts w:ascii="Times New Roman" w:hAnsiTheme="minorEastAsia" w:cs="Times New Roman"/>
                <w:sz w:val="18"/>
                <w:szCs w:val="18"/>
              </w:rPr>
              <w:t>）</w:t>
            </w:r>
          </w:p>
        </w:tc>
        <w:tc>
          <w:tcPr>
            <w:tcW w:w="993" w:type="dxa"/>
          </w:tcPr>
          <w:p w:rsidR="00926024" w:rsidRPr="00E26011" w:rsidRDefault="00B248FA" w:rsidP="0085735E">
            <w:pPr>
              <w:jc w:val="center"/>
              <w:rPr>
                <w:rFonts w:ascii="Times New Roman" w:hAnsi="Times New Roman" w:cs="Times New Roman"/>
                <w:sz w:val="18"/>
                <w:szCs w:val="18"/>
              </w:rPr>
            </w:pPr>
            <w:r w:rsidRPr="00E26011">
              <w:rPr>
                <w:rFonts w:ascii="Times New Roman" w:hAnsi="Times New Roman" w:cs="Times New Roman"/>
                <w:sz w:val="18"/>
                <w:szCs w:val="18"/>
              </w:rPr>
              <w:t>0.157</w:t>
            </w:r>
          </w:p>
        </w:tc>
        <w:tc>
          <w:tcPr>
            <w:tcW w:w="992" w:type="dxa"/>
          </w:tcPr>
          <w:p w:rsidR="00926024" w:rsidRPr="00E26011" w:rsidRDefault="007821E6" w:rsidP="0085735E">
            <w:pPr>
              <w:jc w:val="center"/>
              <w:rPr>
                <w:rFonts w:ascii="Times New Roman" w:hAnsi="Times New Roman" w:cs="Times New Roman"/>
                <w:sz w:val="18"/>
                <w:szCs w:val="18"/>
              </w:rPr>
            </w:pPr>
            <w:r w:rsidRPr="00E26011">
              <w:rPr>
                <w:rFonts w:ascii="Times New Roman" w:hAnsi="Times New Roman" w:cs="Times New Roman"/>
                <w:sz w:val="18"/>
                <w:szCs w:val="18"/>
              </w:rPr>
              <w:t>0.027</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FA6B01" w:rsidRPr="00E26011">
              <w:rPr>
                <w:rFonts w:ascii="Times New Roman" w:hAnsi="Times New Roman" w:cs="Times New Roman"/>
                <w:sz w:val="18"/>
                <w:szCs w:val="18"/>
              </w:rPr>
              <w:t>0.105</w:t>
            </w:r>
            <w:r w:rsidRPr="00E26011">
              <w:rPr>
                <w:rFonts w:ascii="Times New Roman" w:hAnsiTheme="minorEastAsia" w:cs="Times New Roman"/>
                <w:sz w:val="18"/>
                <w:szCs w:val="18"/>
              </w:rPr>
              <w:t>）</w:t>
            </w:r>
          </w:p>
        </w:tc>
        <w:tc>
          <w:tcPr>
            <w:tcW w:w="1275"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635321" w:rsidRPr="00E26011">
              <w:rPr>
                <w:rFonts w:ascii="Times New Roman" w:hAnsiTheme="minorEastAsia" w:cs="Times New Roman"/>
                <w:sz w:val="18"/>
                <w:szCs w:val="18"/>
              </w:rPr>
              <w:t>－</w:t>
            </w:r>
            <w:r w:rsidR="00635321" w:rsidRPr="00E26011">
              <w:rPr>
                <w:rFonts w:ascii="Times New Roman" w:hAnsi="Times New Roman" w:cs="Times New Roman"/>
                <w:sz w:val="18"/>
                <w:szCs w:val="18"/>
              </w:rPr>
              <w:t>0.143</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0.112</w:t>
            </w:r>
            <w:r w:rsidRPr="00E26011">
              <w:rPr>
                <w:rFonts w:ascii="Times New Roman" w:hAnsiTheme="minorEastAsia" w:cs="Times New Roman"/>
                <w:sz w:val="18"/>
                <w:szCs w:val="18"/>
              </w:rPr>
              <w:t>）</w:t>
            </w:r>
          </w:p>
        </w:tc>
        <w:tc>
          <w:tcPr>
            <w:tcW w:w="1276" w:type="dxa"/>
          </w:tcPr>
          <w:p w:rsidR="00926024" w:rsidRPr="00E26011" w:rsidRDefault="0092602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0.136</w:t>
            </w:r>
            <w:r w:rsidRPr="00E26011">
              <w:rPr>
                <w:rFonts w:ascii="Times New Roman" w:hAnsiTheme="minorEastAsia" w:cs="Times New Roman"/>
                <w:sz w:val="18"/>
                <w:szCs w:val="18"/>
              </w:rPr>
              <w:t>）</w:t>
            </w:r>
          </w:p>
        </w:tc>
        <w:tc>
          <w:tcPr>
            <w:tcW w:w="1134" w:type="dxa"/>
          </w:tcPr>
          <w:p w:rsidR="00926024" w:rsidRPr="00E26011" w:rsidRDefault="00926024" w:rsidP="0085735E">
            <w:pPr>
              <w:jc w:val="center"/>
              <w:rPr>
                <w:rFonts w:ascii="Times New Roman" w:hAnsi="Times New Roman" w:cs="Times New Roman"/>
                <w:sz w:val="18"/>
                <w:szCs w:val="18"/>
              </w:rPr>
            </w:pPr>
          </w:p>
        </w:tc>
      </w:tr>
      <w:tr w:rsidR="00B248FA" w:rsidRPr="00E26011" w:rsidTr="00E26011">
        <w:tc>
          <w:tcPr>
            <w:tcW w:w="710" w:type="dxa"/>
            <w:vMerge w:val="restart"/>
          </w:tcPr>
          <w:p w:rsidR="00B248FA" w:rsidRPr="00E26011" w:rsidRDefault="00B248FA" w:rsidP="0085735E">
            <w:pPr>
              <w:jc w:val="center"/>
              <w:rPr>
                <w:rFonts w:ascii="Times New Roman" w:hAnsi="Times New Roman" w:cs="Times New Roman"/>
                <w:sz w:val="18"/>
                <w:szCs w:val="18"/>
              </w:rPr>
            </w:pPr>
            <w:r w:rsidRPr="00E26011">
              <w:rPr>
                <w:rFonts w:ascii="Times New Roman" w:hAnsi="Times New Roman" w:cs="Times New Roman"/>
                <w:sz w:val="18"/>
                <w:szCs w:val="18"/>
              </w:rPr>
              <w:t>4</w:t>
            </w:r>
            <w:r w:rsidRPr="00E26011">
              <w:rPr>
                <w:rFonts w:ascii="Times New Roman" w:hAnsiTheme="minorEastAsia" w:cs="Times New Roman"/>
                <w:sz w:val="18"/>
                <w:szCs w:val="18"/>
              </w:rPr>
              <w:t>龄</w:t>
            </w:r>
          </w:p>
        </w:tc>
        <w:tc>
          <w:tcPr>
            <w:tcW w:w="850" w:type="dxa"/>
          </w:tcPr>
          <w:p w:rsidR="00B248FA" w:rsidRPr="00E26011" w:rsidRDefault="00B248FA" w:rsidP="00BA1F10">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SH</w:t>
            </w:r>
            <w:r w:rsidRPr="00E26011">
              <w:rPr>
                <w:rFonts w:ascii="Times New Roman" w:hAnsiTheme="minorEastAsia" w:cs="Times New Roman"/>
                <w:sz w:val="18"/>
                <w:szCs w:val="18"/>
              </w:rPr>
              <w:t>）</w:t>
            </w:r>
          </w:p>
        </w:tc>
        <w:tc>
          <w:tcPr>
            <w:tcW w:w="993" w:type="dxa"/>
          </w:tcPr>
          <w:p w:rsidR="00B248FA" w:rsidRPr="00E26011" w:rsidRDefault="00B248FA" w:rsidP="005030C2">
            <w:pPr>
              <w:jc w:val="center"/>
              <w:rPr>
                <w:rFonts w:ascii="Times New Roman" w:hAnsi="Times New Roman" w:cs="Times New Roman"/>
                <w:sz w:val="18"/>
                <w:szCs w:val="18"/>
              </w:rPr>
            </w:pPr>
            <w:r w:rsidRPr="00E26011">
              <w:rPr>
                <w:rFonts w:ascii="Times New Roman" w:hAnsi="Times New Roman" w:cs="Times New Roman"/>
                <w:sz w:val="18"/>
                <w:szCs w:val="18"/>
              </w:rPr>
              <w:t>0.468**</w:t>
            </w:r>
          </w:p>
        </w:tc>
        <w:tc>
          <w:tcPr>
            <w:tcW w:w="992" w:type="dxa"/>
          </w:tcPr>
          <w:p w:rsidR="00B248FA" w:rsidRPr="00E26011" w:rsidRDefault="007821E6" w:rsidP="0085735E">
            <w:pPr>
              <w:jc w:val="center"/>
              <w:rPr>
                <w:rFonts w:ascii="Times New Roman" w:hAnsi="Times New Roman" w:cs="Times New Roman"/>
                <w:sz w:val="18"/>
                <w:szCs w:val="18"/>
              </w:rPr>
            </w:pPr>
            <w:r w:rsidRPr="00E26011">
              <w:rPr>
                <w:rFonts w:ascii="Times New Roman" w:hAnsi="Times New Roman" w:cs="Times New Roman"/>
                <w:sz w:val="18"/>
                <w:szCs w:val="18"/>
              </w:rPr>
              <w:t>0.245</w:t>
            </w:r>
          </w:p>
        </w:tc>
        <w:tc>
          <w:tcPr>
            <w:tcW w:w="1276"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FA6B01" w:rsidRPr="00E26011">
              <w:rPr>
                <w:rFonts w:ascii="Times New Roman" w:hAnsi="Times New Roman" w:cs="Times New Roman"/>
                <w:sz w:val="18"/>
                <w:szCs w:val="18"/>
              </w:rPr>
              <w:t>0.285</w:t>
            </w:r>
            <w:r w:rsidRPr="00E26011">
              <w:rPr>
                <w:rFonts w:ascii="Times New Roman" w:hAnsiTheme="minorEastAsia" w:cs="Times New Roman"/>
                <w:sz w:val="18"/>
                <w:szCs w:val="18"/>
              </w:rPr>
              <w:t>）</w:t>
            </w:r>
          </w:p>
        </w:tc>
        <w:tc>
          <w:tcPr>
            <w:tcW w:w="1275" w:type="dxa"/>
          </w:tcPr>
          <w:p w:rsidR="00B248FA" w:rsidRPr="00E26011" w:rsidRDefault="00B248FA" w:rsidP="0085735E">
            <w:pPr>
              <w:jc w:val="center"/>
              <w:rPr>
                <w:rFonts w:ascii="Times New Roman" w:hAnsi="Times New Roman" w:cs="Times New Roman"/>
                <w:sz w:val="18"/>
                <w:szCs w:val="18"/>
              </w:rPr>
            </w:pPr>
          </w:p>
        </w:tc>
        <w:tc>
          <w:tcPr>
            <w:tcW w:w="1276"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heme="minorEastAsia" w:cs="Times New Roman"/>
                <w:sz w:val="18"/>
                <w:szCs w:val="18"/>
              </w:rPr>
              <w:t>－</w:t>
            </w:r>
            <w:r w:rsidR="004E7B8B" w:rsidRPr="00E26011">
              <w:rPr>
                <w:rFonts w:ascii="Times New Roman" w:hAnsi="Times New Roman" w:cs="Times New Roman"/>
                <w:sz w:val="18"/>
                <w:szCs w:val="18"/>
              </w:rPr>
              <w:t>0.007</w:t>
            </w:r>
            <w:r w:rsidRPr="00E26011">
              <w:rPr>
                <w:rFonts w:ascii="Times New Roman" w:hAnsiTheme="minorEastAsia" w:cs="Times New Roman"/>
                <w:sz w:val="18"/>
                <w:szCs w:val="18"/>
              </w:rPr>
              <w:t>）</w:t>
            </w:r>
          </w:p>
        </w:tc>
        <w:tc>
          <w:tcPr>
            <w:tcW w:w="1276"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heme="minorEastAsia" w:cs="Times New Roman"/>
                <w:sz w:val="18"/>
                <w:szCs w:val="18"/>
              </w:rPr>
              <w:t>－</w:t>
            </w:r>
            <w:r w:rsidR="004E7B8B" w:rsidRPr="00E26011">
              <w:rPr>
                <w:rFonts w:ascii="Times New Roman" w:hAnsi="Times New Roman" w:cs="Times New Roman"/>
                <w:sz w:val="18"/>
                <w:szCs w:val="18"/>
              </w:rPr>
              <w:t>0.001</w:t>
            </w:r>
            <w:r w:rsidRPr="00E26011">
              <w:rPr>
                <w:rFonts w:ascii="Times New Roman" w:hAnsiTheme="minorEastAsia" w:cs="Times New Roman"/>
                <w:sz w:val="18"/>
                <w:szCs w:val="18"/>
              </w:rPr>
              <w:t>）</w:t>
            </w:r>
          </w:p>
        </w:tc>
        <w:tc>
          <w:tcPr>
            <w:tcW w:w="1134"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2B4A46" w:rsidRPr="00E26011">
              <w:rPr>
                <w:rFonts w:ascii="Times New Roman" w:hAnsi="Times New Roman" w:cs="Times New Roman"/>
                <w:sz w:val="18"/>
                <w:szCs w:val="18"/>
              </w:rPr>
              <w:t>0.293</w:t>
            </w:r>
            <w:r w:rsidRPr="00E26011">
              <w:rPr>
                <w:rFonts w:ascii="Times New Roman" w:hAnsiTheme="minorEastAsia" w:cs="Times New Roman"/>
                <w:sz w:val="18"/>
                <w:szCs w:val="18"/>
              </w:rPr>
              <w:t>）</w:t>
            </w:r>
          </w:p>
        </w:tc>
      </w:tr>
      <w:tr w:rsidR="00B248FA" w:rsidRPr="00E26011" w:rsidTr="00E26011">
        <w:tc>
          <w:tcPr>
            <w:tcW w:w="710" w:type="dxa"/>
            <w:vMerge/>
          </w:tcPr>
          <w:p w:rsidR="00B248FA" w:rsidRPr="00E26011" w:rsidRDefault="00B248FA" w:rsidP="0085735E">
            <w:pPr>
              <w:jc w:val="center"/>
              <w:rPr>
                <w:rFonts w:ascii="Times New Roman" w:hAnsi="Times New Roman" w:cs="Times New Roman"/>
                <w:sz w:val="18"/>
                <w:szCs w:val="18"/>
              </w:rPr>
            </w:pPr>
          </w:p>
        </w:tc>
        <w:tc>
          <w:tcPr>
            <w:tcW w:w="850"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993" w:type="dxa"/>
          </w:tcPr>
          <w:p w:rsidR="00B248FA" w:rsidRPr="00E26011" w:rsidRDefault="00B248FA" w:rsidP="005030C2">
            <w:pPr>
              <w:jc w:val="center"/>
              <w:rPr>
                <w:rFonts w:ascii="Times New Roman" w:hAnsi="Times New Roman" w:cs="Times New Roman"/>
                <w:sz w:val="18"/>
                <w:szCs w:val="18"/>
              </w:rPr>
            </w:pPr>
            <w:r w:rsidRPr="00E26011">
              <w:rPr>
                <w:rFonts w:ascii="Times New Roman" w:hAnsi="Times New Roman" w:cs="Times New Roman"/>
                <w:sz w:val="18"/>
                <w:szCs w:val="18"/>
              </w:rPr>
              <w:t>0.313*</w:t>
            </w:r>
          </w:p>
        </w:tc>
        <w:tc>
          <w:tcPr>
            <w:tcW w:w="992" w:type="dxa"/>
          </w:tcPr>
          <w:p w:rsidR="00B248FA" w:rsidRPr="00E26011" w:rsidRDefault="007821E6" w:rsidP="0085735E">
            <w:pPr>
              <w:jc w:val="center"/>
              <w:rPr>
                <w:rFonts w:ascii="Times New Roman" w:hAnsi="Times New Roman" w:cs="Times New Roman"/>
                <w:sz w:val="18"/>
                <w:szCs w:val="18"/>
              </w:rPr>
            </w:pPr>
            <w:r w:rsidRPr="00E26011">
              <w:rPr>
                <w:rFonts w:ascii="Times New Roman" w:hAnsi="Times New Roman" w:cs="Times New Roman"/>
                <w:sz w:val="18"/>
                <w:szCs w:val="18"/>
              </w:rPr>
              <w:t>0.182</w:t>
            </w:r>
          </w:p>
        </w:tc>
        <w:tc>
          <w:tcPr>
            <w:tcW w:w="1276"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FA6B01" w:rsidRPr="00E26011">
              <w:rPr>
                <w:rFonts w:ascii="Times New Roman" w:hAnsi="Times New Roman" w:cs="Times New Roman"/>
                <w:sz w:val="18"/>
                <w:szCs w:val="18"/>
              </w:rPr>
              <w:t>0.132</w:t>
            </w:r>
            <w:r w:rsidRPr="00E26011">
              <w:rPr>
                <w:rFonts w:ascii="Times New Roman" w:hAnsiTheme="minorEastAsia" w:cs="Times New Roman"/>
                <w:sz w:val="18"/>
                <w:szCs w:val="18"/>
              </w:rPr>
              <w:t>）</w:t>
            </w:r>
          </w:p>
        </w:tc>
        <w:tc>
          <w:tcPr>
            <w:tcW w:w="1275"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heme="minorEastAsia" w:cs="Times New Roman"/>
                <w:sz w:val="18"/>
                <w:szCs w:val="18"/>
              </w:rPr>
              <w:t>－</w:t>
            </w:r>
            <w:r w:rsidR="004E7B8B" w:rsidRPr="00E26011">
              <w:rPr>
                <w:rFonts w:ascii="Times New Roman" w:hAnsi="Times New Roman" w:cs="Times New Roman"/>
                <w:sz w:val="18"/>
                <w:szCs w:val="18"/>
              </w:rPr>
              <w:t>0.009</w:t>
            </w:r>
            <w:r w:rsidRPr="00E26011">
              <w:rPr>
                <w:rFonts w:ascii="Times New Roman" w:hAnsiTheme="minorEastAsia" w:cs="Times New Roman"/>
                <w:sz w:val="18"/>
                <w:szCs w:val="18"/>
              </w:rPr>
              <w:t>）</w:t>
            </w:r>
          </w:p>
        </w:tc>
        <w:tc>
          <w:tcPr>
            <w:tcW w:w="1276" w:type="dxa"/>
          </w:tcPr>
          <w:p w:rsidR="00B248FA" w:rsidRPr="00E26011" w:rsidRDefault="00B248FA" w:rsidP="0085735E">
            <w:pPr>
              <w:jc w:val="center"/>
              <w:rPr>
                <w:rFonts w:ascii="Times New Roman" w:hAnsi="Times New Roman" w:cs="Times New Roman"/>
                <w:sz w:val="18"/>
                <w:szCs w:val="18"/>
              </w:rPr>
            </w:pPr>
          </w:p>
        </w:tc>
        <w:tc>
          <w:tcPr>
            <w:tcW w:w="1276"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heme="minorEastAsia" w:cs="Times New Roman"/>
                <w:sz w:val="18"/>
                <w:szCs w:val="18"/>
              </w:rPr>
              <w:t>－</w:t>
            </w:r>
            <w:r w:rsidR="004E7B8B" w:rsidRPr="00E26011">
              <w:rPr>
                <w:rFonts w:ascii="Times New Roman" w:hAnsi="Times New Roman" w:cs="Times New Roman"/>
                <w:sz w:val="18"/>
                <w:szCs w:val="18"/>
              </w:rPr>
              <w:t>0.002</w:t>
            </w:r>
            <w:r w:rsidRPr="00E26011">
              <w:rPr>
                <w:rFonts w:ascii="Times New Roman" w:hAnsiTheme="minorEastAsia" w:cs="Times New Roman"/>
                <w:sz w:val="18"/>
                <w:szCs w:val="18"/>
              </w:rPr>
              <w:t>）</w:t>
            </w:r>
          </w:p>
        </w:tc>
        <w:tc>
          <w:tcPr>
            <w:tcW w:w="1134"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2B4A46" w:rsidRPr="00E26011">
              <w:rPr>
                <w:rFonts w:ascii="Times New Roman" w:hAnsi="Times New Roman" w:cs="Times New Roman"/>
                <w:sz w:val="18"/>
                <w:szCs w:val="18"/>
              </w:rPr>
              <w:t>0.143</w:t>
            </w:r>
            <w:r w:rsidRPr="00E26011">
              <w:rPr>
                <w:rFonts w:ascii="Times New Roman" w:hAnsiTheme="minorEastAsia" w:cs="Times New Roman"/>
                <w:sz w:val="18"/>
                <w:szCs w:val="18"/>
              </w:rPr>
              <w:t>）</w:t>
            </w:r>
          </w:p>
        </w:tc>
      </w:tr>
      <w:tr w:rsidR="00B248FA" w:rsidRPr="00E26011" w:rsidTr="00E26011">
        <w:tc>
          <w:tcPr>
            <w:tcW w:w="710" w:type="dxa"/>
            <w:vMerge/>
          </w:tcPr>
          <w:p w:rsidR="00B248FA" w:rsidRPr="00E26011" w:rsidRDefault="00B248FA" w:rsidP="0085735E">
            <w:pPr>
              <w:jc w:val="center"/>
              <w:rPr>
                <w:rFonts w:ascii="Times New Roman" w:hAnsi="Times New Roman" w:cs="Times New Roman"/>
                <w:sz w:val="18"/>
                <w:szCs w:val="18"/>
              </w:rPr>
            </w:pPr>
          </w:p>
        </w:tc>
        <w:tc>
          <w:tcPr>
            <w:tcW w:w="850" w:type="dxa"/>
          </w:tcPr>
          <w:p w:rsidR="00B248FA" w:rsidRPr="00E26011" w:rsidRDefault="00B248FA" w:rsidP="00BA1F10">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SW</w:t>
            </w:r>
            <w:r w:rsidRPr="00E26011">
              <w:rPr>
                <w:rFonts w:ascii="Times New Roman" w:hAnsiTheme="minorEastAsia" w:cs="Times New Roman"/>
                <w:sz w:val="18"/>
                <w:szCs w:val="18"/>
              </w:rPr>
              <w:t>）</w:t>
            </w:r>
          </w:p>
        </w:tc>
        <w:tc>
          <w:tcPr>
            <w:tcW w:w="993" w:type="dxa"/>
          </w:tcPr>
          <w:p w:rsidR="00B248FA" w:rsidRPr="00E26011" w:rsidRDefault="00B248FA" w:rsidP="005030C2">
            <w:pPr>
              <w:jc w:val="center"/>
              <w:rPr>
                <w:rFonts w:ascii="Times New Roman" w:hAnsi="Times New Roman" w:cs="Times New Roman"/>
                <w:sz w:val="18"/>
                <w:szCs w:val="18"/>
              </w:rPr>
            </w:pPr>
            <w:r w:rsidRPr="00E26011">
              <w:rPr>
                <w:rFonts w:ascii="Times New Roman" w:hAnsi="Times New Roman" w:cs="Times New Roman"/>
                <w:sz w:val="18"/>
                <w:szCs w:val="18"/>
              </w:rPr>
              <w:t>0.108</w:t>
            </w:r>
          </w:p>
        </w:tc>
        <w:tc>
          <w:tcPr>
            <w:tcW w:w="992" w:type="dxa"/>
          </w:tcPr>
          <w:p w:rsidR="00B248FA" w:rsidRPr="00E26011" w:rsidRDefault="007821E6"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0.140</w:t>
            </w:r>
          </w:p>
        </w:tc>
        <w:tc>
          <w:tcPr>
            <w:tcW w:w="1276"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32223E" w:rsidRPr="00E26011">
              <w:rPr>
                <w:rFonts w:ascii="Times New Roman" w:hAnsi="Times New Roman" w:cs="Times New Roman"/>
                <w:sz w:val="18"/>
                <w:szCs w:val="18"/>
              </w:rPr>
              <w:t>0.228</w:t>
            </w:r>
            <w:r w:rsidRPr="00E26011">
              <w:rPr>
                <w:rFonts w:ascii="Times New Roman" w:hAnsiTheme="minorEastAsia" w:cs="Times New Roman"/>
                <w:sz w:val="18"/>
                <w:szCs w:val="18"/>
              </w:rPr>
              <w:t>）</w:t>
            </w:r>
          </w:p>
        </w:tc>
        <w:tc>
          <w:tcPr>
            <w:tcW w:w="1275"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0.001</w:t>
            </w:r>
            <w:r w:rsidRPr="00E26011">
              <w:rPr>
                <w:rFonts w:ascii="Times New Roman" w:hAnsiTheme="minorEastAsia" w:cs="Times New Roman"/>
                <w:sz w:val="18"/>
                <w:szCs w:val="18"/>
              </w:rPr>
              <w:t>）</w:t>
            </w:r>
          </w:p>
        </w:tc>
        <w:tc>
          <w:tcPr>
            <w:tcW w:w="1276"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0.003</w:t>
            </w:r>
            <w:r w:rsidRPr="00E26011">
              <w:rPr>
                <w:rFonts w:ascii="Times New Roman" w:hAnsiTheme="minorEastAsia" w:cs="Times New Roman"/>
                <w:sz w:val="18"/>
                <w:szCs w:val="18"/>
              </w:rPr>
              <w:t>）</w:t>
            </w:r>
          </w:p>
        </w:tc>
        <w:tc>
          <w:tcPr>
            <w:tcW w:w="1276" w:type="dxa"/>
          </w:tcPr>
          <w:p w:rsidR="00B248FA" w:rsidRPr="00E26011" w:rsidRDefault="00B248FA" w:rsidP="0085735E">
            <w:pPr>
              <w:jc w:val="center"/>
              <w:rPr>
                <w:rFonts w:ascii="Times New Roman" w:hAnsi="Times New Roman" w:cs="Times New Roman"/>
                <w:sz w:val="18"/>
                <w:szCs w:val="18"/>
              </w:rPr>
            </w:pPr>
          </w:p>
        </w:tc>
        <w:tc>
          <w:tcPr>
            <w:tcW w:w="1134" w:type="dxa"/>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2B4A46" w:rsidRPr="00E26011">
              <w:rPr>
                <w:rFonts w:ascii="Times New Roman" w:hAnsi="Times New Roman" w:cs="Times New Roman"/>
                <w:sz w:val="18"/>
                <w:szCs w:val="18"/>
              </w:rPr>
              <w:t>0.224</w:t>
            </w:r>
            <w:r w:rsidRPr="00E26011">
              <w:rPr>
                <w:rFonts w:ascii="Times New Roman" w:hAnsiTheme="minorEastAsia" w:cs="Times New Roman"/>
                <w:sz w:val="18"/>
                <w:szCs w:val="18"/>
              </w:rPr>
              <w:t>）</w:t>
            </w:r>
          </w:p>
        </w:tc>
      </w:tr>
      <w:tr w:rsidR="00B248FA" w:rsidRPr="00E26011" w:rsidTr="00E26011">
        <w:tc>
          <w:tcPr>
            <w:tcW w:w="710" w:type="dxa"/>
            <w:vMerge/>
            <w:tcBorders>
              <w:bottom w:val="single" w:sz="12" w:space="0" w:color="auto"/>
            </w:tcBorders>
          </w:tcPr>
          <w:p w:rsidR="00B248FA" w:rsidRPr="00E26011" w:rsidRDefault="00B248FA" w:rsidP="0085735E">
            <w:pPr>
              <w:jc w:val="center"/>
              <w:rPr>
                <w:rFonts w:ascii="Times New Roman" w:hAnsi="Times New Roman" w:cs="Times New Roman"/>
                <w:sz w:val="18"/>
                <w:szCs w:val="18"/>
              </w:rPr>
            </w:pPr>
          </w:p>
        </w:tc>
        <w:tc>
          <w:tcPr>
            <w:tcW w:w="850" w:type="dxa"/>
            <w:tcBorders>
              <w:bottom w:val="single" w:sz="12" w:space="0" w:color="auto"/>
            </w:tcBorders>
          </w:tcPr>
          <w:p w:rsidR="00B248FA" w:rsidRPr="00E26011" w:rsidRDefault="00B248FA" w:rsidP="0085735E">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993" w:type="dxa"/>
            <w:tcBorders>
              <w:bottom w:val="single" w:sz="12" w:space="0" w:color="auto"/>
            </w:tcBorders>
          </w:tcPr>
          <w:p w:rsidR="00B248FA" w:rsidRPr="00E26011" w:rsidRDefault="00B248FA" w:rsidP="005030C2">
            <w:pPr>
              <w:jc w:val="center"/>
              <w:rPr>
                <w:rFonts w:ascii="Times New Roman" w:hAnsi="Times New Roman" w:cs="Times New Roman"/>
                <w:sz w:val="18"/>
                <w:szCs w:val="18"/>
              </w:rPr>
            </w:pPr>
            <w:r w:rsidRPr="00E26011">
              <w:rPr>
                <w:rFonts w:ascii="Times New Roman" w:hAnsi="Times New Roman" w:cs="Times New Roman"/>
                <w:sz w:val="18"/>
                <w:szCs w:val="18"/>
              </w:rPr>
              <w:t>0.549**</w:t>
            </w:r>
          </w:p>
        </w:tc>
        <w:tc>
          <w:tcPr>
            <w:tcW w:w="992" w:type="dxa"/>
            <w:tcBorders>
              <w:bottom w:val="single" w:sz="12" w:space="0" w:color="auto"/>
            </w:tcBorders>
          </w:tcPr>
          <w:p w:rsidR="00B248FA" w:rsidRPr="00E26011" w:rsidRDefault="00B248FA" w:rsidP="005030C2">
            <w:pPr>
              <w:jc w:val="center"/>
              <w:rPr>
                <w:rFonts w:ascii="Times New Roman" w:hAnsi="Times New Roman" w:cs="Times New Roman"/>
                <w:sz w:val="18"/>
                <w:szCs w:val="18"/>
              </w:rPr>
            </w:pPr>
            <w:r w:rsidRPr="00E26011">
              <w:rPr>
                <w:rFonts w:ascii="Times New Roman" w:hAnsi="Times New Roman" w:cs="Times New Roman"/>
                <w:sz w:val="18"/>
                <w:szCs w:val="18"/>
              </w:rPr>
              <w:t>0.549</w:t>
            </w:r>
          </w:p>
        </w:tc>
        <w:tc>
          <w:tcPr>
            <w:tcW w:w="1276" w:type="dxa"/>
            <w:tcBorders>
              <w:bottom w:val="single" w:sz="12" w:space="0" w:color="auto"/>
            </w:tcBorders>
          </w:tcPr>
          <w:p w:rsidR="00B248FA" w:rsidRPr="00E26011" w:rsidRDefault="00DC63A4"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32223E" w:rsidRPr="00E26011">
              <w:rPr>
                <w:rFonts w:ascii="Times New Roman" w:hAnsi="Times New Roman" w:cs="Times New Roman"/>
                <w:sz w:val="18"/>
                <w:szCs w:val="18"/>
              </w:rPr>
              <w:t>0.122</w:t>
            </w:r>
            <w:r w:rsidRPr="00E26011">
              <w:rPr>
                <w:rFonts w:ascii="Times New Roman" w:hAnsiTheme="minorEastAsia" w:cs="Times New Roman"/>
                <w:sz w:val="18"/>
                <w:szCs w:val="18"/>
              </w:rPr>
              <w:t>）</w:t>
            </w:r>
          </w:p>
        </w:tc>
        <w:tc>
          <w:tcPr>
            <w:tcW w:w="1275" w:type="dxa"/>
            <w:tcBorders>
              <w:bottom w:val="single" w:sz="12" w:space="0" w:color="auto"/>
            </w:tcBorders>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0.131</w:t>
            </w:r>
            <w:r w:rsidRPr="00E26011">
              <w:rPr>
                <w:rFonts w:ascii="Times New Roman" w:hAnsiTheme="minorEastAsia" w:cs="Times New Roman"/>
                <w:sz w:val="18"/>
                <w:szCs w:val="18"/>
              </w:rPr>
              <w:t>）</w:t>
            </w:r>
          </w:p>
        </w:tc>
        <w:tc>
          <w:tcPr>
            <w:tcW w:w="1276" w:type="dxa"/>
            <w:tcBorders>
              <w:bottom w:val="single" w:sz="12" w:space="0" w:color="auto"/>
            </w:tcBorders>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imes New Roman" w:cs="Times New Roman"/>
                <w:sz w:val="18"/>
                <w:szCs w:val="18"/>
              </w:rPr>
              <w:t>0.048</w:t>
            </w:r>
            <w:r w:rsidRPr="00E26011">
              <w:rPr>
                <w:rFonts w:ascii="Times New Roman" w:hAnsiTheme="minorEastAsia" w:cs="Times New Roman"/>
                <w:sz w:val="18"/>
                <w:szCs w:val="18"/>
              </w:rPr>
              <w:t>）</w:t>
            </w:r>
          </w:p>
        </w:tc>
        <w:tc>
          <w:tcPr>
            <w:tcW w:w="1276" w:type="dxa"/>
            <w:tcBorders>
              <w:bottom w:val="single" w:sz="12" w:space="0" w:color="auto"/>
            </w:tcBorders>
          </w:tcPr>
          <w:p w:rsidR="00B248FA" w:rsidRPr="00E26011" w:rsidRDefault="00B248FA" w:rsidP="0085735E">
            <w:pPr>
              <w:jc w:val="center"/>
              <w:rPr>
                <w:rFonts w:ascii="Times New Roman" w:hAnsi="Times New Roman" w:cs="Times New Roman"/>
                <w:sz w:val="18"/>
                <w:szCs w:val="18"/>
              </w:rPr>
            </w:pPr>
            <w:r w:rsidRPr="00E26011">
              <w:rPr>
                <w:rFonts w:ascii="Times New Roman" w:hAnsiTheme="minorEastAsia" w:cs="Times New Roman"/>
                <w:sz w:val="18"/>
                <w:szCs w:val="18"/>
              </w:rPr>
              <w:t>（</w:t>
            </w:r>
            <w:r w:rsidR="004E7B8B" w:rsidRPr="00E26011">
              <w:rPr>
                <w:rFonts w:ascii="Times New Roman" w:hAnsiTheme="minorEastAsia" w:cs="Times New Roman"/>
                <w:sz w:val="18"/>
                <w:szCs w:val="18"/>
              </w:rPr>
              <w:t>－</w:t>
            </w:r>
            <w:r w:rsidR="004E7B8B" w:rsidRPr="00E26011">
              <w:rPr>
                <w:rFonts w:ascii="Times New Roman" w:hAnsi="Times New Roman" w:cs="Times New Roman"/>
                <w:sz w:val="18"/>
                <w:szCs w:val="18"/>
              </w:rPr>
              <w:t>0.057</w:t>
            </w:r>
            <w:r w:rsidRPr="00E26011">
              <w:rPr>
                <w:rFonts w:ascii="Times New Roman" w:hAnsiTheme="minorEastAsia" w:cs="Times New Roman"/>
                <w:sz w:val="18"/>
                <w:szCs w:val="18"/>
              </w:rPr>
              <w:t>）</w:t>
            </w:r>
          </w:p>
        </w:tc>
        <w:tc>
          <w:tcPr>
            <w:tcW w:w="1134" w:type="dxa"/>
            <w:tcBorders>
              <w:bottom w:val="single" w:sz="12" w:space="0" w:color="auto"/>
            </w:tcBorders>
          </w:tcPr>
          <w:p w:rsidR="00B248FA" w:rsidRPr="00E26011" w:rsidRDefault="00B248FA" w:rsidP="0085735E">
            <w:pPr>
              <w:jc w:val="center"/>
              <w:rPr>
                <w:rFonts w:ascii="Times New Roman" w:hAnsi="Times New Roman" w:cs="Times New Roman"/>
                <w:sz w:val="18"/>
                <w:szCs w:val="18"/>
              </w:rPr>
            </w:pPr>
          </w:p>
        </w:tc>
      </w:tr>
    </w:tbl>
    <w:p w:rsidR="00EB6D66" w:rsidRPr="00E26011" w:rsidRDefault="00EB6D66" w:rsidP="00E20391">
      <w:pPr>
        <w:spacing w:line="360" w:lineRule="auto"/>
        <w:outlineLvl w:val="2"/>
        <w:rPr>
          <w:rFonts w:ascii="Times New Roman" w:hAnsi="Times New Roman" w:cs="Times New Roman"/>
          <w:b/>
          <w:sz w:val="28"/>
          <w:szCs w:val="28"/>
        </w:rPr>
      </w:pPr>
      <w:r w:rsidRPr="00E26011">
        <w:rPr>
          <w:rFonts w:ascii="Times New Roman" w:hAnsi="Times New Roman" w:cs="Times New Roman"/>
          <w:b/>
          <w:sz w:val="28"/>
          <w:szCs w:val="28"/>
        </w:rPr>
        <w:t xml:space="preserve">2.5  </w:t>
      </w:r>
      <w:r w:rsidRPr="00E26011">
        <w:rPr>
          <w:rFonts w:ascii="Times New Roman" w:hAnsiTheme="minorEastAsia" w:cs="Times New Roman"/>
          <w:b/>
          <w:sz w:val="28"/>
          <w:szCs w:val="28"/>
        </w:rPr>
        <w:t>形态性状对质量性状的决定程度分析</w:t>
      </w:r>
    </w:p>
    <w:p w:rsidR="00EB6D66" w:rsidRPr="00E26011" w:rsidRDefault="00EB6D66" w:rsidP="00E20391">
      <w:pPr>
        <w:spacing w:line="360" w:lineRule="auto"/>
        <w:outlineLvl w:val="3"/>
        <w:rPr>
          <w:rFonts w:ascii="Times New Roman" w:hAnsi="Times New Roman" w:cs="Times New Roman"/>
          <w:b/>
          <w:szCs w:val="21"/>
        </w:rPr>
      </w:pPr>
      <w:r w:rsidRPr="00E26011">
        <w:rPr>
          <w:rFonts w:ascii="Times New Roman" w:hAnsi="Times New Roman" w:cs="Times New Roman"/>
          <w:b/>
          <w:szCs w:val="21"/>
        </w:rPr>
        <w:t xml:space="preserve">2.5.1  </w:t>
      </w:r>
      <w:r w:rsidRPr="00E26011">
        <w:rPr>
          <w:rFonts w:ascii="Times New Roman" w:hAnsiTheme="minorEastAsia" w:cs="Times New Roman"/>
          <w:b/>
          <w:szCs w:val="21"/>
        </w:rPr>
        <w:t>对体质量的决定程度分析</w:t>
      </w:r>
    </w:p>
    <w:p w:rsidR="00000F01" w:rsidRPr="00E26011" w:rsidRDefault="001B356A" w:rsidP="00E20391">
      <w:pPr>
        <w:spacing w:line="360" w:lineRule="auto"/>
        <w:ind w:firstLineChars="200" w:firstLine="420"/>
        <w:rPr>
          <w:rFonts w:ascii="Times New Roman" w:hAnsi="Times New Roman" w:cs="Times New Roman"/>
          <w:szCs w:val="21"/>
        </w:rPr>
      </w:pPr>
      <w:r w:rsidRPr="00E26011">
        <w:rPr>
          <w:rFonts w:ascii="Times New Roman" w:hAnsiTheme="minorEastAsia" w:cs="Times New Roman"/>
          <w:szCs w:val="21"/>
        </w:rPr>
        <w:t>计算各性状对质量性状的决定系数</w:t>
      </w:r>
      <w:r w:rsidR="000F656D" w:rsidRPr="00E26011">
        <w:rPr>
          <w:rFonts w:ascii="Times New Roman" w:hAnsiTheme="minorEastAsia" w:cs="Times New Roman"/>
          <w:szCs w:val="21"/>
        </w:rPr>
        <w:t>，结果如表</w:t>
      </w:r>
      <w:r w:rsidR="000F656D" w:rsidRPr="00E26011">
        <w:rPr>
          <w:rFonts w:ascii="Times New Roman" w:hAnsi="Times New Roman" w:cs="Times New Roman"/>
          <w:szCs w:val="21"/>
        </w:rPr>
        <w:t>7</w:t>
      </w:r>
      <w:r w:rsidR="000F656D" w:rsidRPr="00E26011">
        <w:rPr>
          <w:rFonts w:ascii="Times New Roman" w:hAnsiTheme="minorEastAsia" w:cs="Times New Roman"/>
          <w:szCs w:val="21"/>
        </w:rPr>
        <w:t>所示</w:t>
      </w:r>
      <w:r w:rsidRPr="00E26011">
        <w:rPr>
          <w:rFonts w:ascii="Times New Roman" w:hAnsiTheme="minorEastAsia" w:cs="Times New Roman"/>
          <w:szCs w:val="21"/>
        </w:rPr>
        <w:t>。</w:t>
      </w:r>
      <w:r w:rsidR="00000F01" w:rsidRPr="00E26011">
        <w:rPr>
          <w:rFonts w:ascii="Times New Roman" w:hAnsiTheme="minorEastAsia" w:cs="Times New Roman"/>
          <w:szCs w:val="21"/>
        </w:rPr>
        <w:t>表</w:t>
      </w:r>
      <w:r w:rsidR="001A4DC6" w:rsidRPr="00E26011">
        <w:rPr>
          <w:rFonts w:ascii="Times New Roman" w:hAnsi="Times New Roman" w:cs="Times New Roman"/>
          <w:szCs w:val="21"/>
        </w:rPr>
        <w:t>7</w:t>
      </w:r>
      <w:r w:rsidR="004C4995" w:rsidRPr="00E26011">
        <w:rPr>
          <w:rFonts w:ascii="Times New Roman" w:hAnsiTheme="minorEastAsia" w:cs="Times New Roman"/>
          <w:szCs w:val="21"/>
        </w:rPr>
        <w:t>对角线上列出每个性状对</w:t>
      </w:r>
      <w:r w:rsidR="00BB212C" w:rsidRPr="00E26011">
        <w:rPr>
          <w:rFonts w:ascii="Times New Roman" w:hAnsi="Times New Roman" w:cs="Times New Roman"/>
          <w:szCs w:val="21"/>
        </w:rPr>
        <w:t>TW</w:t>
      </w:r>
      <w:r w:rsidR="004C4995" w:rsidRPr="00E26011">
        <w:rPr>
          <w:rFonts w:ascii="Times New Roman" w:hAnsiTheme="minorEastAsia" w:cs="Times New Roman"/>
          <w:szCs w:val="21"/>
        </w:rPr>
        <w:t>单独的决定系数，对角线上方列出两两性状对</w:t>
      </w:r>
      <w:r w:rsidR="00BB212C" w:rsidRPr="00E26011">
        <w:rPr>
          <w:rFonts w:ascii="Times New Roman" w:hAnsi="Times New Roman" w:cs="Times New Roman"/>
          <w:szCs w:val="21"/>
        </w:rPr>
        <w:t>TW</w:t>
      </w:r>
      <w:r w:rsidR="004C4995" w:rsidRPr="00E26011">
        <w:rPr>
          <w:rFonts w:ascii="Times New Roman" w:hAnsiTheme="minorEastAsia" w:cs="Times New Roman"/>
          <w:szCs w:val="21"/>
        </w:rPr>
        <w:t>间接产生的决定系数。从表</w:t>
      </w:r>
      <w:r w:rsidR="004C4995" w:rsidRPr="00E26011">
        <w:rPr>
          <w:rFonts w:ascii="Times New Roman" w:hAnsi="Times New Roman" w:cs="Times New Roman"/>
          <w:szCs w:val="21"/>
        </w:rPr>
        <w:t>7</w:t>
      </w:r>
      <w:r w:rsidR="00000F01" w:rsidRPr="00E26011">
        <w:rPr>
          <w:rFonts w:ascii="Times New Roman" w:hAnsiTheme="minorEastAsia" w:cs="Times New Roman"/>
          <w:szCs w:val="21"/>
        </w:rPr>
        <w:t>显示，</w:t>
      </w:r>
      <w:r w:rsidR="00107817" w:rsidRPr="00E26011">
        <w:rPr>
          <w:rFonts w:ascii="Times New Roman" w:hAnsi="Times New Roman" w:cs="Times New Roman"/>
          <w:szCs w:val="21"/>
        </w:rPr>
        <w:t>1~2</w:t>
      </w:r>
      <w:r w:rsidR="00107817" w:rsidRPr="00E26011">
        <w:rPr>
          <w:rFonts w:ascii="Times New Roman" w:hAnsiTheme="minorEastAsia" w:cs="Times New Roman"/>
          <w:szCs w:val="21"/>
        </w:rPr>
        <w:t>龄群体中对</w:t>
      </w:r>
      <w:r w:rsidR="00BB212C" w:rsidRPr="00E26011">
        <w:rPr>
          <w:rFonts w:ascii="Times New Roman" w:hAnsi="Times New Roman" w:cs="Times New Roman"/>
          <w:szCs w:val="21"/>
        </w:rPr>
        <w:t>TW</w:t>
      </w:r>
      <w:r w:rsidR="00107817" w:rsidRPr="00E26011">
        <w:rPr>
          <w:rFonts w:ascii="Times New Roman" w:hAnsiTheme="minorEastAsia" w:cs="Times New Roman"/>
          <w:szCs w:val="21"/>
        </w:rPr>
        <w:t>直接决定系数最大的是</w:t>
      </w:r>
      <w:r w:rsidR="00BB212C" w:rsidRPr="00E26011">
        <w:rPr>
          <w:rFonts w:ascii="Times New Roman" w:hAnsi="Times New Roman" w:cs="Times New Roman"/>
          <w:szCs w:val="21"/>
        </w:rPr>
        <w:t>SW</w:t>
      </w:r>
      <w:r w:rsidR="00107817" w:rsidRPr="00E26011">
        <w:rPr>
          <w:rFonts w:ascii="Times New Roman" w:hAnsiTheme="minorEastAsia" w:cs="Times New Roman"/>
          <w:szCs w:val="21"/>
        </w:rPr>
        <w:t>，分别为</w:t>
      </w:r>
      <w:r w:rsidR="00107817" w:rsidRPr="00E26011">
        <w:rPr>
          <w:rFonts w:ascii="Times New Roman" w:hAnsi="Times New Roman" w:cs="Times New Roman"/>
          <w:szCs w:val="21"/>
        </w:rPr>
        <w:t>0.238</w:t>
      </w:r>
      <w:r w:rsidR="00107817" w:rsidRPr="00E26011">
        <w:rPr>
          <w:rFonts w:ascii="Times New Roman" w:hAnsiTheme="minorEastAsia" w:cs="Times New Roman"/>
          <w:szCs w:val="21"/>
        </w:rPr>
        <w:t>、</w:t>
      </w:r>
      <w:r w:rsidR="00107817" w:rsidRPr="00E26011">
        <w:rPr>
          <w:rFonts w:ascii="Times New Roman" w:hAnsi="Times New Roman" w:cs="Times New Roman"/>
          <w:szCs w:val="21"/>
        </w:rPr>
        <w:t>0.221</w:t>
      </w:r>
      <w:r w:rsidR="00107817" w:rsidRPr="00E26011">
        <w:rPr>
          <w:rFonts w:ascii="Times New Roman" w:hAnsiTheme="minorEastAsia" w:cs="Times New Roman"/>
          <w:szCs w:val="21"/>
        </w:rPr>
        <w:t>，</w:t>
      </w:r>
      <w:r w:rsidR="00107817" w:rsidRPr="00E26011">
        <w:rPr>
          <w:rFonts w:ascii="Times New Roman" w:hAnsi="Times New Roman" w:cs="Times New Roman"/>
          <w:szCs w:val="21"/>
        </w:rPr>
        <w:t>3~4</w:t>
      </w:r>
      <w:r w:rsidR="00107817" w:rsidRPr="00E26011">
        <w:rPr>
          <w:rFonts w:ascii="Times New Roman" w:hAnsiTheme="minorEastAsia" w:cs="Times New Roman"/>
          <w:szCs w:val="21"/>
        </w:rPr>
        <w:t>龄群体中最大的是</w:t>
      </w:r>
      <w:r w:rsidR="00BB212C" w:rsidRPr="00E26011">
        <w:rPr>
          <w:rFonts w:ascii="Times New Roman" w:hAnsi="Times New Roman" w:cs="Times New Roman"/>
          <w:szCs w:val="21"/>
        </w:rPr>
        <w:t>SH</w:t>
      </w:r>
      <w:r w:rsidR="00107817" w:rsidRPr="00E26011">
        <w:rPr>
          <w:rFonts w:ascii="Times New Roman" w:hAnsiTheme="minorEastAsia" w:cs="Times New Roman"/>
          <w:szCs w:val="21"/>
        </w:rPr>
        <w:t>，分别为</w:t>
      </w:r>
      <w:r w:rsidR="00107817" w:rsidRPr="00E26011">
        <w:rPr>
          <w:rFonts w:ascii="Times New Roman" w:hAnsi="Times New Roman" w:cs="Times New Roman"/>
          <w:szCs w:val="21"/>
        </w:rPr>
        <w:t>0.336</w:t>
      </w:r>
      <w:r w:rsidR="00107817" w:rsidRPr="00E26011">
        <w:rPr>
          <w:rFonts w:ascii="Times New Roman" w:hAnsiTheme="minorEastAsia" w:cs="Times New Roman"/>
          <w:szCs w:val="21"/>
        </w:rPr>
        <w:t>、</w:t>
      </w:r>
      <w:r w:rsidR="00107817" w:rsidRPr="00E26011">
        <w:rPr>
          <w:rFonts w:ascii="Times New Roman" w:hAnsi="Times New Roman" w:cs="Times New Roman"/>
          <w:szCs w:val="21"/>
        </w:rPr>
        <w:t>0.142</w:t>
      </w:r>
      <w:r w:rsidR="00107817" w:rsidRPr="00E26011">
        <w:rPr>
          <w:rFonts w:ascii="Times New Roman" w:hAnsiTheme="minorEastAsia" w:cs="Times New Roman"/>
          <w:szCs w:val="21"/>
        </w:rPr>
        <w:t>，这与通径分析结果相符。</w:t>
      </w:r>
      <w:r w:rsidR="002D31BD" w:rsidRPr="00E26011">
        <w:rPr>
          <w:rFonts w:ascii="Times New Roman" w:hAnsi="Times New Roman" w:cs="Times New Roman"/>
          <w:szCs w:val="21"/>
        </w:rPr>
        <w:t>1~4</w:t>
      </w:r>
      <w:r w:rsidR="002D31BD" w:rsidRPr="00E26011">
        <w:rPr>
          <w:rFonts w:ascii="Times New Roman" w:hAnsiTheme="minorEastAsia" w:cs="Times New Roman"/>
          <w:szCs w:val="21"/>
        </w:rPr>
        <w:t>龄群体中各性状对</w:t>
      </w:r>
      <w:r w:rsidR="00646EE3" w:rsidRPr="00E26011">
        <w:rPr>
          <w:rFonts w:ascii="Times New Roman" w:hAnsi="Times New Roman" w:cs="Times New Roman"/>
          <w:szCs w:val="21"/>
        </w:rPr>
        <w:t>TW</w:t>
      </w:r>
      <w:r w:rsidR="002D31BD" w:rsidRPr="00E26011">
        <w:rPr>
          <w:rFonts w:ascii="Times New Roman" w:hAnsiTheme="minorEastAsia" w:cs="Times New Roman"/>
          <w:szCs w:val="21"/>
        </w:rPr>
        <w:t>的总的决定系数分别为</w:t>
      </w:r>
      <w:r w:rsidR="002D31BD" w:rsidRPr="00E26011">
        <w:rPr>
          <w:rFonts w:ascii="Times New Roman" w:hAnsi="Times New Roman" w:cs="Times New Roman"/>
          <w:szCs w:val="21"/>
        </w:rPr>
        <w:t>0.824</w:t>
      </w:r>
      <w:r w:rsidR="002D31BD" w:rsidRPr="00E26011">
        <w:rPr>
          <w:rFonts w:ascii="Times New Roman" w:hAnsiTheme="minorEastAsia" w:cs="Times New Roman"/>
          <w:szCs w:val="21"/>
        </w:rPr>
        <w:t>、</w:t>
      </w:r>
      <w:r w:rsidR="002D31BD" w:rsidRPr="00E26011">
        <w:rPr>
          <w:rFonts w:ascii="Times New Roman" w:hAnsi="Times New Roman" w:cs="Times New Roman"/>
          <w:szCs w:val="21"/>
        </w:rPr>
        <w:t>0.543</w:t>
      </w:r>
      <w:r w:rsidR="002D31BD" w:rsidRPr="00E26011">
        <w:rPr>
          <w:rFonts w:ascii="Times New Roman" w:hAnsiTheme="minorEastAsia" w:cs="Times New Roman"/>
          <w:szCs w:val="21"/>
        </w:rPr>
        <w:t>、</w:t>
      </w:r>
      <w:r w:rsidR="002D31BD" w:rsidRPr="00E26011">
        <w:rPr>
          <w:rFonts w:ascii="Times New Roman" w:hAnsi="Times New Roman" w:cs="Times New Roman"/>
          <w:szCs w:val="21"/>
        </w:rPr>
        <w:t>0.786</w:t>
      </w:r>
      <w:r w:rsidR="002D31BD" w:rsidRPr="00E26011">
        <w:rPr>
          <w:rFonts w:ascii="Times New Roman" w:hAnsiTheme="minorEastAsia" w:cs="Times New Roman"/>
          <w:szCs w:val="21"/>
        </w:rPr>
        <w:t>、</w:t>
      </w:r>
      <w:r w:rsidR="002D31BD" w:rsidRPr="00E26011">
        <w:rPr>
          <w:rFonts w:ascii="Times New Roman" w:hAnsi="Times New Roman" w:cs="Times New Roman"/>
          <w:szCs w:val="21"/>
        </w:rPr>
        <w:t>0.535</w:t>
      </w:r>
      <w:r w:rsidR="002D31BD" w:rsidRPr="00E26011">
        <w:rPr>
          <w:rFonts w:ascii="Times New Roman" w:hAnsiTheme="minorEastAsia" w:cs="Times New Roman"/>
          <w:szCs w:val="21"/>
        </w:rPr>
        <w:t>，与回归方程的相关指数</w:t>
      </w:r>
      <w:r w:rsidR="002D31BD" w:rsidRPr="00E26011">
        <w:rPr>
          <w:rFonts w:ascii="Times New Roman" w:hAnsi="Times New Roman" w:cs="Times New Roman"/>
          <w:i/>
          <w:szCs w:val="21"/>
        </w:rPr>
        <w:t>R</w:t>
      </w:r>
      <w:r w:rsidR="002D31BD" w:rsidRPr="00E26011">
        <w:rPr>
          <w:rFonts w:ascii="Times New Roman" w:hAnsi="Times New Roman" w:cs="Times New Roman"/>
          <w:szCs w:val="21"/>
          <w:vertAlign w:val="superscript"/>
        </w:rPr>
        <w:t>2</w:t>
      </w:r>
      <w:r w:rsidR="002D31BD" w:rsidRPr="00E26011">
        <w:rPr>
          <w:rFonts w:ascii="Times New Roman" w:hAnsiTheme="minorEastAsia" w:cs="Times New Roman"/>
          <w:szCs w:val="21"/>
        </w:rPr>
        <w:t>数值相等，表明本实验所分析性状是影响</w:t>
      </w:r>
      <w:r w:rsidR="00646EE3" w:rsidRPr="00E26011">
        <w:rPr>
          <w:rFonts w:ascii="Times New Roman" w:hAnsi="Times New Roman" w:cs="Times New Roman"/>
          <w:szCs w:val="21"/>
        </w:rPr>
        <w:t>TW</w:t>
      </w:r>
      <w:r w:rsidR="002D31BD" w:rsidRPr="00E26011">
        <w:rPr>
          <w:rFonts w:ascii="Times New Roman" w:hAnsiTheme="minorEastAsia" w:cs="Times New Roman"/>
          <w:szCs w:val="21"/>
        </w:rPr>
        <w:t>的主要性状。</w:t>
      </w:r>
    </w:p>
    <w:p w:rsidR="002B4A46" w:rsidRPr="00E26011" w:rsidRDefault="008E44BC" w:rsidP="00FC0FD4">
      <w:pPr>
        <w:autoSpaceDE w:val="0"/>
        <w:autoSpaceDN w:val="0"/>
        <w:adjustRightInd w:val="0"/>
        <w:jc w:val="center"/>
        <w:rPr>
          <w:rFonts w:ascii="Times New Roman" w:hAnsi="Times New Roman" w:cs="Times New Roman"/>
          <w:kern w:val="0"/>
          <w:sz w:val="18"/>
          <w:szCs w:val="18"/>
        </w:rPr>
      </w:pPr>
      <w:r w:rsidRPr="00E26011">
        <w:rPr>
          <w:rFonts w:ascii="Times New Roman" w:hAnsiTheme="minorEastAsia" w:cs="Times New Roman"/>
          <w:kern w:val="0"/>
          <w:sz w:val="18"/>
          <w:szCs w:val="18"/>
        </w:rPr>
        <w:t>表</w:t>
      </w:r>
      <w:r w:rsidRPr="00E26011">
        <w:rPr>
          <w:rFonts w:ascii="Times New Roman" w:hAnsi="Times New Roman" w:cs="Times New Roman"/>
          <w:kern w:val="0"/>
          <w:sz w:val="18"/>
          <w:szCs w:val="18"/>
        </w:rPr>
        <w:t>7</w:t>
      </w:r>
      <w:r w:rsidR="00E20391" w:rsidRPr="00E26011">
        <w:rPr>
          <w:rFonts w:ascii="Times New Roman" w:hAnsi="Times New Roman" w:cs="Times New Roman"/>
          <w:kern w:val="0"/>
          <w:sz w:val="18"/>
          <w:szCs w:val="18"/>
        </w:rPr>
        <w:t xml:space="preserve"> </w:t>
      </w:r>
      <w:r w:rsidRPr="00E26011">
        <w:rPr>
          <w:rFonts w:ascii="Times New Roman" w:hAnsiTheme="minorEastAsia" w:cs="Times New Roman"/>
          <w:kern w:val="0"/>
          <w:sz w:val="18"/>
          <w:szCs w:val="18"/>
        </w:rPr>
        <w:t>各性状对体质量的决定系数</w:t>
      </w:r>
    </w:p>
    <w:p w:rsidR="008E44BC" w:rsidRPr="00E26011" w:rsidRDefault="00E20391" w:rsidP="00E20391">
      <w:pPr>
        <w:autoSpaceDE w:val="0"/>
        <w:autoSpaceDN w:val="0"/>
        <w:adjustRightInd w:val="0"/>
        <w:jc w:val="center"/>
        <w:rPr>
          <w:rFonts w:ascii="Times New Roman" w:hAnsi="Times New Roman" w:cs="Times New Roman"/>
          <w:kern w:val="0"/>
          <w:sz w:val="18"/>
          <w:szCs w:val="18"/>
        </w:rPr>
      </w:pPr>
      <w:r w:rsidRPr="00E26011">
        <w:rPr>
          <w:rFonts w:ascii="Times New Roman" w:hAnsi="Times New Roman" w:cs="Times New Roman"/>
          <w:kern w:val="0"/>
          <w:sz w:val="18"/>
          <w:szCs w:val="18"/>
        </w:rPr>
        <w:t>Tab.7</w:t>
      </w:r>
      <w:r w:rsidR="005259CE" w:rsidRPr="00E26011">
        <w:rPr>
          <w:rFonts w:ascii="Times New Roman" w:hAnsi="Times New Roman" w:cs="Times New Roman"/>
          <w:kern w:val="0"/>
          <w:sz w:val="18"/>
          <w:szCs w:val="18"/>
        </w:rPr>
        <w:t xml:space="preserve"> </w:t>
      </w:r>
      <w:r w:rsidR="008E44BC" w:rsidRPr="00E26011">
        <w:rPr>
          <w:rFonts w:ascii="Times New Roman" w:hAnsi="Times New Roman" w:cs="Times New Roman"/>
          <w:kern w:val="0"/>
          <w:sz w:val="18"/>
          <w:szCs w:val="18"/>
        </w:rPr>
        <w:t>Determination coefficient of traits on total weight</w:t>
      </w:r>
    </w:p>
    <w:tbl>
      <w:tblPr>
        <w:tblStyle w:val="a7"/>
        <w:tblW w:w="0" w:type="auto"/>
        <w:jc w:val="center"/>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906"/>
        <w:gridCol w:w="621"/>
        <w:gridCol w:w="1161"/>
        <w:gridCol w:w="981"/>
        <w:gridCol w:w="1161"/>
      </w:tblGrid>
      <w:tr w:rsidR="00BE7F2D" w:rsidRPr="00E26011" w:rsidTr="00C03513">
        <w:trPr>
          <w:jc w:val="center"/>
        </w:trPr>
        <w:tc>
          <w:tcPr>
            <w:tcW w:w="0" w:type="auto"/>
            <w:tcBorders>
              <w:top w:val="single" w:sz="12" w:space="0" w:color="auto"/>
              <w:bottom w:val="single" w:sz="8" w:space="0" w:color="auto"/>
            </w:tcBorders>
          </w:tcPr>
          <w:p w:rsidR="00BE7F2D" w:rsidRPr="00E26011" w:rsidRDefault="000F656D" w:rsidP="00E26011">
            <w:pPr>
              <w:jc w:val="center"/>
              <w:rPr>
                <w:rFonts w:ascii="Times New Roman" w:hAnsi="Times New Roman" w:cs="Times New Roman"/>
                <w:sz w:val="18"/>
                <w:szCs w:val="18"/>
              </w:rPr>
            </w:pPr>
            <w:r w:rsidRPr="00E26011">
              <w:rPr>
                <w:rFonts w:ascii="Times New Roman" w:hAnsiTheme="minorEastAsia" w:cs="Times New Roman"/>
                <w:sz w:val="18"/>
                <w:szCs w:val="18"/>
              </w:rPr>
              <w:t>贝</w:t>
            </w:r>
            <w:r w:rsidR="00BE7F2D" w:rsidRPr="00E26011">
              <w:rPr>
                <w:rFonts w:ascii="Times New Roman" w:hAnsiTheme="minorEastAsia" w:cs="Times New Roman"/>
                <w:sz w:val="18"/>
                <w:szCs w:val="18"/>
              </w:rPr>
              <w:t>龄</w:t>
            </w:r>
          </w:p>
        </w:tc>
        <w:tc>
          <w:tcPr>
            <w:tcW w:w="0" w:type="auto"/>
            <w:tcBorders>
              <w:top w:val="single" w:sz="12" w:space="0" w:color="auto"/>
              <w:bottom w:val="single" w:sz="8" w:space="0" w:color="auto"/>
            </w:tcBorders>
          </w:tcPr>
          <w:p w:rsidR="00BE7F2D" w:rsidRPr="00E26011" w:rsidRDefault="00E90E59" w:rsidP="00E26011">
            <w:pPr>
              <w:jc w:val="center"/>
              <w:rPr>
                <w:rFonts w:ascii="Times New Roman" w:hAnsi="Times New Roman" w:cs="Times New Roman"/>
                <w:sz w:val="18"/>
                <w:szCs w:val="18"/>
              </w:rPr>
            </w:pPr>
            <w:r w:rsidRPr="00E26011">
              <w:rPr>
                <w:rFonts w:ascii="Times New Roman" w:hAnsiTheme="minorEastAsia" w:cs="Times New Roman"/>
                <w:sz w:val="18"/>
                <w:szCs w:val="18"/>
              </w:rPr>
              <w:t>参数</w:t>
            </w:r>
          </w:p>
        </w:tc>
        <w:tc>
          <w:tcPr>
            <w:tcW w:w="0" w:type="auto"/>
            <w:tcBorders>
              <w:top w:val="single" w:sz="12" w:space="0" w:color="auto"/>
              <w:bottom w:val="single" w:sz="8" w:space="0" w:color="auto"/>
            </w:tcBorders>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0" w:type="auto"/>
            <w:tcBorders>
              <w:top w:val="single" w:sz="12" w:space="0" w:color="auto"/>
              <w:bottom w:val="single" w:sz="8" w:space="0" w:color="auto"/>
            </w:tcBorders>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0" w:type="auto"/>
            <w:tcBorders>
              <w:top w:val="single" w:sz="12" w:space="0" w:color="auto"/>
              <w:bottom w:val="single" w:sz="8" w:space="0" w:color="auto"/>
            </w:tcBorders>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0" w:type="auto"/>
            <w:tcBorders>
              <w:top w:val="single" w:sz="12" w:space="0" w:color="auto"/>
              <w:bottom w:val="single" w:sz="8" w:space="0" w:color="auto"/>
            </w:tcBorders>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MW</w:t>
            </w:r>
          </w:p>
        </w:tc>
      </w:tr>
      <w:tr w:rsidR="00BE7F2D" w:rsidRPr="00E26011" w:rsidTr="00C03513">
        <w:trPr>
          <w:jc w:val="center"/>
        </w:trPr>
        <w:tc>
          <w:tcPr>
            <w:tcW w:w="0" w:type="auto"/>
            <w:vMerge w:val="restart"/>
            <w:tcBorders>
              <w:top w:val="single" w:sz="8" w:space="0" w:color="auto"/>
            </w:tcBorders>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1</w:t>
            </w:r>
            <w:r w:rsidRPr="00E26011">
              <w:rPr>
                <w:rFonts w:ascii="Times New Roman" w:hAnsiTheme="minorEastAsia" w:cs="Times New Roman"/>
                <w:sz w:val="18"/>
                <w:szCs w:val="18"/>
              </w:rPr>
              <w:t>龄</w:t>
            </w:r>
          </w:p>
        </w:tc>
        <w:tc>
          <w:tcPr>
            <w:tcW w:w="0" w:type="auto"/>
            <w:tcBorders>
              <w:top w:val="single" w:sz="8" w:space="0" w:color="auto"/>
            </w:tcBorders>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0" w:type="auto"/>
            <w:tcBorders>
              <w:top w:val="single" w:sz="8" w:space="0" w:color="auto"/>
            </w:tcBorders>
          </w:tcPr>
          <w:p w:rsidR="00BE7F2D" w:rsidRPr="00E26011" w:rsidRDefault="00AD7DE3" w:rsidP="00E26011">
            <w:pPr>
              <w:jc w:val="center"/>
              <w:rPr>
                <w:rFonts w:ascii="Times New Roman" w:hAnsi="Times New Roman" w:cs="Times New Roman"/>
                <w:sz w:val="18"/>
                <w:szCs w:val="18"/>
              </w:rPr>
            </w:pPr>
            <w:r w:rsidRPr="00E26011">
              <w:rPr>
                <w:rFonts w:ascii="Times New Roman" w:hAnsi="Times New Roman" w:cs="Times New Roman"/>
                <w:sz w:val="18"/>
                <w:szCs w:val="18"/>
              </w:rPr>
              <w:t>0.046</w:t>
            </w:r>
          </w:p>
        </w:tc>
        <w:tc>
          <w:tcPr>
            <w:tcW w:w="0" w:type="auto"/>
            <w:tcBorders>
              <w:top w:val="single" w:sz="8" w:space="0" w:color="auto"/>
            </w:tcBorders>
          </w:tcPr>
          <w:p w:rsidR="00BE7F2D" w:rsidRPr="00E26011" w:rsidRDefault="00AD7DE3" w:rsidP="00E26011">
            <w:pPr>
              <w:jc w:val="center"/>
              <w:rPr>
                <w:rFonts w:ascii="Times New Roman" w:hAnsi="Times New Roman" w:cs="Times New Roman"/>
                <w:sz w:val="18"/>
                <w:szCs w:val="18"/>
              </w:rPr>
            </w:pPr>
            <w:r w:rsidRPr="00E26011">
              <w:rPr>
                <w:rFonts w:ascii="Times New Roman" w:hAnsi="Times New Roman" w:cs="Times New Roman"/>
                <w:sz w:val="18"/>
                <w:szCs w:val="18"/>
              </w:rPr>
              <w:t>0.045</w:t>
            </w:r>
          </w:p>
        </w:tc>
        <w:tc>
          <w:tcPr>
            <w:tcW w:w="0" w:type="auto"/>
            <w:tcBorders>
              <w:top w:val="single" w:sz="8" w:space="0" w:color="auto"/>
            </w:tcBorders>
          </w:tcPr>
          <w:p w:rsidR="00BE7F2D" w:rsidRPr="00E26011" w:rsidRDefault="009C4395"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00AD7DE3" w:rsidRPr="00E26011">
              <w:rPr>
                <w:rFonts w:ascii="Times New Roman" w:hAnsi="Times New Roman" w:cs="Times New Roman"/>
                <w:sz w:val="18"/>
                <w:szCs w:val="18"/>
              </w:rPr>
              <w:t>0.071</w:t>
            </w:r>
          </w:p>
        </w:tc>
        <w:tc>
          <w:tcPr>
            <w:tcW w:w="0" w:type="auto"/>
            <w:tcBorders>
              <w:top w:val="single" w:sz="8" w:space="0" w:color="auto"/>
            </w:tcBorders>
          </w:tcPr>
          <w:p w:rsidR="00BE7F2D" w:rsidRPr="00E26011" w:rsidRDefault="00AD7DE3" w:rsidP="00E26011">
            <w:pPr>
              <w:jc w:val="center"/>
              <w:rPr>
                <w:rFonts w:ascii="Times New Roman" w:hAnsi="Times New Roman" w:cs="Times New Roman"/>
                <w:sz w:val="18"/>
                <w:szCs w:val="18"/>
              </w:rPr>
            </w:pPr>
            <w:r w:rsidRPr="00E26011">
              <w:rPr>
                <w:rFonts w:ascii="Times New Roman" w:hAnsi="Times New Roman" w:cs="Times New Roman"/>
                <w:sz w:val="18"/>
                <w:szCs w:val="18"/>
              </w:rPr>
              <w:t>0.068</w:t>
            </w:r>
          </w:p>
        </w:tc>
      </w:tr>
      <w:tr w:rsidR="00BE7F2D" w:rsidRPr="00E26011" w:rsidTr="00C03513">
        <w:trPr>
          <w:jc w:val="center"/>
        </w:trPr>
        <w:tc>
          <w:tcPr>
            <w:tcW w:w="0" w:type="auto"/>
            <w:vMerge/>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AD7DE3" w:rsidP="00E26011">
            <w:pPr>
              <w:jc w:val="center"/>
              <w:rPr>
                <w:rFonts w:ascii="Times New Roman" w:hAnsi="Times New Roman" w:cs="Times New Roman"/>
                <w:sz w:val="18"/>
                <w:szCs w:val="18"/>
              </w:rPr>
            </w:pPr>
            <w:r w:rsidRPr="00E26011">
              <w:rPr>
                <w:rFonts w:ascii="Times New Roman" w:hAnsi="Times New Roman" w:cs="Times New Roman"/>
                <w:sz w:val="18"/>
                <w:szCs w:val="18"/>
              </w:rPr>
              <w:t>0.102</w:t>
            </w:r>
          </w:p>
        </w:tc>
        <w:tc>
          <w:tcPr>
            <w:tcW w:w="0" w:type="auto"/>
          </w:tcPr>
          <w:p w:rsidR="00BE7F2D" w:rsidRPr="00E26011" w:rsidRDefault="00AD7DE3" w:rsidP="00E26011">
            <w:pPr>
              <w:jc w:val="center"/>
              <w:rPr>
                <w:rFonts w:ascii="Times New Roman" w:hAnsi="Times New Roman" w:cs="Times New Roman"/>
                <w:sz w:val="18"/>
                <w:szCs w:val="18"/>
              </w:rPr>
            </w:pPr>
            <w:r w:rsidRPr="00E26011">
              <w:rPr>
                <w:rFonts w:ascii="Times New Roman" w:hAnsi="Times New Roman" w:cs="Times New Roman"/>
                <w:sz w:val="18"/>
                <w:szCs w:val="18"/>
              </w:rPr>
              <w:t>0.096</w:t>
            </w:r>
          </w:p>
        </w:tc>
        <w:tc>
          <w:tcPr>
            <w:tcW w:w="0" w:type="auto"/>
          </w:tcPr>
          <w:p w:rsidR="00BE7F2D" w:rsidRPr="00E26011" w:rsidRDefault="00AD7DE3" w:rsidP="00E26011">
            <w:pPr>
              <w:jc w:val="center"/>
              <w:rPr>
                <w:rFonts w:ascii="Times New Roman" w:hAnsi="Times New Roman" w:cs="Times New Roman"/>
                <w:sz w:val="18"/>
                <w:szCs w:val="18"/>
              </w:rPr>
            </w:pPr>
            <w:r w:rsidRPr="00E26011">
              <w:rPr>
                <w:rFonts w:ascii="Times New Roman" w:hAnsi="Times New Roman" w:cs="Times New Roman"/>
                <w:sz w:val="18"/>
                <w:szCs w:val="18"/>
              </w:rPr>
              <w:t>0.0</w:t>
            </w:r>
            <w:r w:rsidR="00202AC4" w:rsidRPr="00E26011">
              <w:rPr>
                <w:rFonts w:ascii="Times New Roman" w:hAnsi="Times New Roman" w:cs="Times New Roman"/>
                <w:sz w:val="18"/>
                <w:szCs w:val="18"/>
              </w:rPr>
              <w:t>89</w:t>
            </w:r>
          </w:p>
        </w:tc>
      </w:tr>
      <w:tr w:rsidR="00BE7F2D" w:rsidRPr="00E26011" w:rsidTr="00C03513">
        <w:trPr>
          <w:jc w:val="center"/>
        </w:trPr>
        <w:tc>
          <w:tcPr>
            <w:tcW w:w="0" w:type="auto"/>
            <w:vMerge/>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49019E" w:rsidP="00E26011">
            <w:pPr>
              <w:jc w:val="center"/>
              <w:rPr>
                <w:rFonts w:ascii="Times New Roman" w:hAnsi="Times New Roman" w:cs="Times New Roman"/>
                <w:sz w:val="18"/>
                <w:szCs w:val="18"/>
              </w:rPr>
            </w:pPr>
            <w:r w:rsidRPr="00E26011">
              <w:rPr>
                <w:rFonts w:ascii="Times New Roman" w:hAnsi="Times New Roman" w:cs="Times New Roman"/>
                <w:sz w:val="18"/>
                <w:szCs w:val="18"/>
              </w:rPr>
              <w:t>0.238</w:t>
            </w:r>
          </w:p>
        </w:tc>
        <w:tc>
          <w:tcPr>
            <w:tcW w:w="0" w:type="auto"/>
          </w:tcPr>
          <w:p w:rsidR="00BE7F2D" w:rsidRPr="00E26011" w:rsidRDefault="00763E89" w:rsidP="00E26011">
            <w:pPr>
              <w:jc w:val="center"/>
              <w:rPr>
                <w:rFonts w:ascii="Times New Roman" w:hAnsi="Times New Roman" w:cs="Times New Roman"/>
                <w:sz w:val="18"/>
                <w:szCs w:val="18"/>
              </w:rPr>
            </w:pPr>
            <w:r w:rsidRPr="00E26011">
              <w:rPr>
                <w:rFonts w:ascii="Times New Roman" w:hAnsi="Times New Roman" w:cs="Times New Roman"/>
                <w:sz w:val="18"/>
                <w:szCs w:val="18"/>
              </w:rPr>
              <w:t>0.07</w:t>
            </w:r>
            <w:r w:rsidR="00202AC4" w:rsidRPr="00E26011">
              <w:rPr>
                <w:rFonts w:ascii="Times New Roman" w:hAnsi="Times New Roman" w:cs="Times New Roman"/>
                <w:sz w:val="18"/>
                <w:szCs w:val="18"/>
              </w:rPr>
              <w:t>8</w:t>
            </w:r>
          </w:p>
        </w:tc>
      </w:tr>
      <w:tr w:rsidR="00BE7F2D" w:rsidRPr="00E26011" w:rsidTr="00C03513">
        <w:trPr>
          <w:jc w:val="center"/>
        </w:trPr>
        <w:tc>
          <w:tcPr>
            <w:tcW w:w="0" w:type="auto"/>
            <w:vMerge/>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763E89" w:rsidP="00E26011">
            <w:pPr>
              <w:jc w:val="center"/>
              <w:rPr>
                <w:rFonts w:ascii="Times New Roman" w:hAnsi="Times New Roman" w:cs="Times New Roman"/>
                <w:sz w:val="18"/>
                <w:szCs w:val="18"/>
              </w:rPr>
            </w:pPr>
            <w:r w:rsidRPr="00E26011">
              <w:rPr>
                <w:rFonts w:ascii="Times New Roman" w:hAnsi="Times New Roman" w:cs="Times New Roman"/>
                <w:sz w:val="18"/>
                <w:szCs w:val="18"/>
              </w:rPr>
              <w:t>0.133</w:t>
            </w:r>
          </w:p>
        </w:tc>
      </w:tr>
      <w:tr w:rsidR="00BE7F2D" w:rsidRPr="00E26011" w:rsidTr="00C03513">
        <w:trPr>
          <w:jc w:val="center"/>
        </w:trPr>
        <w:tc>
          <w:tcPr>
            <w:tcW w:w="0" w:type="auto"/>
            <w:vMerge w:val="restart"/>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2</w:t>
            </w:r>
            <w:r w:rsidRPr="00E26011">
              <w:rPr>
                <w:rFonts w:ascii="Times New Roman" w:hAnsiTheme="minorEastAsia" w:cs="Times New Roman"/>
                <w:sz w:val="18"/>
                <w:szCs w:val="18"/>
              </w:rPr>
              <w:t>龄</w:t>
            </w:r>
          </w:p>
        </w:tc>
        <w:tc>
          <w:tcPr>
            <w:tcW w:w="0" w:type="auto"/>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0" w:type="auto"/>
          </w:tcPr>
          <w:p w:rsidR="00BE7F2D" w:rsidRPr="00E26011" w:rsidRDefault="00763E89" w:rsidP="00E26011">
            <w:pPr>
              <w:jc w:val="center"/>
              <w:rPr>
                <w:rFonts w:ascii="Times New Roman" w:hAnsi="Times New Roman" w:cs="Times New Roman"/>
                <w:sz w:val="18"/>
                <w:szCs w:val="18"/>
              </w:rPr>
            </w:pPr>
            <w:r w:rsidRPr="00E26011">
              <w:rPr>
                <w:rFonts w:ascii="Times New Roman" w:hAnsi="Times New Roman" w:cs="Times New Roman"/>
                <w:sz w:val="18"/>
                <w:szCs w:val="18"/>
              </w:rPr>
              <w:t>0.125</w:t>
            </w:r>
          </w:p>
        </w:tc>
        <w:tc>
          <w:tcPr>
            <w:tcW w:w="0" w:type="auto"/>
          </w:tcPr>
          <w:p w:rsidR="00BE7F2D" w:rsidRPr="00E26011" w:rsidRDefault="0032223E"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0.006</w:t>
            </w:r>
            <w:r w:rsidRPr="00E26011">
              <w:rPr>
                <w:rFonts w:ascii="Times New Roman" w:hAnsiTheme="minorEastAsia" w:cs="Times New Roman"/>
                <w:sz w:val="18"/>
                <w:szCs w:val="18"/>
              </w:rPr>
              <w:t>）</w:t>
            </w:r>
          </w:p>
        </w:tc>
        <w:tc>
          <w:tcPr>
            <w:tcW w:w="0" w:type="auto"/>
          </w:tcPr>
          <w:p w:rsidR="00BE7F2D" w:rsidRPr="00E26011" w:rsidRDefault="009C4395"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00763E89" w:rsidRPr="00E26011">
              <w:rPr>
                <w:rFonts w:ascii="Times New Roman" w:hAnsi="Times New Roman" w:cs="Times New Roman"/>
                <w:sz w:val="18"/>
                <w:szCs w:val="18"/>
              </w:rPr>
              <w:t>0.079</w:t>
            </w:r>
          </w:p>
        </w:tc>
        <w:tc>
          <w:tcPr>
            <w:tcW w:w="0" w:type="auto"/>
          </w:tcPr>
          <w:p w:rsidR="00BE7F2D" w:rsidRPr="00E26011" w:rsidRDefault="00763E89" w:rsidP="00E26011">
            <w:pPr>
              <w:jc w:val="center"/>
              <w:rPr>
                <w:rFonts w:ascii="Times New Roman" w:hAnsi="Times New Roman" w:cs="Times New Roman"/>
                <w:sz w:val="18"/>
                <w:szCs w:val="18"/>
              </w:rPr>
            </w:pPr>
            <w:r w:rsidRPr="00E26011">
              <w:rPr>
                <w:rFonts w:ascii="Times New Roman" w:hAnsi="Times New Roman" w:cs="Times New Roman"/>
                <w:sz w:val="18"/>
                <w:szCs w:val="18"/>
              </w:rPr>
              <w:t>0.023</w:t>
            </w:r>
          </w:p>
        </w:tc>
      </w:tr>
      <w:tr w:rsidR="00635321" w:rsidRPr="00E26011" w:rsidTr="00C03513">
        <w:trPr>
          <w:jc w:val="center"/>
        </w:trPr>
        <w:tc>
          <w:tcPr>
            <w:tcW w:w="0" w:type="auto"/>
            <w:vMerge/>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0" w:type="auto"/>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32223E"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0.033</w:t>
            </w:r>
            <w:r w:rsidRPr="00E26011">
              <w:rPr>
                <w:rFonts w:ascii="Times New Roman" w:hAnsiTheme="minorEastAsia" w:cs="Times New Roman"/>
                <w:sz w:val="18"/>
                <w:szCs w:val="18"/>
              </w:rPr>
              <w:t>）</w:t>
            </w:r>
          </w:p>
        </w:tc>
        <w:tc>
          <w:tcPr>
            <w:tcW w:w="0" w:type="auto"/>
          </w:tcPr>
          <w:p w:rsidR="00635321" w:rsidRPr="00E26011" w:rsidRDefault="0032223E" w:rsidP="00E26011">
            <w:pPr>
              <w:jc w:val="center"/>
              <w:rPr>
                <w:rFonts w:ascii="Times New Roman" w:hAnsi="Times New Roman" w:cs="Times New Roman"/>
                <w:sz w:val="18"/>
                <w:szCs w:val="18"/>
              </w:rPr>
            </w:pPr>
            <w:bookmarkStart w:id="9" w:name="_GoBack"/>
            <w:bookmarkEnd w:id="9"/>
            <w:r w:rsidRPr="00E26011">
              <w:rPr>
                <w:rFonts w:ascii="Times New Roman" w:hAnsiTheme="minorEastAsia" w:cs="Times New Roman"/>
                <w:sz w:val="18"/>
                <w:szCs w:val="18"/>
              </w:rPr>
              <w:t>（</w:t>
            </w:r>
            <w:r w:rsidR="00C03513" w:rsidRPr="00E26011">
              <w:rPr>
                <w:rFonts w:ascii="Times New Roman" w:hAnsi="Times New Roman" w:cs="Times New Roman"/>
                <w:sz w:val="18"/>
                <w:szCs w:val="18"/>
              </w:rPr>
              <w:t>0.027</w:t>
            </w:r>
            <w:r w:rsidRPr="00E26011">
              <w:rPr>
                <w:rFonts w:ascii="Times New Roman" w:hAnsiTheme="minorEastAsia" w:cs="Times New Roman"/>
                <w:sz w:val="18"/>
                <w:szCs w:val="18"/>
              </w:rPr>
              <w:t>）</w:t>
            </w:r>
          </w:p>
        </w:tc>
        <w:tc>
          <w:tcPr>
            <w:tcW w:w="0" w:type="auto"/>
          </w:tcPr>
          <w:p w:rsidR="00635321" w:rsidRPr="00E26011" w:rsidRDefault="0032223E"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00C03513" w:rsidRPr="00E26011">
              <w:rPr>
                <w:rFonts w:ascii="Times New Roman" w:hAnsi="Times New Roman" w:cs="Times New Roman"/>
                <w:sz w:val="18"/>
                <w:szCs w:val="18"/>
              </w:rPr>
              <w:t>0.046</w:t>
            </w:r>
            <w:r w:rsidRPr="00E26011">
              <w:rPr>
                <w:rFonts w:ascii="Times New Roman" w:hAnsiTheme="minorEastAsia" w:cs="Times New Roman"/>
                <w:sz w:val="18"/>
                <w:szCs w:val="18"/>
              </w:rPr>
              <w:t>）</w:t>
            </w:r>
          </w:p>
        </w:tc>
      </w:tr>
      <w:tr w:rsidR="00BE7F2D" w:rsidRPr="00E26011" w:rsidTr="00C03513">
        <w:trPr>
          <w:jc w:val="center"/>
        </w:trPr>
        <w:tc>
          <w:tcPr>
            <w:tcW w:w="0" w:type="auto"/>
            <w:vMerge/>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763E89" w:rsidP="00E26011">
            <w:pPr>
              <w:jc w:val="center"/>
              <w:rPr>
                <w:rFonts w:ascii="Times New Roman" w:hAnsi="Times New Roman" w:cs="Times New Roman"/>
                <w:sz w:val="18"/>
                <w:szCs w:val="18"/>
              </w:rPr>
            </w:pPr>
            <w:r w:rsidRPr="00E26011">
              <w:rPr>
                <w:rFonts w:ascii="Times New Roman" w:hAnsi="Times New Roman" w:cs="Times New Roman"/>
                <w:sz w:val="18"/>
                <w:szCs w:val="18"/>
              </w:rPr>
              <w:t>0.221</w:t>
            </w:r>
          </w:p>
        </w:tc>
        <w:tc>
          <w:tcPr>
            <w:tcW w:w="0" w:type="auto"/>
          </w:tcPr>
          <w:p w:rsidR="00BE7F2D" w:rsidRPr="00E26011" w:rsidRDefault="00763E89" w:rsidP="00E26011">
            <w:pPr>
              <w:jc w:val="center"/>
              <w:rPr>
                <w:rFonts w:ascii="Times New Roman" w:hAnsi="Times New Roman" w:cs="Times New Roman"/>
                <w:sz w:val="18"/>
                <w:szCs w:val="18"/>
              </w:rPr>
            </w:pPr>
            <w:r w:rsidRPr="00E26011">
              <w:rPr>
                <w:rFonts w:ascii="Times New Roman" w:hAnsi="Times New Roman" w:cs="Times New Roman"/>
                <w:sz w:val="18"/>
                <w:szCs w:val="18"/>
              </w:rPr>
              <w:t>0.080</w:t>
            </w:r>
          </w:p>
        </w:tc>
      </w:tr>
      <w:tr w:rsidR="00BE7F2D" w:rsidRPr="00E26011" w:rsidTr="00C03513">
        <w:trPr>
          <w:jc w:val="center"/>
        </w:trPr>
        <w:tc>
          <w:tcPr>
            <w:tcW w:w="0" w:type="auto"/>
            <w:vMerge/>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0710AC" w:rsidP="00E26011">
            <w:pPr>
              <w:jc w:val="center"/>
              <w:rPr>
                <w:rFonts w:ascii="Times New Roman" w:hAnsi="Times New Roman" w:cs="Times New Roman"/>
                <w:sz w:val="18"/>
                <w:szCs w:val="18"/>
              </w:rPr>
            </w:pPr>
            <w:r w:rsidRPr="00E26011">
              <w:rPr>
                <w:rFonts w:ascii="Times New Roman" w:hAnsi="Times New Roman" w:cs="Times New Roman"/>
                <w:sz w:val="18"/>
                <w:szCs w:val="18"/>
              </w:rPr>
              <w:t>0.173</w:t>
            </w:r>
          </w:p>
        </w:tc>
      </w:tr>
      <w:tr w:rsidR="00BE7F2D" w:rsidRPr="00E26011" w:rsidTr="00C03513">
        <w:trPr>
          <w:jc w:val="center"/>
        </w:trPr>
        <w:tc>
          <w:tcPr>
            <w:tcW w:w="0" w:type="auto"/>
            <w:vMerge w:val="restart"/>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3</w:t>
            </w:r>
            <w:r w:rsidRPr="00E26011">
              <w:rPr>
                <w:rFonts w:ascii="Times New Roman" w:hAnsiTheme="minorEastAsia" w:cs="Times New Roman"/>
                <w:sz w:val="18"/>
                <w:szCs w:val="18"/>
              </w:rPr>
              <w:t>龄</w:t>
            </w:r>
          </w:p>
        </w:tc>
        <w:tc>
          <w:tcPr>
            <w:tcW w:w="0" w:type="auto"/>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0" w:type="auto"/>
          </w:tcPr>
          <w:p w:rsidR="00BE7F2D" w:rsidRPr="00E26011" w:rsidRDefault="000710AC" w:rsidP="00E26011">
            <w:pPr>
              <w:jc w:val="center"/>
              <w:rPr>
                <w:rFonts w:ascii="Times New Roman" w:hAnsi="Times New Roman" w:cs="Times New Roman"/>
                <w:sz w:val="18"/>
                <w:szCs w:val="18"/>
              </w:rPr>
            </w:pPr>
            <w:r w:rsidRPr="00E26011">
              <w:rPr>
                <w:rFonts w:ascii="Times New Roman" w:hAnsi="Times New Roman" w:cs="Times New Roman"/>
                <w:sz w:val="18"/>
                <w:szCs w:val="18"/>
              </w:rPr>
              <w:t>0.336</w:t>
            </w:r>
          </w:p>
        </w:tc>
        <w:tc>
          <w:tcPr>
            <w:tcW w:w="0" w:type="auto"/>
          </w:tcPr>
          <w:p w:rsidR="00BE7F2D" w:rsidRPr="00E26011" w:rsidRDefault="000710AC" w:rsidP="00E26011">
            <w:pPr>
              <w:jc w:val="center"/>
              <w:rPr>
                <w:rFonts w:ascii="Times New Roman" w:hAnsi="Times New Roman" w:cs="Times New Roman"/>
                <w:sz w:val="18"/>
                <w:szCs w:val="18"/>
              </w:rPr>
            </w:pPr>
            <w:r w:rsidRPr="00E26011">
              <w:rPr>
                <w:rFonts w:ascii="Times New Roman" w:hAnsi="Times New Roman" w:cs="Times New Roman"/>
                <w:sz w:val="18"/>
                <w:szCs w:val="18"/>
              </w:rPr>
              <w:t>0.114</w:t>
            </w:r>
          </w:p>
        </w:tc>
        <w:tc>
          <w:tcPr>
            <w:tcW w:w="0" w:type="auto"/>
          </w:tcPr>
          <w:p w:rsidR="00BE7F2D" w:rsidRPr="00E26011" w:rsidRDefault="009C4395"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000710AC" w:rsidRPr="00E26011">
              <w:rPr>
                <w:rFonts w:ascii="Times New Roman" w:hAnsi="Times New Roman" w:cs="Times New Roman"/>
                <w:sz w:val="18"/>
                <w:szCs w:val="18"/>
              </w:rPr>
              <w:t>0.031</w:t>
            </w:r>
          </w:p>
        </w:tc>
        <w:tc>
          <w:tcPr>
            <w:tcW w:w="0" w:type="auto"/>
          </w:tcPr>
          <w:p w:rsidR="00BE7F2D" w:rsidRPr="00E26011" w:rsidRDefault="00C03513"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0.032</w:t>
            </w:r>
            <w:r w:rsidRPr="00E26011">
              <w:rPr>
                <w:rFonts w:ascii="Times New Roman" w:hAnsiTheme="minorEastAsia" w:cs="Times New Roman"/>
                <w:sz w:val="18"/>
                <w:szCs w:val="18"/>
              </w:rPr>
              <w:t>）</w:t>
            </w:r>
          </w:p>
        </w:tc>
      </w:tr>
      <w:tr w:rsidR="00BE7F2D" w:rsidRPr="00E26011" w:rsidTr="00C03513">
        <w:trPr>
          <w:jc w:val="center"/>
        </w:trPr>
        <w:tc>
          <w:tcPr>
            <w:tcW w:w="0" w:type="auto"/>
            <w:vMerge/>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BE7F2D" w:rsidP="00E26011">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0" w:type="auto"/>
          </w:tcPr>
          <w:p w:rsidR="00BE7F2D" w:rsidRPr="00E26011" w:rsidRDefault="00BE7F2D" w:rsidP="00E26011">
            <w:pPr>
              <w:jc w:val="center"/>
              <w:rPr>
                <w:rFonts w:ascii="Times New Roman" w:hAnsi="Times New Roman" w:cs="Times New Roman"/>
                <w:sz w:val="18"/>
                <w:szCs w:val="18"/>
              </w:rPr>
            </w:pPr>
          </w:p>
        </w:tc>
        <w:tc>
          <w:tcPr>
            <w:tcW w:w="0" w:type="auto"/>
          </w:tcPr>
          <w:p w:rsidR="00BE7F2D" w:rsidRPr="00E26011" w:rsidRDefault="000710AC" w:rsidP="00E26011">
            <w:pPr>
              <w:jc w:val="center"/>
              <w:rPr>
                <w:rFonts w:ascii="Times New Roman" w:hAnsi="Times New Roman" w:cs="Times New Roman"/>
                <w:sz w:val="18"/>
                <w:szCs w:val="18"/>
              </w:rPr>
            </w:pPr>
            <w:r w:rsidRPr="00E26011">
              <w:rPr>
                <w:rFonts w:ascii="Times New Roman" w:hAnsi="Times New Roman" w:cs="Times New Roman"/>
                <w:sz w:val="18"/>
                <w:szCs w:val="18"/>
              </w:rPr>
              <w:t>0.118</w:t>
            </w:r>
          </w:p>
        </w:tc>
        <w:tc>
          <w:tcPr>
            <w:tcW w:w="0" w:type="auto"/>
          </w:tcPr>
          <w:p w:rsidR="00BE7F2D" w:rsidRPr="00E26011" w:rsidRDefault="002106F8" w:rsidP="00E26011">
            <w:pPr>
              <w:jc w:val="center"/>
              <w:rPr>
                <w:rFonts w:ascii="Times New Roman" w:hAnsi="Times New Roman" w:cs="Times New Roman"/>
                <w:sz w:val="18"/>
                <w:szCs w:val="18"/>
              </w:rPr>
            </w:pPr>
            <w:r w:rsidRPr="00E26011">
              <w:rPr>
                <w:rFonts w:ascii="Times New Roman" w:hAnsi="Times New Roman" w:cs="Times New Roman"/>
                <w:sz w:val="18"/>
                <w:szCs w:val="18"/>
              </w:rPr>
              <w:t>0.091</w:t>
            </w:r>
          </w:p>
        </w:tc>
        <w:tc>
          <w:tcPr>
            <w:tcW w:w="0" w:type="auto"/>
          </w:tcPr>
          <w:p w:rsidR="00BE7F2D" w:rsidRPr="00E26011" w:rsidRDefault="00C03513"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0.020</w:t>
            </w:r>
            <w:r w:rsidRPr="00E26011">
              <w:rPr>
                <w:rFonts w:ascii="Times New Roman" w:hAnsiTheme="minorEastAsia" w:cs="Times New Roman"/>
                <w:sz w:val="18"/>
                <w:szCs w:val="18"/>
              </w:rPr>
              <w:t>）</w:t>
            </w:r>
          </w:p>
        </w:tc>
      </w:tr>
      <w:tr w:rsidR="00635321" w:rsidRPr="00E26011" w:rsidTr="00C03513">
        <w:trPr>
          <w:jc w:val="center"/>
        </w:trPr>
        <w:tc>
          <w:tcPr>
            <w:tcW w:w="0" w:type="auto"/>
            <w:vMerge/>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0" w:type="auto"/>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0.158</w:t>
            </w:r>
          </w:p>
        </w:tc>
        <w:tc>
          <w:tcPr>
            <w:tcW w:w="0" w:type="auto"/>
          </w:tcPr>
          <w:p w:rsidR="00635321" w:rsidRPr="00E26011" w:rsidRDefault="00C03513"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0.027</w:t>
            </w:r>
            <w:r w:rsidRPr="00E26011">
              <w:rPr>
                <w:rFonts w:ascii="Times New Roman" w:hAnsiTheme="minorEastAsia" w:cs="Times New Roman"/>
                <w:sz w:val="18"/>
                <w:szCs w:val="18"/>
              </w:rPr>
              <w:t>）</w:t>
            </w:r>
          </w:p>
        </w:tc>
      </w:tr>
      <w:tr w:rsidR="00635321" w:rsidRPr="00E26011" w:rsidTr="00C03513">
        <w:trPr>
          <w:jc w:val="center"/>
        </w:trPr>
        <w:tc>
          <w:tcPr>
            <w:tcW w:w="0" w:type="auto"/>
            <w:vMerge/>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MW</w:t>
            </w:r>
            <w:r w:rsidRPr="00E26011">
              <w:rPr>
                <w:rFonts w:ascii="Times New Roman" w:hAnsiTheme="minorEastAsia" w:cs="Times New Roman"/>
                <w:sz w:val="18"/>
                <w:szCs w:val="18"/>
              </w:rPr>
              <w:t>）</w:t>
            </w:r>
          </w:p>
        </w:tc>
        <w:tc>
          <w:tcPr>
            <w:tcW w:w="0" w:type="auto"/>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32223E"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0.014</w:t>
            </w:r>
            <w:r w:rsidRPr="00E26011">
              <w:rPr>
                <w:rFonts w:ascii="Times New Roman" w:hAnsiTheme="minorEastAsia" w:cs="Times New Roman"/>
                <w:sz w:val="18"/>
                <w:szCs w:val="18"/>
              </w:rPr>
              <w:t>）</w:t>
            </w:r>
          </w:p>
        </w:tc>
      </w:tr>
      <w:tr w:rsidR="00635321" w:rsidRPr="00E26011" w:rsidTr="00C03513">
        <w:trPr>
          <w:jc w:val="center"/>
        </w:trPr>
        <w:tc>
          <w:tcPr>
            <w:tcW w:w="0" w:type="auto"/>
            <w:vMerge w:val="restart"/>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4</w:t>
            </w:r>
            <w:r w:rsidRPr="00E26011">
              <w:rPr>
                <w:rFonts w:ascii="Times New Roman" w:hAnsiTheme="minorEastAsia" w:cs="Times New Roman"/>
                <w:sz w:val="18"/>
                <w:szCs w:val="18"/>
              </w:rPr>
              <w:t>龄</w:t>
            </w: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0.142</w:t>
            </w:r>
          </w:p>
        </w:tc>
        <w:tc>
          <w:tcPr>
            <w:tcW w:w="0" w:type="auto"/>
          </w:tcPr>
          <w:p w:rsidR="00635321" w:rsidRPr="00E26011" w:rsidRDefault="00C03513"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0.005</w:t>
            </w:r>
            <w:r w:rsidRPr="00E26011">
              <w:rPr>
                <w:rFonts w:ascii="Times New Roman" w:hAnsiTheme="minorEastAsia" w:cs="Times New Roman"/>
                <w:sz w:val="18"/>
                <w:szCs w:val="18"/>
              </w:rPr>
              <w:t>）</w:t>
            </w: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0.001</w:t>
            </w: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0.117</w:t>
            </w:r>
          </w:p>
        </w:tc>
      </w:tr>
      <w:tr w:rsidR="00635321" w:rsidRPr="00E26011" w:rsidTr="00C03513">
        <w:trPr>
          <w:jc w:val="center"/>
        </w:trPr>
        <w:tc>
          <w:tcPr>
            <w:tcW w:w="0" w:type="auto"/>
            <w:vMerge/>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0" w:type="auto"/>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C03513"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0.036</w:t>
            </w:r>
            <w:r w:rsidRPr="00E26011">
              <w:rPr>
                <w:rFonts w:ascii="Times New Roman" w:hAnsiTheme="minorEastAsia" w:cs="Times New Roman"/>
                <w:sz w:val="18"/>
                <w:szCs w:val="18"/>
              </w:rPr>
              <w:t>）</w:t>
            </w:r>
          </w:p>
        </w:tc>
        <w:tc>
          <w:tcPr>
            <w:tcW w:w="0" w:type="auto"/>
          </w:tcPr>
          <w:p w:rsidR="00635321" w:rsidRPr="00E26011" w:rsidRDefault="00C03513"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0.002</w:t>
            </w:r>
            <w:r w:rsidRPr="00E26011">
              <w:rPr>
                <w:rFonts w:ascii="Times New Roman" w:hAnsiTheme="minorEastAsia" w:cs="Times New Roman"/>
                <w:sz w:val="18"/>
                <w:szCs w:val="18"/>
              </w:rPr>
              <w:t>）</w:t>
            </w:r>
          </w:p>
        </w:tc>
        <w:tc>
          <w:tcPr>
            <w:tcW w:w="0" w:type="auto"/>
          </w:tcPr>
          <w:p w:rsidR="00635321" w:rsidRPr="00E26011" w:rsidRDefault="00C03513" w:rsidP="00E26011">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0.040</w:t>
            </w:r>
            <w:r w:rsidRPr="00E26011">
              <w:rPr>
                <w:rFonts w:ascii="Times New Roman" w:hAnsiTheme="minorEastAsia" w:cs="Times New Roman"/>
                <w:sz w:val="18"/>
                <w:szCs w:val="18"/>
              </w:rPr>
              <w:t>）</w:t>
            </w:r>
          </w:p>
        </w:tc>
      </w:tr>
      <w:tr w:rsidR="00635321" w:rsidRPr="00E26011" w:rsidTr="00C03513">
        <w:trPr>
          <w:jc w:val="center"/>
        </w:trPr>
        <w:tc>
          <w:tcPr>
            <w:tcW w:w="0" w:type="auto"/>
            <w:vMerge/>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0" w:type="auto"/>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0.138</w:t>
            </w:r>
          </w:p>
        </w:tc>
        <w:tc>
          <w:tcPr>
            <w:tcW w:w="0" w:type="auto"/>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0.027</w:t>
            </w:r>
          </w:p>
        </w:tc>
      </w:tr>
      <w:tr w:rsidR="00635321" w:rsidRPr="00E26011" w:rsidTr="00C03513">
        <w:trPr>
          <w:jc w:val="center"/>
        </w:trPr>
        <w:tc>
          <w:tcPr>
            <w:tcW w:w="0" w:type="auto"/>
            <w:vMerge/>
            <w:tcBorders>
              <w:bottom w:val="single" w:sz="12" w:space="0" w:color="auto"/>
            </w:tcBorders>
          </w:tcPr>
          <w:p w:rsidR="00635321" w:rsidRPr="00E26011" w:rsidRDefault="00635321" w:rsidP="00E26011">
            <w:pPr>
              <w:jc w:val="center"/>
              <w:rPr>
                <w:rFonts w:ascii="Times New Roman" w:hAnsi="Times New Roman" w:cs="Times New Roman"/>
                <w:sz w:val="18"/>
                <w:szCs w:val="18"/>
              </w:rPr>
            </w:pPr>
          </w:p>
        </w:tc>
        <w:tc>
          <w:tcPr>
            <w:tcW w:w="0" w:type="auto"/>
            <w:tcBorders>
              <w:bottom w:val="single" w:sz="12" w:space="0" w:color="auto"/>
            </w:tcBorders>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MW</w:t>
            </w:r>
          </w:p>
        </w:tc>
        <w:tc>
          <w:tcPr>
            <w:tcW w:w="0" w:type="auto"/>
            <w:tcBorders>
              <w:bottom w:val="single" w:sz="12" w:space="0" w:color="auto"/>
            </w:tcBorders>
          </w:tcPr>
          <w:p w:rsidR="00635321" w:rsidRPr="00E26011" w:rsidRDefault="00635321" w:rsidP="00E26011">
            <w:pPr>
              <w:jc w:val="center"/>
              <w:rPr>
                <w:rFonts w:ascii="Times New Roman" w:hAnsi="Times New Roman" w:cs="Times New Roman"/>
                <w:sz w:val="18"/>
                <w:szCs w:val="18"/>
              </w:rPr>
            </w:pPr>
          </w:p>
        </w:tc>
        <w:tc>
          <w:tcPr>
            <w:tcW w:w="0" w:type="auto"/>
            <w:tcBorders>
              <w:bottom w:val="single" w:sz="12" w:space="0" w:color="auto"/>
            </w:tcBorders>
          </w:tcPr>
          <w:p w:rsidR="00635321" w:rsidRPr="00E26011" w:rsidRDefault="00635321" w:rsidP="00E26011">
            <w:pPr>
              <w:jc w:val="center"/>
              <w:rPr>
                <w:rFonts w:ascii="Times New Roman" w:hAnsi="Times New Roman" w:cs="Times New Roman"/>
                <w:sz w:val="18"/>
                <w:szCs w:val="18"/>
              </w:rPr>
            </w:pPr>
          </w:p>
        </w:tc>
        <w:tc>
          <w:tcPr>
            <w:tcW w:w="0" w:type="auto"/>
            <w:tcBorders>
              <w:bottom w:val="single" w:sz="12" w:space="0" w:color="auto"/>
            </w:tcBorders>
          </w:tcPr>
          <w:p w:rsidR="00635321" w:rsidRPr="00E26011" w:rsidRDefault="00635321" w:rsidP="00E26011">
            <w:pPr>
              <w:jc w:val="center"/>
              <w:rPr>
                <w:rFonts w:ascii="Times New Roman" w:hAnsi="Times New Roman" w:cs="Times New Roman"/>
                <w:sz w:val="18"/>
                <w:szCs w:val="18"/>
              </w:rPr>
            </w:pPr>
          </w:p>
        </w:tc>
        <w:tc>
          <w:tcPr>
            <w:tcW w:w="0" w:type="auto"/>
            <w:tcBorders>
              <w:bottom w:val="single" w:sz="12" w:space="0" w:color="auto"/>
            </w:tcBorders>
          </w:tcPr>
          <w:p w:rsidR="00635321" w:rsidRPr="00E26011" w:rsidRDefault="00635321" w:rsidP="00E26011">
            <w:pPr>
              <w:jc w:val="center"/>
              <w:rPr>
                <w:rFonts w:ascii="Times New Roman" w:hAnsi="Times New Roman" w:cs="Times New Roman"/>
                <w:sz w:val="18"/>
                <w:szCs w:val="18"/>
              </w:rPr>
            </w:pPr>
            <w:r w:rsidRPr="00E26011">
              <w:rPr>
                <w:rFonts w:ascii="Times New Roman" w:hAnsi="Times New Roman" w:cs="Times New Roman"/>
                <w:sz w:val="18"/>
                <w:szCs w:val="18"/>
              </w:rPr>
              <w:t>0.110</w:t>
            </w:r>
          </w:p>
        </w:tc>
      </w:tr>
    </w:tbl>
    <w:p w:rsidR="00EB6D66" w:rsidRPr="00E26011" w:rsidRDefault="00EB6D66" w:rsidP="00E20391">
      <w:pPr>
        <w:spacing w:line="360" w:lineRule="auto"/>
        <w:outlineLvl w:val="3"/>
        <w:rPr>
          <w:rFonts w:ascii="Times New Roman" w:hAnsi="Times New Roman" w:cs="Times New Roman"/>
          <w:szCs w:val="21"/>
        </w:rPr>
      </w:pPr>
      <w:r w:rsidRPr="00E26011">
        <w:rPr>
          <w:rFonts w:ascii="Times New Roman" w:hAnsi="Times New Roman" w:cs="Times New Roman"/>
          <w:b/>
          <w:szCs w:val="21"/>
        </w:rPr>
        <w:t>2.5.</w:t>
      </w:r>
      <w:r w:rsidR="00046E30" w:rsidRPr="00E26011">
        <w:rPr>
          <w:rFonts w:ascii="Times New Roman" w:hAnsi="Times New Roman" w:cs="Times New Roman"/>
          <w:b/>
          <w:szCs w:val="21"/>
        </w:rPr>
        <w:t>2</w:t>
      </w:r>
      <w:r w:rsidRPr="00E26011">
        <w:rPr>
          <w:rFonts w:ascii="Times New Roman" w:hAnsi="Times New Roman" w:cs="Times New Roman"/>
          <w:b/>
          <w:szCs w:val="21"/>
        </w:rPr>
        <w:t xml:space="preserve">  </w:t>
      </w:r>
      <w:r w:rsidRPr="00E26011">
        <w:rPr>
          <w:rFonts w:ascii="Times New Roman" w:hAnsiTheme="minorEastAsia" w:cs="Times New Roman"/>
          <w:b/>
          <w:szCs w:val="21"/>
        </w:rPr>
        <w:t>对肉质量的决定程度分析</w:t>
      </w:r>
    </w:p>
    <w:p w:rsidR="00EB6D66" w:rsidRPr="00E26011" w:rsidRDefault="002D31BD" w:rsidP="00E20391">
      <w:pPr>
        <w:spacing w:line="360" w:lineRule="auto"/>
        <w:ind w:firstLineChars="200" w:firstLine="420"/>
        <w:rPr>
          <w:rFonts w:ascii="Times New Roman" w:hAnsi="Times New Roman" w:cs="Times New Roman"/>
          <w:szCs w:val="21"/>
        </w:rPr>
      </w:pPr>
      <w:r w:rsidRPr="00E26011">
        <w:rPr>
          <w:rFonts w:ascii="Times New Roman" w:hAnsiTheme="minorEastAsia" w:cs="Times New Roman"/>
          <w:szCs w:val="21"/>
        </w:rPr>
        <w:t>各性状对</w:t>
      </w:r>
      <w:r w:rsidR="00646EE3" w:rsidRPr="00E26011">
        <w:rPr>
          <w:rFonts w:ascii="Times New Roman" w:hAnsi="Times New Roman" w:cs="Times New Roman"/>
          <w:szCs w:val="21"/>
        </w:rPr>
        <w:t>MW</w:t>
      </w:r>
      <w:r w:rsidRPr="00E26011">
        <w:rPr>
          <w:rFonts w:ascii="Times New Roman" w:hAnsiTheme="minorEastAsia" w:cs="Times New Roman"/>
          <w:szCs w:val="21"/>
        </w:rPr>
        <w:t>的决定程度分析见表</w:t>
      </w:r>
      <w:r w:rsidRPr="00E26011">
        <w:rPr>
          <w:rFonts w:ascii="Times New Roman" w:hAnsi="Times New Roman" w:cs="Times New Roman"/>
          <w:szCs w:val="21"/>
        </w:rPr>
        <w:t>8</w:t>
      </w:r>
      <w:r w:rsidRPr="00E26011">
        <w:rPr>
          <w:rFonts w:ascii="Times New Roman" w:hAnsiTheme="minorEastAsia" w:cs="Times New Roman"/>
          <w:szCs w:val="21"/>
        </w:rPr>
        <w:t>。</w:t>
      </w:r>
      <w:r w:rsidR="000A3C97" w:rsidRPr="00E26011">
        <w:rPr>
          <w:rFonts w:ascii="Times New Roman" w:hAnsi="Times New Roman" w:cs="Times New Roman"/>
          <w:szCs w:val="21"/>
        </w:rPr>
        <w:t>1</w:t>
      </w:r>
      <w:r w:rsidR="000A3C97" w:rsidRPr="00E26011">
        <w:rPr>
          <w:rFonts w:ascii="Times New Roman" w:hAnsiTheme="minorEastAsia" w:cs="Times New Roman"/>
          <w:szCs w:val="21"/>
        </w:rPr>
        <w:t>龄群体中</w:t>
      </w:r>
      <w:r w:rsidR="00646EE3" w:rsidRPr="00E26011">
        <w:rPr>
          <w:rFonts w:ascii="Times New Roman" w:hAnsi="Times New Roman" w:cs="Times New Roman"/>
          <w:szCs w:val="21"/>
        </w:rPr>
        <w:t>TW</w:t>
      </w:r>
      <w:r w:rsidR="000A3C97" w:rsidRPr="00E26011">
        <w:rPr>
          <w:rFonts w:ascii="Times New Roman" w:hAnsiTheme="minorEastAsia" w:cs="Times New Roman"/>
          <w:szCs w:val="21"/>
        </w:rPr>
        <w:t>（</w:t>
      </w:r>
      <w:r w:rsidR="000A3C97" w:rsidRPr="00E26011">
        <w:rPr>
          <w:rFonts w:ascii="Times New Roman" w:hAnsi="Times New Roman" w:cs="Times New Roman"/>
          <w:szCs w:val="21"/>
        </w:rPr>
        <w:t>0.741</w:t>
      </w:r>
      <w:r w:rsidR="000A3C97" w:rsidRPr="00E26011">
        <w:rPr>
          <w:rFonts w:ascii="Times New Roman" w:hAnsiTheme="minorEastAsia" w:cs="Times New Roman"/>
          <w:szCs w:val="21"/>
        </w:rPr>
        <w:t>）对</w:t>
      </w:r>
      <w:r w:rsidR="00646EE3" w:rsidRPr="00E26011">
        <w:rPr>
          <w:rFonts w:ascii="Times New Roman" w:hAnsi="Times New Roman" w:cs="Times New Roman"/>
          <w:szCs w:val="21"/>
        </w:rPr>
        <w:t>MW</w:t>
      </w:r>
      <w:r w:rsidR="000A3C97" w:rsidRPr="00E26011">
        <w:rPr>
          <w:rFonts w:ascii="Times New Roman" w:hAnsiTheme="minorEastAsia" w:cs="Times New Roman"/>
          <w:szCs w:val="21"/>
        </w:rPr>
        <w:t>直接决定系数大于</w:t>
      </w:r>
      <w:r w:rsidR="00646EE3" w:rsidRPr="00E26011">
        <w:rPr>
          <w:rFonts w:ascii="Times New Roman" w:hAnsi="Times New Roman" w:cs="Times New Roman"/>
          <w:szCs w:val="21"/>
        </w:rPr>
        <w:t>SW</w:t>
      </w:r>
      <w:r w:rsidR="000A3C97" w:rsidRPr="00E26011">
        <w:rPr>
          <w:rFonts w:ascii="Times New Roman" w:hAnsiTheme="minorEastAsia" w:cs="Times New Roman"/>
          <w:szCs w:val="21"/>
        </w:rPr>
        <w:t>（</w:t>
      </w:r>
      <w:r w:rsidR="000A3C97" w:rsidRPr="00E26011">
        <w:rPr>
          <w:rFonts w:ascii="Times New Roman" w:hAnsi="Times New Roman" w:cs="Times New Roman"/>
          <w:szCs w:val="21"/>
        </w:rPr>
        <w:t>0.086</w:t>
      </w:r>
      <w:r w:rsidR="000A3C97" w:rsidRPr="00E26011">
        <w:rPr>
          <w:rFonts w:ascii="Times New Roman" w:hAnsiTheme="minorEastAsia" w:cs="Times New Roman"/>
          <w:szCs w:val="21"/>
        </w:rPr>
        <w:t>），</w:t>
      </w:r>
      <w:r w:rsidR="000A3C97" w:rsidRPr="00E26011">
        <w:rPr>
          <w:rFonts w:ascii="Times New Roman" w:hAnsi="Times New Roman" w:cs="Times New Roman"/>
          <w:szCs w:val="21"/>
        </w:rPr>
        <w:t>2~4</w:t>
      </w:r>
      <w:r w:rsidR="000A3C97" w:rsidRPr="00E26011">
        <w:rPr>
          <w:rFonts w:ascii="Times New Roman" w:hAnsiTheme="minorEastAsia" w:cs="Times New Roman"/>
          <w:szCs w:val="21"/>
        </w:rPr>
        <w:t>龄群体中在剔除未达到显著水平的性状</w:t>
      </w:r>
      <w:r w:rsidR="000A3C97" w:rsidRPr="00E26011">
        <w:rPr>
          <w:rFonts w:ascii="Times New Roman" w:hAnsi="Times New Roman" w:cs="Times New Roman"/>
          <w:szCs w:val="21"/>
        </w:rPr>
        <w:t>(</w:t>
      </w:r>
      <w:r w:rsidR="00E26011">
        <w:rPr>
          <w:rFonts w:ascii="Times New Roman" w:hAnsi="Times New Roman" w:cs="Times New Roman" w:hint="eastAsia"/>
          <w:i/>
          <w:szCs w:val="21"/>
        </w:rPr>
        <w:t>p</w:t>
      </w:r>
      <w:r w:rsidR="000A3C97" w:rsidRPr="00E26011">
        <w:rPr>
          <w:rFonts w:ascii="Times New Roman" w:hAnsi="Times New Roman" w:cs="Times New Roman"/>
          <w:szCs w:val="21"/>
        </w:rPr>
        <w:t>&gt;0.05)</w:t>
      </w:r>
      <w:r w:rsidR="000A3C97" w:rsidRPr="00E26011">
        <w:rPr>
          <w:rFonts w:ascii="Times New Roman" w:hAnsiTheme="minorEastAsia" w:cs="Times New Roman"/>
          <w:szCs w:val="21"/>
        </w:rPr>
        <w:t>后，都只保留</w:t>
      </w:r>
      <w:r w:rsidR="000A3C97" w:rsidRPr="00E26011">
        <w:rPr>
          <w:rFonts w:ascii="Times New Roman" w:hAnsi="Times New Roman" w:cs="Times New Roman"/>
          <w:szCs w:val="21"/>
        </w:rPr>
        <w:t>1</w:t>
      </w:r>
      <w:r w:rsidR="000A3C97" w:rsidRPr="00E26011">
        <w:rPr>
          <w:rFonts w:ascii="Times New Roman" w:hAnsiTheme="minorEastAsia" w:cs="Times New Roman"/>
          <w:szCs w:val="21"/>
        </w:rPr>
        <w:t>个性状，分别为</w:t>
      </w:r>
      <w:r w:rsidR="00646EE3" w:rsidRPr="00E26011">
        <w:rPr>
          <w:rFonts w:ascii="Times New Roman" w:hAnsi="Times New Roman" w:cs="Times New Roman"/>
          <w:szCs w:val="21"/>
        </w:rPr>
        <w:t>TW</w:t>
      </w:r>
      <w:r w:rsidR="000A3C97" w:rsidRPr="00E26011">
        <w:rPr>
          <w:rFonts w:ascii="Times New Roman" w:hAnsiTheme="minorEastAsia" w:cs="Times New Roman"/>
          <w:szCs w:val="21"/>
        </w:rPr>
        <w:t>（</w:t>
      </w:r>
      <w:r w:rsidR="000A3C97" w:rsidRPr="00E26011">
        <w:rPr>
          <w:rFonts w:ascii="Times New Roman" w:hAnsi="Times New Roman" w:cs="Times New Roman"/>
          <w:szCs w:val="21"/>
        </w:rPr>
        <w:t>0.291</w:t>
      </w:r>
      <w:r w:rsidR="000A3C97" w:rsidRPr="00E26011">
        <w:rPr>
          <w:rFonts w:ascii="Times New Roman" w:hAnsiTheme="minorEastAsia" w:cs="Times New Roman"/>
          <w:szCs w:val="21"/>
        </w:rPr>
        <w:t>）、</w:t>
      </w:r>
      <w:r w:rsidR="00646EE3" w:rsidRPr="00E26011">
        <w:rPr>
          <w:rFonts w:ascii="Times New Roman" w:hAnsi="Times New Roman" w:cs="Times New Roman"/>
          <w:szCs w:val="21"/>
        </w:rPr>
        <w:t>SW</w:t>
      </w:r>
      <w:r w:rsidR="000A3C97" w:rsidRPr="00E26011">
        <w:rPr>
          <w:rFonts w:ascii="Times New Roman" w:hAnsiTheme="minorEastAsia" w:cs="Times New Roman"/>
          <w:szCs w:val="21"/>
        </w:rPr>
        <w:t>（</w:t>
      </w:r>
      <w:r w:rsidR="000A3C97" w:rsidRPr="00E26011">
        <w:rPr>
          <w:rFonts w:ascii="Times New Roman" w:hAnsi="Times New Roman" w:cs="Times New Roman"/>
          <w:szCs w:val="21"/>
        </w:rPr>
        <w:t>0.083</w:t>
      </w:r>
      <w:r w:rsidR="000A3C97" w:rsidRPr="00E26011">
        <w:rPr>
          <w:rFonts w:ascii="Times New Roman" w:hAnsiTheme="minorEastAsia" w:cs="Times New Roman"/>
          <w:szCs w:val="21"/>
        </w:rPr>
        <w:t>）和</w:t>
      </w:r>
      <w:r w:rsidR="00646EE3" w:rsidRPr="00E26011">
        <w:rPr>
          <w:rFonts w:ascii="Times New Roman" w:hAnsi="Times New Roman" w:cs="Times New Roman"/>
          <w:szCs w:val="21"/>
        </w:rPr>
        <w:t>TW</w:t>
      </w:r>
      <w:r w:rsidR="000A3C97" w:rsidRPr="00E26011">
        <w:rPr>
          <w:rFonts w:ascii="Times New Roman" w:hAnsiTheme="minorEastAsia" w:cs="Times New Roman"/>
          <w:szCs w:val="21"/>
        </w:rPr>
        <w:t>（</w:t>
      </w:r>
      <w:r w:rsidR="000A3C97" w:rsidRPr="00E26011">
        <w:rPr>
          <w:rFonts w:ascii="Times New Roman" w:hAnsi="Times New Roman" w:cs="Times New Roman"/>
          <w:szCs w:val="21"/>
        </w:rPr>
        <w:t>0.301</w:t>
      </w:r>
      <w:r w:rsidR="000A3C97" w:rsidRPr="00E26011">
        <w:rPr>
          <w:rFonts w:ascii="Times New Roman" w:hAnsiTheme="minorEastAsia" w:cs="Times New Roman"/>
          <w:szCs w:val="21"/>
        </w:rPr>
        <w:t>），这与通径分析结果相符。</w:t>
      </w:r>
      <w:r w:rsidR="000A3C97" w:rsidRPr="00E26011">
        <w:rPr>
          <w:rFonts w:ascii="Times New Roman" w:hAnsi="Times New Roman" w:cs="Times New Roman"/>
          <w:szCs w:val="21"/>
        </w:rPr>
        <w:t>1~4</w:t>
      </w:r>
      <w:r w:rsidR="000A3C97" w:rsidRPr="00E26011">
        <w:rPr>
          <w:rFonts w:ascii="Times New Roman" w:hAnsiTheme="minorEastAsia" w:cs="Times New Roman"/>
          <w:szCs w:val="21"/>
        </w:rPr>
        <w:t>龄群体中各性状对</w:t>
      </w:r>
      <w:r w:rsidR="00646EE3" w:rsidRPr="00E26011">
        <w:rPr>
          <w:rFonts w:ascii="Times New Roman" w:hAnsi="Times New Roman" w:cs="Times New Roman"/>
          <w:szCs w:val="21"/>
        </w:rPr>
        <w:t>MW</w:t>
      </w:r>
      <w:r w:rsidR="000A3C97" w:rsidRPr="00E26011">
        <w:rPr>
          <w:rFonts w:ascii="Times New Roman" w:hAnsiTheme="minorEastAsia" w:cs="Times New Roman"/>
          <w:szCs w:val="21"/>
        </w:rPr>
        <w:t>的总的决定系数分别为</w:t>
      </w:r>
      <w:r w:rsidR="000A3C97" w:rsidRPr="00E26011">
        <w:rPr>
          <w:rFonts w:ascii="Times New Roman" w:hAnsi="Times New Roman" w:cs="Times New Roman"/>
          <w:szCs w:val="21"/>
        </w:rPr>
        <w:t>0.527</w:t>
      </w:r>
      <w:r w:rsidR="000A3C97" w:rsidRPr="00E26011">
        <w:rPr>
          <w:rFonts w:ascii="Times New Roman" w:hAnsiTheme="minorEastAsia" w:cs="Times New Roman"/>
          <w:szCs w:val="21"/>
        </w:rPr>
        <w:t>、</w:t>
      </w:r>
      <w:r w:rsidR="000A3C97" w:rsidRPr="00E26011">
        <w:rPr>
          <w:rFonts w:ascii="Times New Roman" w:hAnsi="Times New Roman" w:cs="Times New Roman"/>
          <w:szCs w:val="21"/>
        </w:rPr>
        <w:t>0.291</w:t>
      </w:r>
      <w:r w:rsidR="000A3C97" w:rsidRPr="00E26011">
        <w:rPr>
          <w:rFonts w:ascii="Times New Roman" w:hAnsiTheme="minorEastAsia" w:cs="Times New Roman"/>
          <w:szCs w:val="21"/>
        </w:rPr>
        <w:t>、</w:t>
      </w:r>
      <w:r w:rsidR="000A3C97" w:rsidRPr="00E26011">
        <w:rPr>
          <w:rFonts w:ascii="Times New Roman" w:hAnsi="Times New Roman" w:cs="Times New Roman"/>
          <w:szCs w:val="21"/>
        </w:rPr>
        <w:t>0.083</w:t>
      </w:r>
      <w:r w:rsidR="000A3C97" w:rsidRPr="00E26011">
        <w:rPr>
          <w:rFonts w:ascii="Times New Roman" w:hAnsiTheme="minorEastAsia" w:cs="Times New Roman"/>
          <w:szCs w:val="21"/>
        </w:rPr>
        <w:t>、</w:t>
      </w:r>
      <w:r w:rsidR="000A3C97" w:rsidRPr="00E26011">
        <w:rPr>
          <w:rFonts w:ascii="Times New Roman" w:hAnsi="Times New Roman" w:cs="Times New Roman"/>
          <w:szCs w:val="21"/>
        </w:rPr>
        <w:t>0.301</w:t>
      </w:r>
      <w:r w:rsidR="000A3C97" w:rsidRPr="00E26011">
        <w:rPr>
          <w:rFonts w:ascii="Times New Roman" w:hAnsiTheme="minorEastAsia" w:cs="Times New Roman"/>
          <w:szCs w:val="21"/>
        </w:rPr>
        <w:t>，与回归方程的相关指数</w:t>
      </w:r>
      <w:r w:rsidR="000A3C97" w:rsidRPr="00E26011">
        <w:rPr>
          <w:rFonts w:ascii="Times New Roman" w:hAnsi="Times New Roman" w:cs="Times New Roman"/>
          <w:i/>
          <w:szCs w:val="21"/>
        </w:rPr>
        <w:t>R</w:t>
      </w:r>
      <w:r w:rsidR="000A3C97" w:rsidRPr="00E26011">
        <w:rPr>
          <w:rFonts w:ascii="Times New Roman" w:hAnsi="Times New Roman" w:cs="Times New Roman"/>
          <w:szCs w:val="21"/>
          <w:vertAlign w:val="superscript"/>
        </w:rPr>
        <w:t>2</w:t>
      </w:r>
      <w:r w:rsidR="000A3C97" w:rsidRPr="00E26011">
        <w:rPr>
          <w:rFonts w:ascii="Times New Roman" w:hAnsiTheme="minorEastAsia" w:cs="Times New Roman"/>
          <w:szCs w:val="21"/>
        </w:rPr>
        <w:t>数值相等。</w:t>
      </w:r>
    </w:p>
    <w:p w:rsidR="008E44BC" w:rsidRPr="00E26011" w:rsidRDefault="008E44BC" w:rsidP="008E44BC">
      <w:pPr>
        <w:autoSpaceDE w:val="0"/>
        <w:autoSpaceDN w:val="0"/>
        <w:adjustRightInd w:val="0"/>
        <w:jc w:val="center"/>
        <w:rPr>
          <w:rFonts w:ascii="Times New Roman" w:hAnsi="Times New Roman" w:cs="Times New Roman"/>
          <w:kern w:val="0"/>
          <w:sz w:val="18"/>
          <w:szCs w:val="18"/>
        </w:rPr>
      </w:pPr>
      <w:r w:rsidRPr="00E26011">
        <w:rPr>
          <w:rFonts w:ascii="Times New Roman" w:hAnsiTheme="minorEastAsia" w:cs="Times New Roman"/>
          <w:kern w:val="0"/>
          <w:sz w:val="18"/>
          <w:szCs w:val="18"/>
        </w:rPr>
        <w:t>表</w:t>
      </w:r>
      <w:r w:rsidRPr="00E26011">
        <w:rPr>
          <w:rFonts w:ascii="Times New Roman" w:hAnsi="Times New Roman" w:cs="Times New Roman"/>
          <w:kern w:val="0"/>
          <w:sz w:val="18"/>
          <w:szCs w:val="18"/>
        </w:rPr>
        <w:t xml:space="preserve">8 </w:t>
      </w:r>
      <w:r w:rsidRPr="00E26011">
        <w:rPr>
          <w:rFonts w:ascii="Times New Roman" w:hAnsiTheme="minorEastAsia" w:cs="Times New Roman"/>
          <w:kern w:val="0"/>
          <w:sz w:val="18"/>
          <w:szCs w:val="18"/>
        </w:rPr>
        <w:t>各性状对肉质量的决定系数</w:t>
      </w:r>
    </w:p>
    <w:p w:rsidR="00C03513" w:rsidRPr="00E26011" w:rsidRDefault="00E20391" w:rsidP="00FC0FD4">
      <w:pPr>
        <w:autoSpaceDE w:val="0"/>
        <w:autoSpaceDN w:val="0"/>
        <w:adjustRightInd w:val="0"/>
        <w:jc w:val="center"/>
        <w:rPr>
          <w:rFonts w:ascii="Times New Roman" w:hAnsi="Times New Roman" w:cs="Times New Roman"/>
          <w:kern w:val="0"/>
          <w:sz w:val="18"/>
          <w:szCs w:val="18"/>
        </w:rPr>
      </w:pPr>
      <w:r w:rsidRPr="00E26011">
        <w:rPr>
          <w:rFonts w:ascii="Times New Roman" w:hAnsi="Times New Roman" w:cs="Times New Roman"/>
          <w:kern w:val="0"/>
          <w:sz w:val="18"/>
          <w:szCs w:val="18"/>
        </w:rPr>
        <w:t>Tab.</w:t>
      </w:r>
      <w:r w:rsidR="008E44BC" w:rsidRPr="00E26011">
        <w:rPr>
          <w:rFonts w:ascii="Times New Roman" w:hAnsi="Times New Roman" w:cs="Times New Roman"/>
          <w:kern w:val="0"/>
          <w:sz w:val="18"/>
          <w:szCs w:val="18"/>
        </w:rPr>
        <w:t>8 Determination coefficient of traits on meat weight</w:t>
      </w:r>
    </w:p>
    <w:tbl>
      <w:tblPr>
        <w:tblStyle w:val="a7"/>
        <w:tblW w:w="0" w:type="auto"/>
        <w:jc w:val="center"/>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856"/>
        <w:gridCol w:w="981"/>
        <w:gridCol w:w="1161"/>
        <w:gridCol w:w="1161"/>
        <w:gridCol w:w="1161"/>
      </w:tblGrid>
      <w:tr w:rsidR="00C03513" w:rsidRPr="00E26011" w:rsidTr="008521D9">
        <w:trPr>
          <w:jc w:val="center"/>
        </w:trPr>
        <w:tc>
          <w:tcPr>
            <w:tcW w:w="0" w:type="auto"/>
            <w:tcBorders>
              <w:top w:val="single" w:sz="12" w:space="0" w:color="auto"/>
              <w:bottom w:val="single" w:sz="8" w:space="0" w:color="auto"/>
            </w:tcBorders>
          </w:tcPr>
          <w:p w:rsidR="00C03513" w:rsidRPr="00E26011" w:rsidRDefault="00C03513" w:rsidP="008521D9">
            <w:pPr>
              <w:jc w:val="center"/>
              <w:rPr>
                <w:rFonts w:ascii="Times New Roman" w:hAnsi="Times New Roman" w:cs="Times New Roman"/>
                <w:sz w:val="18"/>
                <w:szCs w:val="18"/>
              </w:rPr>
            </w:pPr>
            <w:r w:rsidRPr="00E26011">
              <w:rPr>
                <w:rFonts w:ascii="Times New Roman" w:hAnsiTheme="minorEastAsia" w:cs="Times New Roman"/>
                <w:sz w:val="18"/>
                <w:szCs w:val="18"/>
              </w:rPr>
              <w:t>贝龄</w:t>
            </w:r>
          </w:p>
        </w:tc>
        <w:tc>
          <w:tcPr>
            <w:tcW w:w="0" w:type="auto"/>
            <w:tcBorders>
              <w:top w:val="single" w:sz="12" w:space="0" w:color="auto"/>
              <w:bottom w:val="single" w:sz="8" w:space="0" w:color="auto"/>
            </w:tcBorders>
          </w:tcPr>
          <w:p w:rsidR="00C03513" w:rsidRPr="00E26011" w:rsidRDefault="00C03513" w:rsidP="008521D9">
            <w:pPr>
              <w:jc w:val="center"/>
              <w:rPr>
                <w:rFonts w:ascii="Times New Roman" w:hAnsi="Times New Roman" w:cs="Times New Roman"/>
                <w:sz w:val="18"/>
                <w:szCs w:val="18"/>
              </w:rPr>
            </w:pPr>
            <w:r w:rsidRPr="00E26011">
              <w:rPr>
                <w:rFonts w:ascii="Times New Roman" w:hAnsiTheme="minorEastAsia" w:cs="Times New Roman"/>
                <w:sz w:val="18"/>
                <w:szCs w:val="18"/>
              </w:rPr>
              <w:t>参数</w:t>
            </w:r>
          </w:p>
        </w:tc>
        <w:tc>
          <w:tcPr>
            <w:tcW w:w="0" w:type="auto"/>
            <w:tcBorders>
              <w:top w:val="single" w:sz="12" w:space="0" w:color="auto"/>
              <w:bottom w:val="single" w:sz="8" w:space="0" w:color="auto"/>
            </w:tcBorders>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SH</w:t>
            </w:r>
          </w:p>
        </w:tc>
        <w:tc>
          <w:tcPr>
            <w:tcW w:w="0" w:type="auto"/>
            <w:tcBorders>
              <w:top w:val="single" w:sz="12" w:space="0" w:color="auto"/>
              <w:bottom w:val="single" w:sz="8" w:space="0" w:color="auto"/>
            </w:tcBorders>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SL</w:t>
            </w:r>
          </w:p>
        </w:tc>
        <w:tc>
          <w:tcPr>
            <w:tcW w:w="0" w:type="auto"/>
            <w:tcBorders>
              <w:top w:val="single" w:sz="12" w:space="0" w:color="auto"/>
              <w:bottom w:val="single" w:sz="8" w:space="0" w:color="auto"/>
            </w:tcBorders>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0" w:type="auto"/>
            <w:tcBorders>
              <w:top w:val="single" w:sz="12" w:space="0" w:color="auto"/>
              <w:bottom w:val="single" w:sz="8" w:space="0" w:color="auto"/>
            </w:tcBorders>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TW</w:t>
            </w:r>
          </w:p>
        </w:tc>
      </w:tr>
      <w:tr w:rsidR="00C03513" w:rsidRPr="00E26011" w:rsidTr="008521D9">
        <w:trPr>
          <w:jc w:val="center"/>
        </w:trPr>
        <w:tc>
          <w:tcPr>
            <w:tcW w:w="0" w:type="auto"/>
            <w:vMerge w:val="restart"/>
            <w:tcBorders>
              <w:top w:val="single" w:sz="8" w:space="0" w:color="auto"/>
            </w:tcBorders>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1</w:t>
            </w:r>
            <w:r w:rsidRPr="00E26011">
              <w:rPr>
                <w:rFonts w:ascii="Times New Roman" w:hAnsiTheme="minorEastAsia" w:cs="Times New Roman"/>
                <w:sz w:val="18"/>
                <w:szCs w:val="18"/>
              </w:rPr>
              <w:t>龄</w:t>
            </w:r>
          </w:p>
        </w:tc>
        <w:tc>
          <w:tcPr>
            <w:tcW w:w="0" w:type="auto"/>
            <w:tcBorders>
              <w:top w:val="single" w:sz="8" w:space="0" w:color="auto"/>
            </w:tcBorders>
          </w:tcPr>
          <w:p w:rsidR="00C03513" w:rsidRPr="00E26011" w:rsidRDefault="00C03513" w:rsidP="00C03513">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SH</w:t>
            </w:r>
            <w:r w:rsidRPr="00E26011">
              <w:rPr>
                <w:rFonts w:ascii="Times New Roman" w:hAnsiTheme="minorEastAsia" w:cs="Times New Roman"/>
                <w:sz w:val="18"/>
                <w:szCs w:val="18"/>
              </w:rPr>
              <w:t>）</w:t>
            </w:r>
          </w:p>
        </w:tc>
        <w:tc>
          <w:tcPr>
            <w:tcW w:w="0" w:type="auto"/>
            <w:tcBorders>
              <w:top w:val="single" w:sz="8" w:space="0" w:color="auto"/>
            </w:tcBorders>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0.018</w:t>
            </w:r>
            <w:r w:rsidRPr="00E26011">
              <w:rPr>
                <w:rFonts w:ascii="Times New Roman" w:hAnsiTheme="minorEastAsia" w:cs="Times New Roman"/>
                <w:sz w:val="18"/>
                <w:szCs w:val="18"/>
              </w:rPr>
              <w:t>）</w:t>
            </w:r>
          </w:p>
        </w:tc>
        <w:tc>
          <w:tcPr>
            <w:tcW w:w="0" w:type="auto"/>
            <w:tcBorders>
              <w:top w:val="single" w:sz="8" w:space="0" w:color="auto"/>
            </w:tcBorders>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heme="minorEastAsia" w:cs="Times New Roman"/>
                <w:sz w:val="18"/>
                <w:szCs w:val="18"/>
              </w:rPr>
              <w:t>－</w:t>
            </w:r>
            <w:r w:rsidR="001A45D8" w:rsidRPr="00E26011">
              <w:rPr>
                <w:rFonts w:ascii="Times New Roman" w:hAnsi="Times New Roman" w:cs="Times New Roman"/>
                <w:sz w:val="18"/>
                <w:szCs w:val="18"/>
              </w:rPr>
              <w:t>0.019</w:t>
            </w:r>
            <w:r w:rsidRPr="00E26011">
              <w:rPr>
                <w:rFonts w:ascii="Times New Roman" w:hAnsiTheme="minorEastAsia" w:cs="Times New Roman"/>
                <w:sz w:val="18"/>
                <w:szCs w:val="18"/>
              </w:rPr>
              <w:t>）</w:t>
            </w:r>
          </w:p>
        </w:tc>
        <w:tc>
          <w:tcPr>
            <w:tcW w:w="0" w:type="auto"/>
            <w:tcBorders>
              <w:top w:val="single" w:sz="8" w:space="0" w:color="auto"/>
            </w:tcBorders>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0.027</w:t>
            </w:r>
            <w:r w:rsidRPr="00E26011">
              <w:rPr>
                <w:rFonts w:ascii="Times New Roman" w:hAnsiTheme="minorEastAsia" w:cs="Times New Roman"/>
                <w:sz w:val="18"/>
                <w:szCs w:val="18"/>
              </w:rPr>
              <w:t>）</w:t>
            </w:r>
          </w:p>
        </w:tc>
        <w:tc>
          <w:tcPr>
            <w:tcW w:w="0" w:type="auto"/>
            <w:tcBorders>
              <w:top w:val="single" w:sz="8" w:space="0" w:color="auto"/>
            </w:tcBorders>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0.073</w:t>
            </w:r>
            <w:r w:rsidRPr="00E26011">
              <w:rPr>
                <w:rFonts w:ascii="Times New Roman" w:hAnsiTheme="minorEastAsia" w:cs="Times New Roman"/>
                <w:sz w:val="18"/>
                <w:szCs w:val="18"/>
              </w:rPr>
              <w:t>）</w:t>
            </w:r>
          </w:p>
        </w:tc>
      </w:tr>
      <w:tr w:rsidR="00C03513" w:rsidRPr="00E26011" w:rsidTr="008521D9">
        <w:trPr>
          <w:jc w:val="center"/>
        </w:trPr>
        <w:tc>
          <w:tcPr>
            <w:tcW w:w="0" w:type="auto"/>
            <w:vMerge/>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C03513">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0.046</w:t>
            </w:r>
            <w:r w:rsidRPr="00E26011">
              <w:rPr>
                <w:rFonts w:ascii="Times New Roman" w:hAnsiTheme="minorEastAsia" w:cs="Times New Roman"/>
                <w:sz w:val="18"/>
                <w:szCs w:val="18"/>
              </w:rPr>
              <w:t>）</w:t>
            </w: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0.039</w:t>
            </w:r>
            <w:r w:rsidRPr="00E26011">
              <w:rPr>
                <w:rFonts w:ascii="Times New Roman" w:hAnsiTheme="minorEastAsia" w:cs="Times New Roman"/>
                <w:sz w:val="18"/>
                <w:szCs w:val="18"/>
              </w:rPr>
              <w:t>）</w:t>
            </w: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heme="minorEastAsia" w:cs="Times New Roman"/>
                <w:sz w:val="18"/>
                <w:szCs w:val="18"/>
              </w:rPr>
              <w:t>－</w:t>
            </w:r>
            <w:r w:rsidR="001A45D8" w:rsidRPr="00E26011">
              <w:rPr>
                <w:rFonts w:ascii="Times New Roman" w:hAnsi="Times New Roman" w:cs="Times New Roman"/>
                <w:sz w:val="18"/>
                <w:szCs w:val="18"/>
              </w:rPr>
              <w:t>0.252</w:t>
            </w:r>
            <w:r w:rsidRPr="00E26011">
              <w:rPr>
                <w:rFonts w:ascii="Times New Roman" w:hAnsiTheme="minorEastAsia" w:cs="Times New Roman"/>
                <w:sz w:val="18"/>
                <w:szCs w:val="18"/>
              </w:rPr>
              <w:t>）</w:t>
            </w:r>
          </w:p>
        </w:tc>
      </w:tr>
      <w:tr w:rsidR="00C03513" w:rsidRPr="00E26011" w:rsidTr="008521D9">
        <w:trPr>
          <w:jc w:val="center"/>
        </w:trPr>
        <w:tc>
          <w:tcPr>
            <w:tcW w:w="0" w:type="auto"/>
            <w:vMerge/>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0.086</w:t>
            </w:r>
          </w:p>
        </w:tc>
        <w:tc>
          <w:tcPr>
            <w:tcW w:w="0" w:type="auto"/>
          </w:tcPr>
          <w:p w:rsidR="00C03513" w:rsidRPr="00E26011" w:rsidRDefault="00C03513"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0.300</w:t>
            </w:r>
          </w:p>
        </w:tc>
      </w:tr>
      <w:tr w:rsidR="00C03513" w:rsidRPr="00E26011" w:rsidTr="008521D9">
        <w:trPr>
          <w:jc w:val="center"/>
        </w:trPr>
        <w:tc>
          <w:tcPr>
            <w:tcW w:w="0" w:type="auto"/>
            <w:vMerge/>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0.741</w:t>
            </w:r>
          </w:p>
        </w:tc>
      </w:tr>
      <w:tr w:rsidR="00C03513" w:rsidRPr="00E26011" w:rsidTr="008521D9">
        <w:trPr>
          <w:jc w:val="center"/>
        </w:trPr>
        <w:tc>
          <w:tcPr>
            <w:tcW w:w="0" w:type="auto"/>
            <w:vMerge w:val="restart"/>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2</w:t>
            </w:r>
            <w:r w:rsidRPr="00E26011">
              <w:rPr>
                <w:rFonts w:ascii="Times New Roman" w:hAnsiTheme="minorEastAsia" w:cs="Times New Roman"/>
                <w:sz w:val="18"/>
                <w:szCs w:val="18"/>
              </w:rPr>
              <w:t>龄</w:t>
            </w:r>
          </w:p>
        </w:tc>
        <w:tc>
          <w:tcPr>
            <w:tcW w:w="0" w:type="auto"/>
          </w:tcPr>
          <w:p w:rsidR="00C03513" w:rsidRPr="00E26011" w:rsidRDefault="00FC0FD4" w:rsidP="00FC0FD4">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SH</w:t>
            </w:r>
            <w:r w:rsidRPr="00E26011">
              <w:rPr>
                <w:rFonts w:ascii="Times New Roman" w:hAnsiTheme="minorEastAsia" w:cs="Times New Roman"/>
                <w:sz w:val="18"/>
                <w:szCs w:val="18"/>
              </w:rPr>
              <w:t>）</w:t>
            </w: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0.006</w:t>
            </w:r>
            <w:r w:rsidRPr="00E26011">
              <w:rPr>
                <w:rFonts w:ascii="Times New Roman" w:hAnsiTheme="minorEastAsia" w:cs="Times New Roman"/>
                <w:sz w:val="18"/>
                <w:szCs w:val="18"/>
              </w:rPr>
              <w:t>）</w:t>
            </w: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0.001</w:t>
            </w:r>
            <w:r w:rsidRPr="00E26011">
              <w:rPr>
                <w:rFonts w:ascii="Times New Roman" w:hAnsiTheme="minorEastAsia" w:cs="Times New Roman"/>
                <w:sz w:val="18"/>
                <w:szCs w:val="18"/>
              </w:rPr>
              <w:t>）</w:t>
            </w: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heme="minorEastAsia" w:cs="Times New Roman"/>
                <w:sz w:val="18"/>
                <w:szCs w:val="18"/>
              </w:rPr>
              <w:t>－</w:t>
            </w:r>
            <w:r w:rsidR="001A45D8" w:rsidRPr="00E26011">
              <w:rPr>
                <w:rFonts w:ascii="Times New Roman" w:hAnsi="Times New Roman" w:cs="Times New Roman"/>
                <w:sz w:val="18"/>
                <w:szCs w:val="18"/>
              </w:rPr>
              <w:t>0.002</w:t>
            </w:r>
            <w:r w:rsidRPr="00E26011">
              <w:rPr>
                <w:rFonts w:ascii="Times New Roman" w:hAnsiTheme="minorEastAsia" w:cs="Times New Roman"/>
                <w:sz w:val="18"/>
                <w:szCs w:val="18"/>
              </w:rPr>
              <w:t>）</w:t>
            </w: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heme="minorEastAsia" w:cs="Times New Roman"/>
                <w:sz w:val="18"/>
                <w:szCs w:val="18"/>
              </w:rPr>
              <w:t>－</w:t>
            </w:r>
            <w:r w:rsidR="001A45D8" w:rsidRPr="00E26011">
              <w:rPr>
                <w:rFonts w:ascii="Times New Roman" w:hAnsi="Times New Roman" w:cs="Times New Roman"/>
                <w:sz w:val="18"/>
                <w:szCs w:val="18"/>
              </w:rPr>
              <w:t>0.022</w:t>
            </w:r>
            <w:r w:rsidRPr="00E26011">
              <w:rPr>
                <w:rFonts w:ascii="Times New Roman" w:hAnsiTheme="minorEastAsia" w:cs="Times New Roman"/>
                <w:sz w:val="18"/>
                <w:szCs w:val="18"/>
              </w:rPr>
              <w:t>）</w:t>
            </w:r>
          </w:p>
        </w:tc>
      </w:tr>
      <w:tr w:rsidR="00C03513" w:rsidRPr="00E26011" w:rsidTr="008521D9">
        <w:trPr>
          <w:jc w:val="center"/>
        </w:trPr>
        <w:tc>
          <w:tcPr>
            <w:tcW w:w="0" w:type="auto"/>
            <w:vMerge/>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0.018</w:t>
            </w:r>
            <w:r w:rsidRPr="00E26011">
              <w:rPr>
                <w:rFonts w:ascii="Times New Roman" w:hAnsiTheme="minorEastAsia" w:cs="Times New Roman"/>
                <w:sz w:val="18"/>
                <w:szCs w:val="18"/>
              </w:rPr>
              <w:t>）</w:t>
            </w: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A270B1" w:rsidRPr="00E26011">
              <w:rPr>
                <w:rFonts w:ascii="Times New Roman" w:hAnsiTheme="minorEastAsia" w:cs="Times New Roman"/>
                <w:sz w:val="18"/>
                <w:szCs w:val="18"/>
              </w:rPr>
              <w:t>－</w:t>
            </w:r>
            <w:r w:rsidR="00A270B1" w:rsidRPr="00E26011">
              <w:rPr>
                <w:rFonts w:ascii="Times New Roman" w:hAnsi="Times New Roman" w:cs="Times New Roman"/>
                <w:sz w:val="18"/>
                <w:szCs w:val="18"/>
              </w:rPr>
              <w:t>0.003</w:t>
            </w:r>
            <w:r w:rsidRPr="00E26011">
              <w:rPr>
                <w:rFonts w:ascii="Times New Roman" w:hAnsiTheme="minorEastAsia" w:cs="Times New Roman"/>
                <w:sz w:val="18"/>
                <w:szCs w:val="18"/>
              </w:rPr>
              <w:t>）</w:t>
            </w: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A270B1" w:rsidRPr="00E26011">
              <w:rPr>
                <w:rFonts w:ascii="Times New Roman" w:hAnsi="Times New Roman" w:cs="Times New Roman"/>
                <w:sz w:val="18"/>
                <w:szCs w:val="18"/>
              </w:rPr>
              <w:t>0.050</w:t>
            </w:r>
            <w:r w:rsidRPr="00E26011">
              <w:rPr>
                <w:rFonts w:ascii="Times New Roman" w:hAnsiTheme="minorEastAsia" w:cs="Times New Roman"/>
                <w:sz w:val="18"/>
                <w:szCs w:val="18"/>
              </w:rPr>
              <w:t>）</w:t>
            </w:r>
          </w:p>
        </w:tc>
      </w:tr>
      <w:tr w:rsidR="00C03513" w:rsidRPr="00E26011" w:rsidTr="008521D9">
        <w:trPr>
          <w:jc w:val="center"/>
        </w:trPr>
        <w:tc>
          <w:tcPr>
            <w:tcW w:w="0" w:type="auto"/>
            <w:vMerge/>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FC0FD4" w:rsidP="00FC0FD4">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SW</w:t>
            </w:r>
            <w:r w:rsidRPr="00E26011">
              <w:rPr>
                <w:rFonts w:ascii="Times New Roman" w:hAnsiTheme="minorEastAsia" w:cs="Times New Roman"/>
                <w:sz w:val="18"/>
                <w:szCs w:val="18"/>
              </w:rPr>
              <w:t>）</w:t>
            </w: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0.004</w:t>
            </w:r>
            <w:r w:rsidRPr="00E26011">
              <w:rPr>
                <w:rFonts w:ascii="Times New Roman" w:hAnsiTheme="minorEastAsia" w:cs="Times New Roman"/>
                <w:sz w:val="18"/>
                <w:szCs w:val="18"/>
              </w:rPr>
              <w:t>）</w:t>
            </w: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A270B1" w:rsidRPr="00E26011">
              <w:rPr>
                <w:rFonts w:ascii="Times New Roman" w:hAnsiTheme="minorEastAsia" w:cs="Times New Roman"/>
                <w:sz w:val="18"/>
                <w:szCs w:val="18"/>
              </w:rPr>
              <w:t>－</w:t>
            </w:r>
            <w:r w:rsidR="00A270B1" w:rsidRPr="00E26011">
              <w:rPr>
                <w:rFonts w:ascii="Times New Roman" w:hAnsi="Times New Roman" w:cs="Times New Roman"/>
                <w:sz w:val="18"/>
                <w:szCs w:val="18"/>
              </w:rPr>
              <w:t>0.032</w:t>
            </w:r>
            <w:r w:rsidRPr="00E26011">
              <w:rPr>
                <w:rFonts w:ascii="Times New Roman" w:hAnsiTheme="minorEastAsia" w:cs="Times New Roman"/>
                <w:sz w:val="18"/>
                <w:szCs w:val="18"/>
              </w:rPr>
              <w:t>）</w:t>
            </w:r>
          </w:p>
        </w:tc>
      </w:tr>
      <w:tr w:rsidR="00C03513" w:rsidRPr="00E26011" w:rsidTr="008521D9">
        <w:trPr>
          <w:jc w:val="center"/>
        </w:trPr>
        <w:tc>
          <w:tcPr>
            <w:tcW w:w="0" w:type="auto"/>
            <w:vMerge/>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C03513" w:rsidP="008521D9">
            <w:pPr>
              <w:jc w:val="center"/>
              <w:rPr>
                <w:rFonts w:ascii="Times New Roman" w:hAnsi="Times New Roman" w:cs="Times New Roman"/>
                <w:sz w:val="18"/>
                <w:szCs w:val="18"/>
              </w:rPr>
            </w:pPr>
          </w:p>
        </w:tc>
        <w:tc>
          <w:tcPr>
            <w:tcW w:w="0" w:type="auto"/>
          </w:tcPr>
          <w:p w:rsidR="00C03513" w:rsidRPr="00E26011" w:rsidRDefault="00FC0FD4" w:rsidP="008521D9">
            <w:pPr>
              <w:jc w:val="center"/>
              <w:rPr>
                <w:rFonts w:ascii="Times New Roman" w:hAnsi="Times New Roman" w:cs="Times New Roman"/>
                <w:sz w:val="18"/>
                <w:szCs w:val="18"/>
              </w:rPr>
            </w:pPr>
            <w:r w:rsidRPr="00E26011">
              <w:rPr>
                <w:rFonts w:ascii="Times New Roman" w:hAnsi="Times New Roman" w:cs="Times New Roman"/>
                <w:sz w:val="18"/>
                <w:szCs w:val="18"/>
              </w:rPr>
              <w:t>0.291</w:t>
            </w:r>
          </w:p>
        </w:tc>
      </w:tr>
      <w:tr w:rsidR="00FC0FD4" w:rsidRPr="00E26011" w:rsidTr="008521D9">
        <w:trPr>
          <w:jc w:val="center"/>
        </w:trPr>
        <w:tc>
          <w:tcPr>
            <w:tcW w:w="0" w:type="auto"/>
            <w:vMerge w:val="restart"/>
          </w:tcPr>
          <w:p w:rsidR="00FC0FD4" w:rsidRPr="00E26011" w:rsidRDefault="00FC0FD4" w:rsidP="008521D9">
            <w:pPr>
              <w:jc w:val="center"/>
              <w:rPr>
                <w:rFonts w:ascii="Times New Roman" w:hAnsi="Times New Roman" w:cs="Times New Roman"/>
                <w:sz w:val="18"/>
                <w:szCs w:val="18"/>
              </w:rPr>
            </w:pPr>
            <w:r w:rsidRPr="00E26011">
              <w:rPr>
                <w:rFonts w:ascii="Times New Roman" w:hAnsi="Times New Roman" w:cs="Times New Roman"/>
                <w:sz w:val="18"/>
                <w:szCs w:val="18"/>
              </w:rPr>
              <w:t>3</w:t>
            </w:r>
            <w:r w:rsidRPr="00E26011">
              <w:rPr>
                <w:rFonts w:ascii="Times New Roman" w:hAnsiTheme="minorEastAsia" w:cs="Times New Roman"/>
                <w:sz w:val="18"/>
                <w:szCs w:val="18"/>
              </w:rPr>
              <w:t>龄</w:t>
            </w:r>
          </w:p>
        </w:tc>
        <w:tc>
          <w:tcPr>
            <w:tcW w:w="0" w:type="auto"/>
          </w:tcPr>
          <w:p w:rsidR="00FC0FD4" w:rsidRPr="00E26011" w:rsidRDefault="00FC0FD4" w:rsidP="00FC0FD4">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SH</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0.048</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A270B1" w:rsidRPr="00E26011">
              <w:rPr>
                <w:rFonts w:ascii="Times New Roman" w:hAnsiTheme="minorEastAsia" w:cs="Times New Roman"/>
                <w:sz w:val="18"/>
                <w:szCs w:val="18"/>
              </w:rPr>
              <w:t>－</w:t>
            </w:r>
            <w:r w:rsidR="00A270B1" w:rsidRPr="00E26011">
              <w:rPr>
                <w:rFonts w:ascii="Times New Roman" w:hAnsi="Times New Roman" w:cs="Times New Roman"/>
                <w:sz w:val="18"/>
                <w:szCs w:val="18"/>
              </w:rPr>
              <w:t>0.022</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A270B1" w:rsidRPr="00E26011">
              <w:rPr>
                <w:rFonts w:ascii="Times New Roman" w:hAnsi="Times New Roman" w:cs="Times New Roman"/>
                <w:sz w:val="18"/>
                <w:szCs w:val="18"/>
              </w:rPr>
              <w:t>0.008</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A270B1" w:rsidRPr="00E26011">
              <w:rPr>
                <w:rFonts w:ascii="Times New Roman" w:hAnsiTheme="minorEastAsia" w:cs="Times New Roman"/>
                <w:sz w:val="18"/>
                <w:szCs w:val="18"/>
              </w:rPr>
              <w:t>－</w:t>
            </w:r>
            <w:r w:rsidR="00A270B1" w:rsidRPr="00E26011">
              <w:rPr>
                <w:rFonts w:ascii="Times New Roman" w:hAnsi="Times New Roman" w:cs="Times New Roman"/>
                <w:sz w:val="18"/>
                <w:szCs w:val="18"/>
              </w:rPr>
              <w:t>0.008</w:t>
            </w:r>
            <w:r w:rsidRPr="00E26011">
              <w:rPr>
                <w:rFonts w:ascii="Times New Roman" w:hAnsiTheme="minorEastAsia" w:cs="Times New Roman"/>
                <w:sz w:val="18"/>
                <w:szCs w:val="18"/>
              </w:rPr>
              <w:t>）</w:t>
            </w:r>
          </w:p>
        </w:tc>
      </w:tr>
      <w:tr w:rsidR="00FC0FD4" w:rsidRPr="00E26011" w:rsidTr="008521D9">
        <w:trPr>
          <w:jc w:val="center"/>
        </w:trPr>
        <w:tc>
          <w:tcPr>
            <w:tcW w:w="0" w:type="auto"/>
            <w:vMerge/>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FC0FD4">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0.031</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A270B1" w:rsidRPr="00E26011">
              <w:rPr>
                <w:rFonts w:ascii="Times New Roman" w:hAnsi="Times New Roman" w:cs="Times New Roman"/>
                <w:sz w:val="18"/>
                <w:szCs w:val="18"/>
              </w:rPr>
              <w:t>0.034</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A270B1" w:rsidRPr="00E26011">
              <w:rPr>
                <w:rFonts w:ascii="Times New Roman" w:hAnsi="Times New Roman" w:cs="Times New Roman"/>
                <w:sz w:val="18"/>
                <w:szCs w:val="18"/>
              </w:rPr>
              <w:t>0.006</w:t>
            </w:r>
            <w:r w:rsidRPr="00E26011">
              <w:rPr>
                <w:rFonts w:ascii="Times New Roman" w:hAnsiTheme="minorEastAsia" w:cs="Times New Roman"/>
                <w:sz w:val="18"/>
                <w:szCs w:val="18"/>
              </w:rPr>
              <w:t>）</w:t>
            </w:r>
          </w:p>
        </w:tc>
      </w:tr>
      <w:tr w:rsidR="00FC0FD4" w:rsidRPr="00E26011" w:rsidTr="008521D9">
        <w:trPr>
          <w:jc w:val="center"/>
        </w:trPr>
        <w:tc>
          <w:tcPr>
            <w:tcW w:w="0" w:type="auto"/>
            <w:vMerge/>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imes New Roman" w:cs="Times New Roman"/>
                <w:sz w:val="18"/>
                <w:szCs w:val="18"/>
              </w:rPr>
              <w:t>SW</w:t>
            </w:r>
          </w:p>
        </w:tc>
        <w:tc>
          <w:tcPr>
            <w:tcW w:w="0" w:type="auto"/>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imes New Roman" w:cs="Times New Roman"/>
                <w:sz w:val="18"/>
                <w:szCs w:val="18"/>
              </w:rPr>
              <w:t>0.083</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A270B1" w:rsidRPr="00E26011">
              <w:rPr>
                <w:rFonts w:ascii="Times New Roman" w:hAnsi="Times New Roman" w:cs="Times New Roman"/>
                <w:sz w:val="18"/>
                <w:szCs w:val="18"/>
              </w:rPr>
              <w:t>0.007</w:t>
            </w:r>
            <w:r w:rsidRPr="00E26011">
              <w:rPr>
                <w:rFonts w:ascii="Times New Roman" w:hAnsiTheme="minorEastAsia" w:cs="Times New Roman"/>
                <w:sz w:val="18"/>
                <w:szCs w:val="18"/>
              </w:rPr>
              <w:t>）</w:t>
            </w:r>
          </w:p>
        </w:tc>
      </w:tr>
      <w:tr w:rsidR="00FC0FD4" w:rsidRPr="00E26011" w:rsidTr="008521D9">
        <w:trPr>
          <w:jc w:val="center"/>
        </w:trPr>
        <w:tc>
          <w:tcPr>
            <w:tcW w:w="0" w:type="auto"/>
            <w:vMerge/>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C03513">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TW</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0.001</w:t>
            </w:r>
            <w:r w:rsidRPr="00E26011">
              <w:rPr>
                <w:rFonts w:ascii="Times New Roman" w:hAnsiTheme="minorEastAsia" w:cs="Times New Roman"/>
                <w:sz w:val="18"/>
                <w:szCs w:val="18"/>
              </w:rPr>
              <w:t>）</w:t>
            </w:r>
          </w:p>
        </w:tc>
      </w:tr>
      <w:tr w:rsidR="00FC0FD4" w:rsidRPr="00E26011" w:rsidTr="008521D9">
        <w:trPr>
          <w:jc w:val="center"/>
        </w:trPr>
        <w:tc>
          <w:tcPr>
            <w:tcW w:w="0" w:type="auto"/>
            <w:vMerge w:val="restart"/>
          </w:tcPr>
          <w:p w:rsidR="00FC0FD4" w:rsidRPr="00E26011" w:rsidRDefault="00FC0FD4" w:rsidP="008521D9">
            <w:pPr>
              <w:jc w:val="center"/>
              <w:rPr>
                <w:rFonts w:ascii="Times New Roman" w:hAnsi="Times New Roman" w:cs="Times New Roman"/>
                <w:sz w:val="18"/>
                <w:szCs w:val="18"/>
              </w:rPr>
            </w:pPr>
            <w:r w:rsidRPr="00E26011">
              <w:rPr>
                <w:rFonts w:ascii="Times New Roman" w:hAnsi="Times New Roman" w:cs="Times New Roman"/>
                <w:sz w:val="18"/>
                <w:szCs w:val="18"/>
              </w:rPr>
              <w:t>4</w:t>
            </w:r>
            <w:r w:rsidRPr="00E26011">
              <w:rPr>
                <w:rFonts w:ascii="Times New Roman" w:hAnsiTheme="minorEastAsia" w:cs="Times New Roman"/>
                <w:sz w:val="18"/>
                <w:szCs w:val="18"/>
              </w:rPr>
              <w:t>龄</w:t>
            </w:r>
          </w:p>
        </w:tc>
        <w:tc>
          <w:tcPr>
            <w:tcW w:w="0" w:type="auto"/>
          </w:tcPr>
          <w:p w:rsidR="00FC0FD4" w:rsidRPr="00E26011" w:rsidRDefault="00FC0FD4" w:rsidP="00FC0FD4">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SH</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0.060</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9D6CE4" w:rsidRPr="00E26011">
              <w:rPr>
                <w:rFonts w:ascii="Times New Roman" w:hAnsiTheme="minorEastAsia" w:cs="Times New Roman"/>
                <w:sz w:val="18"/>
                <w:szCs w:val="18"/>
              </w:rPr>
              <w:t>－</w:t>
            </w:r>
            <w:r w:rsidR="009D6CE4" w:rsidRPr="00E26011">
              <w:rPr>
                <w:rFonts w:ascii="Times New Roman" w:hAnsi="Times New Roman" w:cs="Times New Roman"/>
                <w:sz w:val="18"/>
                <w:szCs w:val="18"/>
              </w:rPr>
              <w:t>0.003</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9D6CE4" w:rsidRPr="00E26011">
              <w:rPr>
                <w:rFonts w:ascii="Times New Roman" w:hAnsiTheme="minorEastAsia" w:cs="Times New Roman"/>
                <w:sz w:val="18"/>
                <w:szCs w:val="18"/>
              </w:rPr>
              <w:t>－</w:t>
            </w:r>
            <w:r w:rsidR="009D6CE4" w:rsidRPr="00E26011">
              <w:rPr>
                <w:rFonts w:ascii="Times New Roman" w:hAnsi="Times New Roman" w:cs="Times New Roman"/>
                <w:sz w:val="18"/>
                <w:szCs w:val="18"/>
              </w:rPr>
              <w:t>0.000</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9D6CE4" w:rsidRPr="00E26011">
              <w:rPr>
                <w:rFonts w:ascii="Times New Roman" w:hAnsi="Times New Roman" w:cs="Times New Roman"/>
                <w:sz w:val="18"/>
                <w:szCs w:val="18"/>
              </w:rPr>
              <w:t>0.144</w:t>
            </w:r>
            <w:r w:rsidRPr="00E26011">
              <w:rPr>
                <w:rFonts w:ascii="Times New Roman" w:hAnsiTheme="minorEastAsia" w:cs="Times New Roman"/>
                <w:sz w:val="18"/>
                <w:szCs w:val="18"/>
              </w:rPr>
              <w:t>）</w:t>
            </w:r>
          </w:p>
        </w:tc>
      </w:tr>
      <w:tr w:rsidR="00FC0FD4" w:rsidRPr="00E26011" w:rsidTr="008521D9">
        <w:trPr>
          <w:jc w:val="center"/>
        </w:trPr>
        <w:tc>
          <w:tcPr>
            <w:tcW w:w="0" w:type="auto"/>
            <w:vMerge/>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SL</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0.033</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9D6CE4" w:rsidRPr="00E26011">
              <w:rPr>
                <w:rFonts w:ascii="Times New Roman" w:hAnsiTheme="minorEastAsia" w:cs="Times New Roman"/>
                <w:sz w:val="18"/>
                <w:szCs w:val="18"/>
              </w:rPr>
              <w:t>－</w:t>
            </w:r>
            <w:r w:rsidR="009D6CE4" w:rsidRPr="00E26011">
              <w:rPr>
                <w:rFonts w:ascii="Times New Roman" w:hAnsi="Times New Roman" w:cs="Times New Roman"/>
                <w:sz w:val="18"/>
                <w:szCs w:val="18"/>
              </w:rPr>
              <w:t>0.001</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9D6CE4" w:rsidRPr="00E26011">
              <w:rPr>
                <w:rFonts w:ascii="Times New Roman" w:hAnsi="Times New Roman" w:cs="Times New Roman"/>
                <w:sz w:val="18"/>
                <w:szCs w:val="18"/>
              </w:rPr>
              <w:t>0.052</w:t>
            </w:r>
            <w:r w:rsidRPr="00E26011">
              <w:rPr>
                <w:rFonts w:ascii="Times New Roman" w:hAnsiTheme="minorEastAsia" w:cs="Times New Roman"/>
                <w:sz w:val="18"/>
                <w:szCs w:val="18"/>
              </w:rPr>
              <w:t>）</w:t>
            </w:r>
          </w:p>
        </w:tc>
      </w:tr>
      <w:tr w:rsidR="00FC0FD4" w:rsidRPr="00E26011" w:rsidTr="008521D9">
        <w:trPr>
          <w:jc w:val="center"/>
        </w:trPr>
        <w:tc>
          <w:tcPr>
            <w:tcW w:w="0" w:type="auto"/>
            <w:vMerge/>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FC0FD4">
            <w:pPr>
              <w:jc w:val="center"/>
              <w:rPr>
                <w:rFonts w:ascii="Times New Roman" w:hAnsi="Times New Roman" w:cs="Times New Roman"/>
                <w:sz w:val="18"/>
                <w:szCs w:val="18"/>
              </w:rPr>
            </w:pPr>
            <w:r w:rsidRPr="00E26011">
              <w:rPr>
                <w:rFonts w:ascii="Times New Roman" w:hAnsiTheme="minorEastAsia" w:cs="Times New Roman"/>
                <w:sz w:val="18"/>
                <w:szCs w:val="18"/>
              </w:rPr>
              <w:t>（</w:t>
            </w:r>
            <w:r w:rsidRPr="00E26011">
              <w:rPr>
                <w:rFonts w:ascii="Times New Roman" w:hAnsi="Times New Roman" w:cs="Times New Roman"/>
                <w:sz w:val="18"/>
                <w:szCs w:val="18"/>
              </w:rPr>
              <w:t>SW</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1A45D8" w:rsidRPr="00E26011">
              <w:rPr>
                <w:rFonts w:ascii="Times New Roman" w:hAnsi="Times New Roman" w:cs="Times New Roman"/>
                <w:sz w:val="18"/>
                <w:szCs w:val="18"/>
              </w:rPr>
              <w:t>0.020</w:t>
            </w:r>
            <w:r w:rsidRPr="00E26011">
              <w:rPr>
                <w:rFonts w:ascii="Times New Roman" w:hAnsiTheme="minorEastAsia" w:cs="Times New Roman"/>
                <w:sz w:val="18"/>
                <w:szCs w:val="18"/>
              </w:rPr>
              <w:t>）</w:t>
            </w:r>
          </w:p>
        </w:tc>
        <w:tc>
          <w:tcPr>
            <w:tcW w:w="0" w:type="auto"/>
          </w:tcPr>
          <w:p w:rsidR="00FC0FD4" w:rsidRPr="00E26011" w:rsidRDefault="00FC0FD4" w:rsidP="008521D9">
            <w:pPr>
              <w:jc w:val="center"/>
              <w:rPr>
                <w:rFonts w:ascii="Times New Roman" w:hAnsi="Times New Roman" w:cs="Times New Roman"/>
                <w:sz w:val="18"/>
                <w:szCs w:val="18"/>
              </w:rPr>
            </w:pPr>
            <w:r w:rsidRPr="00E26011">
              <w:rPr>
                <w:rFonts w:ascii="Times New Roman" w:hAnsiTheme="minorEastAsia" w:cs="Times New Roman"/>
                <w:sz w:val="18"/>
                <w:szCs w:val="18"/>
              </w:rPr>
              <w:t>（</w:t>
            </w:r>
            <w:r w:rsidR="009D6CE4" w:rsidRPr="00E26011">
              <w:rPr>
                <w:rFonts w:ascii="Times New Roman" w:hAnsiTheme="minorEastAsia" w:cs="Times New Roman"/>
                <w:sz w:val="18"/>
                <w:szCs w:val="18"/>
              </w:rPr>
              <w:t>－</w:t>
            </w:r>
            <w:r w:rsidR="009D6CE4" w:rsidRPr="00E26011">
              <w:rPr>
                <w:rFonts w:ascii="Times New Roman" w:hAnsi="Times New Roman" w:cs="Times New Roman"/>
                <w:sz w:val="18"/>
                <w:szCs w:val="18"/>
              </w:rPr>
              <w:t>0.063</w:t>
            </w:r>
            <w:r w:rsidRPr="00E26011">
              <w:rPr>
                <w:rFonts w:ascii="Times New Roman" w:hAnsiTheme="minorEastAsia" w:cs="Times New Roman"/>
                <w:sz w:val="18"/>
                <w:szCs w:val="18"/>
              </w:rPr>
              <w:t>）</w:t>
            </w:r>
          </w:p>
        </w:tc>
      </w:tr>
      <w:tr w:rsidR="00FC0FD4" w:rsidRPr="00E26011" w:rsidTr="008521D9">
        <w:trPr>
          <w:jc w:val="center"/>
        </w:trPr>
        <w:tc>
          <w:tcPr>
            <w:tcW w:w="0" w:type="auto"/>
            <w:vMerge/>
            <w:tcBorders>
              <w:bottom w:val="single" w:sz="12" w:space="0" w:color="auto"/>
            </w:tcBorders>
          </w:tcPr>
          <w:p w:rsidR="00FC0FD4" w:rsidRPr="00E26011" w:rsidRDefault="00FC0FD4" w:rsidP="008521D9">
            <w:pPr>
              <w:jc w:val="center"/>
              <w:rPr>
                <w:rFonts w:ascii="Times New Roman" w:hAnsi="Times New Roman" w:cs="Times New Roman"/>
                <w:sz w:val="18"/>
                <w:szCs w:val="18"/>
              </w:rPr>
            </w:pPr>
          </w:p>
        </w:tc>
        <w:tc>
          <w:tcPr>
            <w:tcW w:w="0" w:type="auto"/>
            <w:tcBorders>
              <w:bottom w:val="single" w:sz="12" w:space="0" w:color="auto"/>
            </w:tcBorders>
          </w:tcPr>
          <w:p w:rsidR="00FC0FD4" w:rsidRPr="00E26011" w:rsidRDefault="00FC0FD4" w:rsidP="008521D9">
            <w:pPr>
              <w:jc w:val="center"/>
              <w:rPr>
                <w:rFonts w:ascii="Times New Roman" w:hAnsi="Times New Roman" w:cs="Times New Roman"/>
                <w:sz w:val="18"/>
                <w:szCs w:val="18"/>
              </w:rPr>
            </w:pPr>
            <w:r w:rsidRPr="00E26011">
              <w:rPr>
                <w:rFonts w:ascii="Times New Roman" w:hAnsi="Times New Roman" w:cs="Times New Roman"/>
                <w:sz w:val="18"/>
                <w:szCs w:val="18"/>
              </w:rPr>
              <w:t>TW</w:t>
            </w:r>
          </w:p>
        </w:tc>
        <w:tc>
          <w:tcPr>
            <w:tcW w:w="0" w:type="auto"/>
            <w:tcBorders>
              <w:bottom w:val="single" w:sz="12" w:space="0" w:color="auto"/>
            </w:tcBorders>
          </w:tcPr>
          <w:p w:rsidR="00FC0FD4" w:rsidRPr="00E26011" w:rsidRDefault="00FC0FD4" w:rsidP="008521D9">
            <w:pPr>
              <w:jc w:val="center"/>
              <w:rPr>
                <w:rFonts w:ascii="Times New Roman" w:hAnsi="Times New Roman" w:cs="Times New Roman"/>
                <w:sz w:val="18"/>
                <w:szCs w:val="18"/>
              </w:rPr>
            </w:pPr>
          </w:p>
        </w:tc>
        <w:tc>
          <w:tcPr>
            <w:tcW w:w="0" w:type="auto"/>
            <w:tcBorders>
              <w:bottom w:val="single" w:sz="12" w:space="0" w:color="auto"/>
            </w:tcBorders>
          </w:tcPr>
          <w:p w:rsidR="00FC0FD4" w:rsidRPr="00E26011" w:rsidRDefault="00FC0FD4" w:rsidP="008521D9">
            <w:pPr>
              <w:jc w:val="center"/>
              <w:rPr>
                <w:rFonts w:ascii="Times New Roman" w:hAnsi="Times New Roman" w:cs="Times New Roman"/>
                <w:sz w:val="18"/>
                <w:szCs w:val="18"/>
              </w:rPr>
            </w:pPr>
          </w:p>
        </w:tc>
        <w:tc>
          <w:tcPr>
            <w:tcW w:w="0" w:type="auto"/>
            <w:tcBorders>
              <w:bottom w:val="single" w:sz="12" w:space="0" w:color="auto"/>
            </w:tcBorders>
          </w:tcPr>
          <w:p w:rsidR="00FC0FD4" w:rsidRPr="00E26011" w:rsidRDefault="00FC0FD4" w:rsidP="008521D9">
            <w:pPr>
              <w:jc w:val="center"/>
              <w:rPr>
                <w:rFonts w:ascii="Times New Roman" w:hAnsi="Times New Roman" w:cs="Times New Roman"/>
                <w:sz w:val="18"/>
                <w:szCs w:val="18"/>
              </w:rPr>
            </w:pPr>
          </w:p>
        </w:tc>
        <w:tc>
          <w:tcPr>
            <w:tcW w:w="0" w:type="auto"/>
            <w:tcBorders>
              <w:bottom w:val="single" w:sz="12" w:space="0" w:color="auto"/>
            </w:tcBorders>
          </w:tcPr>
          <w:p w:rsidR="00FC0FD4" w:rsidRPr="00E26011" w:rsidRDefault="00FC0FD4" w:rsidP="008521D9">
            <w:pPr>
              <w:jc w:val="center"/>
              <w:rPr>
                <w:rFonts w:ascii="Times New Roman" w:hAnsi="Times New Roman" w:cs="Times New Roman"/>
                <w:sz w:val="18"/>
                <w:szCs w:val="18"/>
              </w:rPr>
            </w:pPr>
            <w:r w:rsidRPr="00E26011">
              <w:rPr>
                <w:rFonts w:ascii="Times New Roman" w:hAnsi="Times New Roman" w:cs="Times New Roman"/>
                <w:sz w:val="18"/>
                <w:szCs w:val="18"/>
              </w:rPr>
              <w:t>0.301</w:t>
            </w:r>
          </w:p>
        </w:tc>
      </w:tr>
    </w:tbl>
    <w:p w:rsidR="009A38CB" w:rsidRDefault="009A38CB" w:rsidP="00E20391">
      <w:pPr>
        <w:spacing w:line="360" w:lineRule="auto"/>
        <w:outlineLvl w:val="2"/>
        <w:rPr>
          <w:rFonts w:ascii="Times New Roman" w:hAnsi="Times New Roman" w:cs="Times New Roman"/>
          <w:b/>
          <w:sz w:val="32"/>
          <w:szCs w:val="32"/>
          <w:lang w:val="es-ES"/>
        </w:rPr>
      </w:pPr>
    </w:p>
    <w:p w:rsidR="00C62EFE" w:rsidRPr="00E26011" w:rsidRDefault="009A570B" w:rsidP="00E20391">
      <w:pPr>
        <w:spacing w:line="360" w:lineRule="auto"/>
        <w:outlineLvl w:val="2"/>
        <w:rPr>
          <w:rFonts w:ascii="Times New Roman" w:hAnsi="Times New Roman" w:cs="Times New Roman"/>
          <w:sz w:val="32"/>
          <w:szCs w:val="32"/>
          <w:lang w:val="es-ES"/>
        </w:rPr>
      </w:pPr>
      <w:r w:rsidRPr="00E26011">
        <w:rPr>
          <w:rFonts w:ascii="Times New Roman" w:hAnsi="Times New Roman" w:cs="Times New Roman"/>
          <w:b/>
          <w:sz w:val="32"/>
          <w:szCs w:val="32"/>
          <w:lang w:val="es-ES"/>
        </w:rPr>
        <w:t>3</w:t>
      </w:r>
      <w:r w:rsidRPr="00E26011">
        <w:rPr>
          <w:rFonts w:ascii="Times New Roman" w:hAnsi="Times New Roman" w:cs="Times New Roman"/>
          <w:sz w:val="32"/>
          <w:szCs w:val="32"/>
          <w:lang w:val="es-ES"/>
        </w:rPr>
        <w:t xml:space="preserve"> </w:t>
      </w:r>
      <w:r w:rsidRPr="00E26011">
        <w:rPr>
          <w:rFonts w:ascii="Times New Roman" w:hAnsi="Times New Roman" w:cs="Times New Roman"/>
          <w:b/>
          <w:sz w:val="32"/>
          <w:szCs w:val="32"/>
          <w:lang w:val="es-ES"/>
        </w:rPr>
        <w:t xml:space="preserve"> </w:t>
      </w:r>
      <w:r w:rsidRPr="00E26011">
        <w:rPr>
          <w:rFonts w:ascii="Times New Roman" w:hAnsiTheme="minorEastAsia" w:cs="Times New Roman"/>
          <w:b/>
          <w:sz w:val="32"/>
          <w:szCs w:val="32"/>
          <w:lang w:val="es-ES"/>
        </w:rPr>
        <w:t>讨论</w:t>
      </w:r>
    </w:p>
    <w:p w:rsidR="004F4730" w:rsidRPr="00E26011" w:rsidRDefault="001658D7" w:rsidP="00B73292">
      <w:pPr>
        <w:spacing w:line="360" w:lineRule="auto"/>
        <w:ind w:firstLineChars="200" w:firstLine="420"/>
        <w:rPr>
          <w:rFonts w:ascii="Times New Roman" w:hAnsi="Times New Roman" w:cs="Times New Roman"/>
          <w:szCs w:val="21"/>
        </w:rPr>
      </w:pPr>
      <w:r w:rsidRPr="00E26011">
        <w:rPr>
          <w:rFonts w:ascii="Times New Roman" w:hAnsiTheme="minorEastAsia" w:cs="Times New Roman"/>
          <w:kern w:val="0"/>
          <w:szCs w:val="21"/>
        </w:rPr>
        <w:t>质量性状（体质量、肉质量</w:t>
      </w:r>
      <w:r w:rsidR="00BD09AD" w:rsidRPr="00E26011">
        <w:rPr>
          <w:rFonts w:ascii="Times New Roman" w:hAnsiTheme="minorEastAsia" w:cs="Times New Roman"/>
          <w:kern w:val="0"/>
          <w:szCs w:val="21"/>
        </w:rPr>
        <w:t>等）</w:t>
      </w:r>
      <w:r w:rsidR="001A4DC6" w:rsidRPr="00E26011">
        <w:rPr>
          <w:rFonts w:ascii="Times New Roman" w:hAnsiTheme="minorEastAsia" w:cs="Times New Roman"/>
          <w:kern w:val="0"/>
          <w:szCs w:val="21"/>
        </w:rPr>
        <w:t>是开展双壳贝类人工选育</w:t>
      </w:r>
      <w:r w:rsidR="00BD09AD" w:rsidRPr="00E26011">
        <w:rPr>
          <w:rFonts w:ascii="Times New Roman" w:hAnsiTheme="minorEastAsia" w:cs="Times New Roman"/>
          <w:kern w:val="0"/>
          <w:szCs w:val="21"/>
        </w:rPr>
        <w:t>的重要经济性状指标，通过形态</w:t>
      </w:r>
      <w:r w:rsidRPr="00E26011">
        <w:rPr>
          <w:rFonts w:ascii="Times New Roman" w:hAnsiTheme="minorEastAsia" w:cs="Times New Roman"/>
          <w:kern w:val="0"/>
          <w:szCs w:val="21"/>
        </w:rPr>
        <w:t>性状</w:t>
      </w:r>
      <w:r w:rsidR="00BD09AD" w:rsidRPr="00E26011">
        <w:rPr>
          <w:rFonts w:ascii="Times New Roman" w:hAnsiTheme="minorEastAsia" w:cs="Times New Roman"/>
          <w:kern w:val="0"/>
          <w:szCs w:val="21"/>
        </w:rPr>
        <w:t>与</w:t>
      </w:r>
      <w:r w:rsidRPr="00E26011">
        <w:rPr>
          <w:rFonts w:ascii="Times New Roman" w:hAnsiTheme="minorEastAsia" w:cs="Times New Roman"/>
          <w:kern w:val="0"/>
          <w:szCs w:val="21"/>
        </w:rPr>
        <w:t>质量性状</w:t>
      </w:r>
      <w:r w:rsidR="00BD09AD" w:rsidRPr="00E26011">
        <w:rPr>
          <w:rFonts w:ascii="Times New Roman" w:hAnsiTheme="minorEastAsia" w:cs="Times New Roman"/>
          <w:kern w:val="0"/>
          <w:szCs w:val="21"/>
        </w:rPr>
        <w:t>的通径分析，找出与质量性状紧密相关的形态性状，对于开展人工繁育和科学优化人工育种方案具有重要现实意义，从而获得双壳贝类经济性状的改良</w:t>
      </w:r>
      <w:r w:rsidR="00A7798B" w:rsidRPr="00E26011">
        <w:rPr>
          <w:rFonts w:ascii="Times New Roman" w:hAnsi="Times New Roman" w:cs="Times New Roman"/>
          <w:szCs w:val="21"/>
          <w:vertAlign w:val="superscript"/>
        </w:rPr>
        <w:t>[13</w:t>
      </w:r>
      <w:r w:rsidR="00856BD3" w:rsidRPr="00E26011">
        <w:rPr>
          <w:rFonts w:ascii="Times New Roman" w:hAnsi="Times New Roman" w:cs="Times New Roman"/>
          <w:szCs w:val="21"/>
          <w:vertAlign w:val="superscript"/>
        </w:rPr>
        <w:t>,26-27</w:t>
      </w:r>
      <w:r w:rsidR="00A7798B" w:rsidRPr="00E26011">
        <w:rPr>
          <w:rFonts w:ascii="Times New Roman" w:hAnsi="Times New Roman" w:cs="Times New Roman"/>
          <w:szCs w:val="21"/>
          <w:vertAlign w:val="superscript"/>
        </w:rPr>
        <w:t>]</w:t>
      </w:r>
      <w:r w:rsidR="00A7798B" w:rsidRPr="00E26011">
        <w:rPr>
          <w:rFonts w:ascii="Times New Roman" w:hAnsiTheme="minorEastAsia" w:cs="Times New Roman"/>
          <w:kern w:val="0"/>
          <w:szCs w:val="21"/>
        </w:rPr>
        <w:t>。</w:t>
      </w:r>
      <w:r w:rsidR="00BD09AD" w:rsidRPr="00E26011">
        <w:rPr>
          <w:rFonts w:ascii="Times New Roman" w:hAnsiTheme="minorEastAsia" w:cs="Times New Roman"/>
          <w:kern w:val="0"/>
          <w:szCs w:val="21"/>
        </w:rPr>
        <w:t>采用多元回归分析评估形态性状与质量性状的关系及其直接和间接影响的效果</w:t>
      </w:r>
      <w:r w:rsidR="00FA4A18" w:rsidRPr="00E26011">
        <w:rPr>
          <w:rFonts w:ascii="Times New Roman" w:hAnsiTheme="minorEastAsia" w:cs="Times New Roman"/>
          <w:kern w:val="0"/>
          <w:szCs w:val="21"/>
        </w:rPr>
        <w:t>作为指导水产动物人工选育的有效方法之一</w:t>
      </w:r>
      <w:r w:rsidR="00BD09AD" w:rsidRPr="00E26011">
        <w:rPr>
          <w:rFonts w:ascii="Times New Roman" w:hAnsiTheme="minorEastAsia" w:cs="Times New Roman"/>
          <w:kern w:val="0"/>
          <w:szCs w:val="21"/>
        </w:rPr>
        <w:t>，目前</w:t>
      </w:r>
      <w:r w:rsidR="00FA4A18" w:rsidRPr="00E26011">
        <w:rPr>
          <w:rFonts w:ascii="Times New Roman" w:hAnsiTheme="minorEastAsia" w:cs="Times New Roman"/>
          <w:kern w:val="0"/>
          <w:szCs w:val="21"/>
        </w:rPr>
        <w:t>已</w:t>
      </w:r>
      <w:r w:rsidR="00BD09AD" w:rsidRPr="00E26011">
        <w:rPr>
          <w:rFonts w:ascii="Times New Roman" w:hAnsiTheme="minorEastAsia" w:cs="Times New Roman"/>
          <w:kern w:val="0"/>
          <w:szCs w:val="21"/>
        </w:rPr>
        <w:t>广泛应用于各种水产动物的选育过程中</w:t>
      </w:r>
      <w:r w:rsidR="00BD09AD" w:rsidRPr="00E26011">
        <w:rPr>
          <w:rFonts w:ascii="Times New Roman" w:hAnsi="Times New Roman" w:cs="Times New Roman"/>
          <w:szCs w:val="21"/>
          <w:vertAlign w:val="superscript"/>
        </w:rPr>
        <w:t>[</w:t>
      </w:r>
      <w:r w:rsidR="004D752A" w:rsidRPr="00E26011">
        <w:rPr>
          <w:rFonts w:ascii="Times New Roman" w:hAnsi="Times New Roman" w:cs="Times New Roman"/>
          <w:szCs w:val="21"/>
          <w:vertAlign w:val="superscript"/>
        </w:rPr>
        <w:t>10,12-13,</w:t>
      </w:r>
      <w:r w:rsidR="00BD09AD" w:rsidRPr="00E26011">
        <w:rPr>
          <w:rFonts w:ascii="Times New Roman" w:hAnsi="Times New Roman" w:cs="Times New Roman"/>
          <w:szCs w:val="21"/>
          <w:vertAlign w:val="superscript"/>
        </w:rPr>
        <w:t>2</w:t>
      </w:r>
      <w:r w:rsidR="004D752A" w:rsidRPr="00E26011">
        <w:rPr>
          <w:rFonts w:ascii="Times New Roman" w:hAnsi="Times New Roman" w:cs="Times New Roman"/>
          <w:szCs w:val="21"/>
          <w:vertAlign w:val="superscript"/>
        </w:rPr>
        <w:t>8</w:t>
      </w:r>
      <w:r w:rsidR="009333D3" w:rsidRPr="00E26011">
        <w:rPr>
          <w:rFonts w:ascii="Times New Roman" w:hAnsi="Times New Roman" w:cs="Times New Roman"/>
          <w:szCs w:val="21"/>
          <w:vertAlign w:val="superscript"/>
        </w:rPr>
        <w:t>-</w:t>
      </w:r>
      <w:r w:rsidR="004D752A" w:rsidRPr="00E26011">
        <w:rPr>
          <w:rFonts w:ascii="Times New Roman" w:hAnsi="Times New Roman" w:cs="Times New Roman"/>
          <w:szCs w:val="21"/>
          <w:vertAlign w:val="superscript"/>
        </w:rPr>
        <w:t>31</w:t>
      </w:r>
      <w:r w:rsidR="00BD09AD" w:rsidRPr="00E26011">
        <w:rPr>
          <w:rFonts w:ascii="Times New Roman" w:hAnsi="Times New Roman" w:cs="Times New Roman"/>
          <w:szCs w:val="21"/>
          <w:vertAlign w:val="superscript"/>
        </w:rPr>
        <w:t>]</w:t>
      </w:r>
      <w:r w:rsidR="00BD09AD" w:rsidRPr="00E26011">
        <w:rPr>
          <w:rFonts w:ascii="Times New Roman" w:hAnsiTheme="minorEastAsia" w:cs="Times New Roman"/>
          <w:kern w:val="0"/>
          <w:szCs w:val="21"/>
        </w:rPr>
        <w:t>。</w:t>
      </w:r>
      <w:r w:rsidR="00FA4A18" w:rsidRPr="00E26011">
        <w:rPr>
          <w:rFonts w:ascii="Times New Roman" w:hAnsiTheme="minorEastAsia" w:cs="Times New Roman"/>
          <w:kern w:val="0"/>
          <w:szCs w:val="21"/>
        </w:rPr>
        <w:t>安丽等</w:t>
      </w:r>
      <w:r w:rsidR="00FA4A18" w:rsidRPr="00E26011">
        <w:rPr>
          <w:rFonts w:ascii="Times New Roman" w:hAnsi="Times New Roman" w:cs="Times New Roman"/>
          <w:szCs w:val="21"/>
          <w:vertAlign w:val="superscript"/>
        </w:rPr>
        <w:t>[</w:t>
      </w:r>
      <w:r w:rsidR="004D752A" w:rsidRPr="00E26011">
        <w:rPr>
          <w:rFonts w:ascii="Times New Roman" w:hAnsi="Times New Roman" w:cs="Times New Roman"/>
          <w:szCs w:val="21"/>
          <w:vertAlign w:val="superscript"/>
        </w:rPr>
        <w:t>30</w:t>
      </w:r>
      <w:r w:rsidR="00FA4A18" w:rsidRPr="00E26011">
        <w:rPr>
          <w:rFonts w:ascii="Times New Roman" w:hAnsi="Times New Roman" w:cs="Times New Roman"/>
          <w:szCs w:val="21"/>
          <w:vertAlign w:val="superscript"/>
        </w:rPr>
        <w:t>]</w:t>
      </w:r>
      <w:r w:rsidR="00FA4A18" w:rsidRPr="00E26011">
        <w:rPr>
          <w:rFonts w:ascii="Times New Roman" w:hAnsiTheme="minorEastAsia" w:cs="Times New Roman"/>
          <w:szCs w:val="21"/>
        </w:rPr>
        <w:t>分析了第</w:t>
      </w:r>
      <w:r w:rsidR="00742CEE" w:rsidRPr="00E26011">
        <w:rPr>
          <w:rFonts w:ascii="Times New Roman" w:hAnsi="Times New Roman" w:cs="Times New Roman"/>
          <w:szCs w:val="21"/>
        </w:rPr>
        <w:fldChar w:fldCharType="begin"/>
      </w:r>
      <w:r w:rsidR="00FA4A18" w:rsidRPr="00E26011">
        <w:rPr>
          <w:rFonts w:ascii="Times New Roman" w:hAnsi="Times New Roman" w:cs="Times New Roman"/>
          <w:szCs w:val="21"/>
        </w:rPr>
        <w:instrText xml:space="preserve"> = 2 \* ROMAN </w:instrText>
      </w:r>
      <w:r w:rsidR="00742CEE" w:rsidRPr="00E26011">
        <w:rPr>
          <w:rFonts w:ascii="Times New Roman" w:hAnsi="Times New Roman" w:cs="Times New Roman"/>
          <w:szCs w:val="21"/>
        </w:rPr>
        <w:fldChar w:fldCharType="separate"/>
      </w:r>
      <w:r w:rsidR="00FA4A18" w:rsidRPr="00E26011">
        <w:rPr>
          <w:rFonts w:ascii="Times New Roman" w:hAnsi="Times New Roman" w:cs="Times New Roman"/>
          <w:noProof/>
          <w:szCs w:val="21"/>
        </w:rPr>
        <w:t>II</w:t>
      </w:r>
      <w:r w:rsidR="00742CEE" w:rsidRPr="00E26011">
        <w:rPr>
          <w:rFonts w:ascii="Times New Roman" w:hAnsi="Times New Roman" w:cs="Times New Roman"/>
          <w:szCs w:val="21"/>
        </w:rPr>
        <w:fldChar w:fldCharType="end"/>
      </w:r>
      <w:r w:rsidR="00FA4A18" w:rsidRPr="00E26011">
        <w:rPr>
          <w:rFonts w:ascii="Times New Roman" w:hAnsiTheme="minorEastAsia" w:cs="Times New Roman"/>
          <w:szCs w:val="21"/>
        </w:rPr>
        <w:t>代</w:t>
      </w:r>
      <w:r w:rsidR="00FA4A18" w:rsidRPr="00E26011">
        <w:rPr>
          <w:rFonts w:ascii="Times New Roman" w:hAnsi="Times New Roman" w:cs="Times New Roman"/>
          <w:szCs w:val="21"/>
        </w:rPr>
        <w:t>“</w:t>
      </w:r>
      <w:r w:rsidR="00FA4A18" w:rsidRPr="00E26011">
        <w:rPr>
          <w:rFonts w:ascii="Times New Roman" w:hAnsiTheme="minorEastAsia" w:cs="Times New Roman"/>
          <w:szCs w:val="21"/>
        </w:rPr>
        <w:t>黄海</w:t>
      </w:r>
      <w:r w:rsidR="00FA4A18" w:rsidRPr="00E26011">
        <w:rPr>
          <w:rFonts w:ascii="Times New Roman" w:hAnsi="Times New Roman" w:cs="Times New Roman"/>
          <w:szCs w:val="21"/>
        </w:rPr>
        <w:t>1</w:t>
      </w:r>
      <w:r w:rsidR="00FA4A18" w:rsidRPr="00E26011">
        <w:rPr>
          <w:rFonts w:ascii="Times New Roman" w:hAnsiTheme="minorEastAsia" w:cs="Times New Roman"/>
          <w:szCs w:val="21"/>
        </w:rPr>
        <w:t>号</w:t>
      </w:r>
      <w:r w:rsidR="00FA4A18" w:rsidRPr="00E26011">
        <w:rPr>
          <w:rFonts w:ascii="Times New Roman" w:hAnsi="Times New Roman" w:cs="Times New Roman"/>
          <w:szCs w:val="21"/>
        </w:rPr>
        <w:t>”</w:t>
      </w:r>
      <w:r w:rsidR="00FA4A18" w:rsidRPr="00E26011">
        <w:rPr>
          <w:rFonts w:ascii="Times New Roman" w:hAnsiTheme="minorEastAsia" w:cs="Times New Roman"/>
          <w:szCs w:val="21"/>
        </w:rPr>
        <w:t>中国明对虾</w:t>
      </w:r>
      <w:r w:rsidR="00085829" w:rsidRPr="00E26011">
        <w:rPr>
          <w:rFonts w:ascii="Times New Roman" w:hAnsiTheme="minorEastAsia" w:cs="Times New Roman"/>
          <w:szCs w:val="21"/>
        </w:rPr>
        <w:t>（</w:t>
      </w:r>
      <w:r w:rsidR="00542A98" w:rsidRPr="00E26011">
        <w:rPr>
          <w:rFonts w:ascii="Times New Roman" w:hAnsi="Times New Roman" w:cs="Times New Roman"/>
          <w:i/>
          <w:szCs w:val="21"/>
        </w:rPr>
        <w:t>Fenneropenaeus chinensis</w:t>
      </w:r>
      <w:r w:rsidR="00085829" w:rsidRPr="00E26011">
        <w:rPr>
          <w:rFonts w:ascii="Times New Roman" w:hAnsiTheme="minorEastAsia" w:cs="Times New Roman"/>
          <w:szCs w:val="21"/>
        </w:rPr>
        <w:t>）</w:t>
      </w:r>
      <w:r w:rsidR="00FA4A18" w:rsidRPr="00E26011">
        <w:rPr>
          <w:rFonts w:ascii="Times New Roman" w:hAnsiTheme="minorEastAsia" w:cs="Times New Roman"/>
          <w:szCs w:val="21"/>
        </w:rPr>
        <w:t>形态性状对体质量的影响，进而为</w:t>
      </w:r>
      <w:r w:rsidR="00FA4A18" w:rsidRPr="00E26011">
        <w:rPr>
          <w:rFonts w:ascii="Times New Roman" w:hAnsi="Times New Roman" w:cs="Times New Roman"/>
          <w:szCs w:val="21"/>
        </w:rPr>
        <w:t>“</w:t>
      </w:r>
      <w:r w:rsidR="00FA4A18" w:rsidRPr="00E26011">
        <w:rPr>
          <w:rFonts w:ascii="Times New Roman" w:hAnsiTheme="minorEastAsia" w:cs="Times New Roman"/>
          <w:szCs w:val="21"/>
        </w:rPr>
        <w:t>黄海</w:t>
      </w:r>
      <w:r w:rsidR="00FA4A18" w:rsidRPr="00E26011">
        <w:rPr>
          <w:rFonts w:ascii="Times New Roman" w:hAnsi="Times New Roman" w:cs="Times New Roman"/>
          <w:szCs w:val="21"/>
        </w:rPr>
        <w:t>1</w:t>
      </w:r>
      <w:r w:rsidR="00FA4A18" w:rsidRPr="00E26011">
        <w:rPr>
          <w:rFonts w:ascii="Times New Roman" w:hAnsiTheme="minorEastAsia" w:cs="Times New Roman"/>
          <w:szCs w:val="21"/>
        </w:rPr>
        <w:t>号</w:t>
      </w:r>
      <w:r w:rsidR="00FA4A18" w:rsidRPr="00E26011">
        <w:rPr>
          <w:rFonts w:ascii="Times New Roman" w:hAnsi="Times New Roman" w:cs="Times New Roman"/>
          <w:szCs w:val="21"/>
        </w:rPr>
        <w:t>”</w:t>
      </w:r>
      <w:r w:rsidR="00FA4A18" w:rsidRPr="00E26011">
        <w:rPr>
          <w:rFonts w:ascii="Times New Roman" w:hAnsiTheme="minorEastAsia" w:cs="Times New Roman"/>
          <w:szCs w:val="21"/>
        </w:rPr>
        <w:t>选育工作的开展提供理论指导。</w:t>
      </w:r>
      <w:r w:rsidR="00731D8F" w:rsidRPr="00E26011">
        <w:rPr>
          <w:rFonts w:ascii="Times New Roman" w:hAnsiTheme="minorEastAsia" w:cs="Times New Roman"/>
          <w:szCs w:val="21"/>
        </w:rPr>
        <w:t>区又君等</w:t>
      </w:r>
      <w:r w:rsidR="00731D8F" w:rsidRPr="00E26011">
        <w:rPr>
          <w:rFonts w:ascii="Times New Roman" w:hAnsi="Times New Roman" w:cs="Times New Roman"/>
          <w:szCs w:val="21"/>
          <w:vertAlign w:val="superscript"/>
        </w:rPr>
        <w:t>[</w:t>
      </w:r>
      <w:r w:rsidR="004D752A" w:rsidRPr="00E26011">
        <w:rPr>
          <w:rFonts w:ascii="Times New Roman" w:hAnsi="Times New Roman" w:cs="Times New Roman"/>
          <w:szCs w:val="21"/>
          <w:vertAlign w:val="superscript"/>
        </w:rPr>
        <w:t>31</w:t>
      </w:r>
      <w:r w:rsidR="00731D8F" w:rsidRPr="00E26011">
        <w:rPr>
          <w:rFonts w:ascii="Times New Roman" w:hAnsi="Times New Roman" w:cs="Times New Roman"/>
          <w:szCs w:val="21"/>
          <w:vertAlign w:val="superscript"/>
        </w:rPr>
        <w:t>]</w:t>
      </w:r>
      <w:r w:rsidR="00B73292" w:rsidRPr="00E26011">
        <w:rPr>
          <w:rFonts w:ascii="Times New Roman" w:hAnsiTheme="minorEastAsia" w:cs="Times New Roman"/>
        </w:rPr>
        <w:t>探</w:t>
      </w:r>
      <w:r w:rsidR="00731D8F" w:rsidRPr="00E26011">
        <w:rPr>
          <w:rFonts w:ascii="Times New Roman" w:hAnsiTheme="minorEastAsia" w:cs="Times New Roman"/>
          <w:szCs w:val="21"/>
        </w:rPr>
        <w:t>讨</w:t>
      </w:r>
      <w:r w:rsidR="00B73292" w:rsidRPr="00E26011">
        <w:rPr>
          <w:rFonts w:ascii="Times New Roman" w:hAnsiTheme="minorEastAsia" w:cs="Times New Roman"/>
          <w:szCs w:val="21"/>
        </w:rPr>
        <w:t>了</w:t>
      </w:r>
      <w:r w:rsidR="00731D8F" w:rsidRPr="00E26011">
        <w:rPr>
          <w:rFonts w:ascii="Times New Roman" w:hAnsiTheme="minorEastAsia" w:cs="Times New Roman"/>
          <w:szCs w:val="21"/>
        </w:rPr>
        <w:t>卵形鲳鲹</w:t>
      </w:r>
      <w:r w:rsidR="008D41AE" w:rsidRPr="00E26011">
        <w:rPr>
          <w:rFonts w:ascii="Times New Roman" w:hAnsiTheme="minorEastAsia" w:cs="Times New Roman"/>
          <w:szCs w:val="21"/>
        </w:rPr>
        <w:t>（</w:t>
      </w:r>
      <w:r w:rsidR="008D41AE" w:rsidRPr="00E26011">
        <w:rPr>
          <w:rFonts w:ascii="Times New Roman" w:hAnsi="Times New Roman" w:cs="Times New Roman"/>
          <w:i/>
          <w:szCs w:val="21"/>
        </w:rPr>
        <w:t>Trachinotus ovatus</w:t>
      </w:r>
      <w:r w:rsidR="008D41AE" w:rsidRPr="00E26011">
        <w:rPr>
          <w:rFonts w:ascii="Times New Roman" w:hAnsiTheme="minorEastAsia" w:cs="Times New Roman"/>
          <w:szCs w:val="21"/>
        </w:rPr>
        <w:t>）</w:t>
      </w:r>
      <w:r w:rsidR="00731D8F" w:rsidRPr="00E26011">
        <w:rPr>
          <w:rFonts w:ascii="Times New Roman" w:hAnsiTheme="minorEastAsia" w:cs="Times New Roman"/>
          <w:szCs w:val="21"/>
        </w:rPr>
        <w:t>不同月龄选育群体主要形态性状对体质量的影响</w:t>
      </w:r>
      <w:r w:rsidR="00B73292" w:rsidRPr="00E26011">
        <w:rPr>
          <w:rFonts w:ascii="Times New Roman" w:hAnsiTheme="minorEastAsia" w:cs="Times New Roman"/>
          <w:szCs w:val="21"/>
        </w:rPr>
        <w:t>，为卵形鲳鲹选择育种提供了必要的技术参数</w:t>
      </w:r>
      <w:r w:rsidR="00731D8F" w:rsidRPr="00E26011">
        <w:rPr>
          <w:rFonts w:ascii="Times New Roman" w:hAnsiTheme="minorEastAsia" w:cs="Times New Roman"/>
          <w:szCs w:val="21"/>
        </w:rPr>
        <w:t>。</w:t>
      </w:r>
      <w:r w:rsidR="004F4730" w:rsidRPr="00E26011">
        <w:rPr>
          <w:rFonts w:ascii="Times New Roman" w:hAnsiTheme="minorEastAsia" w:cs="Times New Roman"/>
          <w:szCs w:val="21"/>
        </w:rPr>
        <w:t>本研究采用多元回归分析和通径分析方法</w:t>
      </w:r>
      <w:r w:rsidR="00154F07" w:rsidRPr="00E26011">
        <w:rPr>
          <w:rFonts w:ascii="Times New Roman" w:hAnsiTheme="minorEastAsia" w:cs="Times New Roman"/>
          <w:szCs w:val="21"/>
        </w:rPr>
        <w:t>，</w:t>
      </w:r>
      <w:r w:rsidR="004F4730" w:rsidRPr="00E26011">
        <w:rPr>
          <w:rFonts w:ascii="Times New Roman" w:hAnsiTheme="minorEastAsia" w:cs="Times New Roman"/>
          <w:szCs w:val="21"/>
        </w:rPr>
        <w:t>分析了不同贝龄</w:t>
      </w:r>
      <w:r w:rsidR="004F4730" w:rsidRPr="00E26011">
        <w:rPr>
          <w:rFonts w:ascii="Times New Roman" w:hAnsi="Times New Roman" w:cs="Times New Roman"/>
          <w:szCs w:val="21"/>
        </w:rPr>
        <w:t>“</w:t>
      </w:r>
      <w:r w:rsidR="004F4730" w:rsidRPr="00E26011">
        <w:rPr>
          <w:rFonts w:ascii="Times New Roman" w:hAnsiTheme="minorEastAsia" w:cs="Times New Roman"/>
          <w:szCs w:val="21"/>
        </w:rPr>
        <w:t>金蛎</w:t>
      </w:r>
      <w:r w:rsidR="004F4730" w:rsidRPr="00E26011">
        <w:rPr>
          <w:rFonts w:ascii="Times New Roman" w:hAnsi="Times New Roman" w:cs="Times New Roman"/>
          <w:szCs w:val="21"/>
        </w:rPr>
        <w:t>1</w:t>
      </w:r>
      <w:r w:rsidR="004F4730" w:rsidRPr="00E26011">
        <w:rPr>
          <w:rFonts w:ascii="Times New Roman" w:hAnsiTheme="minorEastAsia" w:cs="Times New Roman"/>
          <w:szCs w:val="21"/>
        </w:rPr>
        <w:t>号</w:t>
      </w:r>
      <w:r w:rsidR="004F4730" w:rsidRPr="00E26011">
        <w:rPr>
          <w:rFonts w:ascii="Times New Roman" w:hAnsi="Times New Roman" w:cs="Times New Roman"/>
          <w:szCs w:val="21"/>
        </w:rPr>
        <w:t>”</w:t>
      </w:r>
      <w:r w:rsidR="001A4DC6" w:rsidRPr="00E26011">
        <w:rPr>
          <w:rFonts w:ascii="Times New Roman" w:hAnsiTheme="minorEastAsia" w:cs="Times New Roman"/>
          <w:szCs w:val="21"/>
        </w:rPr>
        <w:t>福建</w:t>
      </w:r>
      <w:r w:rsidR="004F4730" w:rsidRPr="00E26011">
        <w:rPr>
          <w:rFonts w:ascii="Times New Roman" w:hAnsiTheme="minorEastAsia" w:cs="Times New Roman"/>
          <w:szCs w:val="21"/>
        </w:rPr>
        <w:t>牡蛎选育群体形态性状和质量性状之间相关性，</w:t>
      </w:r>
      <w:r w:rsidR="008D41AE" w:rsidRPr="00E26011">
        <w:rPr>
          <w:rFonts w:ascii="Times New Roman" w:hAnsiTheme="minorEastAsia" w:cs="Times New Roman"/>
          <w:szCs w:val="21"/>
        </w:rPr>
        <w:t>找到</w:t>
      </w:r>
      <w:r w:rsidR="009333D3" w:rsidRPr="00E26011">
        <w:rPr>
          <w:rFonts w:ascii="Times New Roman" w:hAnsiTheme="minorEastAsia" w:cs="Times New Roman"/>
          <w:szCs w:val="21"/>
        </w:rPr>
        <w:t>了影响不同贝龄</w:t>
      </w:r>
      <w:r w:rsidR="009333D3" w:rsidRPr="00E26011">
        <w:rPr>
          <w:rFonts w:ascii="Times New Roman" w:hAnsi="Times New Roman" w:cs="Times New Roman"/>
          <w:szCs w:val="21"/>
        </w:rPr>
        <w:t>“</w:t>
      </w:r>
      <w:r w:rsidR="009333D3" w:rsidRPr="00E26011">
        <w:rPr>
          <w:rFonts w:ascii="Times New Roman" w:hAnsiTheme="minorEastAsia" w:cs="Times New Roman"/>
          <w:szCs w:val="21"/>
        </w:rPr>
        <w:t>金蛎</w:t>
      </w:r>
      <w:r w:rsidR="009333D3" w:rsidRPr="00E26011">
        <w:rPr>
          <w:rFonts w:ascii="Times New Roman" w:hAnsi="Times New Roman" w:cs="Times New Roman"/>
          <w:szCs w:val="21"/>
        </w:rPr>
        <w:t>1</w:t>
      </w:r>
      <w:r w:rsidR="009333D3" w:rsidRPr="00E26011">
        <w:rPr>
          <w:rFonts w:ascii="Times New Roman" w:hAnsiTheme="minorEastAsia" w:cs="Times New Roman"/>
          <w:szCs w:val="21"/>
        </w:rPr>
        <w:t>号</w:t>
      </w:r>
      <w:r w:rsidR="009333D3" w:rsidRPr="00E26011">
        <w:rPr>
          <w:rFonts w:ascii="Times New Roman" w:hAnsi="Times New Roman" w:cs="Times New Roman"/>
          <w:szCs w:val="21"/>
        </w:rPr>
        <w:t>”</w:t>
      </w:r>
      <w:r w:rsidR="009333D3" w:rsidRPr="00E26011">
        <w:rPr>
          <w:rFonts w:ascii="Times New Roman" w:hAnsiTheme="minorEastAsia" w:cs="Times New Roman"/>
          <w:szCs w:val="21"/>
        </w:rPr>
        <w:t>福建牡蛎体质量和肉质量的主要性状，</w:t>
      </w:r>
      <w:r w:rsidR="00154F07" w:rsidRPr="00E26011">
        <w:rPr>
          <w:rFonts w:ascii="Times New Roman" w:hAnsiTheme="minorEastAsia" w:cs="Times New Roman"/>
          <w:szCs w:val="21"/>
        </w:rPr>
        <w:t>为</w:t>
      </w:r>
      <w:r w:rsidR="00154F07" w:rsidRPr="00E26011">
        <w:rPr>
          <w:rFonts w:ascii="Times New Roman" w:hAnsi="Times New Roman" w:cs="Times New Roman"/>
          <w:szCs w:val="21"/>
        </w:rPr>
        <w:t>“</w:t>
      </w:r>
      <w:r w:rsidR="00154F07" w:rsidRPr="00E26011">
        <w:rPr>
          <w:rFonts w:ascii="Times New Roman" w:hAnsiTheme="minorEastAsia" w:cs="Times New Roman"/>
          <w:szCs w:val="21"/>
        </w:rPr>
        <w:t>金蛎</w:t>
      </w:r>
      <w:r w:rsidR="00154F07" w:rsidRPr="00E26011">
        <w:rPr>
          <w:rFonts w:ascii="Times New Roman" w:hAnsi="Times New Roman" w:cs="Times New Roman"/>
          <w:szCs w:val="21"/>
        </w:rPr>
        <w:t>1</w:t>
      </w:r>
      <w:r w:rsidR="00154F07" w:rsidRPr="00E26011">
        <w:rPr>
          <w:rFonts w:ascii="Times New Roman" w:hAnsiTheme="minorEastAsia" w:cs="Times New Roman"/>
          <w:szCs w:val="21"/>
        </w:rPr>
        <w:t>号</w:t>
      </w:r>
      <w:r w:rsidR="00154F07" w:rsidRPr="00E26011">
        <w:rPr>
          <w:rFonts w:ascii="Times New Roman" w:hAnsi="Times New Roman" w:cs="Times New Roman"/>
          <w:szCs w:val="21"/>
        </w:rPr>
        <w:t xml:space="preserve">” </w:t>
      </w:r>
      <w:r w:rsidR="001A4DC6" w:rsidRPr="00E26011">
        <w:rPr>
          <w:rFonts w:ascii="Times New Roman" w:hAnsiTheme="minorEastAsia" w:cs="Times New Roman"/>
          <w:szCs w:val="21"/>
        </w:rPr>
        <w:t>福建</w:t>
      </w:r>
      <w:r w:rsidR="00154F07" w:rsidRPr="00E26011">
        <w:rPr>
          <w:rFonts w:ascii="Times New Roman" w:hAnsiTheme="minorEastAsia" w:cs="Times New Roman"/>
          <w:szCs w:val="21"/>
        </w:rPr>
        <w:t>牡蛎</w:t>
      </w:r>
      <w:r w:rsidR="004F4730" w:rsidRPr="00E26011">
        <w:rPr>
          <w:rFonts w:ascii="Times New Roman" w:hAnsiTheme="minorEastAsia" w:cs="Times New Roman"/>
          <w:szCs w:val="21"/>
        </w:rPr>
        <w:t>人工选育工作的进一步开展提供基础资料。</w:t>
      </w:r>
    </w:p>
    <w:p w:rsidR="00DA55A8" w:rsidRPr="00E26011" w:rsidRDefault="004F247F" w:rsidP="00E20391">
      <w:pPr>
        <w:spacing w:line="360" w:lineRule="auto"/>
        <w:ind w:firstLineChars="200" w:firstLine="420"/>
        <w:rPr>
          <w:rFonts w:ascii="Times New Roman" w:hAnsi="Times New Roman" w:cs="Times New Roman"/>
          <w:kern w:val="0"/>
          <w:szCs w:val="21"/>
        </w:rPr>
      </w:pPr>
      <w:r w:rsidRPr="00E26011">
        <w:rPr>
          <w:rFonts w:ascii="Times New Roman" w:hAnsiTheme="minorEastAsia" w:cs="Times New Roman"/>
          <w:kern w:val="0"/>
          <w:szCs w:val="21"/>
        </w:rPr>
        <w:t>在</w:t>
      </w:r>
      <w:r w:rsidR="00DA55A8" w:rsidRPr="00E26011">
        <w:rPr>
          <w:rFonts w:ascii="Times New Roman" w:hAnsiTheme="minorEastAsia" w:cs="Times New Roman"/>
          <w:kern w:val="0"/>
          <w:szCs w:val="21"/>
        </w:rPr>
        <w:t>数量性状的通径分析中，当</w:t>
      </w:r>
      <w:r w:rsidR="00DA55A8" w:rsidRPr="00E26011">
        <w:rPr>
          <w:rFonts w:ascii="Times New Roman" w:hAnsiTheme="minorEastAsia" w:cs="Times New Roman"/>
          <w:szCs w:val="21"/>
        </w:rPr>
        <w:t>相关指数</w:t>
      </w:r>
      <w:r w:rsidR="00DA55A8" w:rsidRPr="00E26011">
        <w:rPr>
          <w:rFonts w:ascii="Times New Roman" w:hAnsi="Times New Roman" w:cs="Times New Roman"/>
          <w:i/>
          <w:szCs w:val="21"/>
        </w:rPr>
        <w:t>R</w:t>
      </w:r>
      <w:r w:rsidR="00DA55A8" w:rsidRPr="00E26011">
        <w:rPr>
          <w:rFonts w:ascii="Times New Roman" w:hAnsi="Times New Roman" w:cs="Times New Roman"/>
          <w:szCs w:val="21"/>
          <w:vertAlign w:val="superscript"/>
        </w:rPr>
        <w:t>2</w:t>
      </w:r>
      <w:r w:rsidR="00DA55A8" w:rsidRPr="00E26011">
        <w:rPr>
          <w:rFonts w:ascii="Times New Roman" w:hAnsiTheme="minorEastAsia" w:cs="Times New Roman"/>
          <w:szCs w:val="21"/>
        </w:rPr>
        <w:t>或总的决定系数</w:t>
      </w:r>
      <w:r w:rsidR="00DA55A8" w:rsidRPr="00E26011">
        <w:rPr>
          <w:rFonts w:ascii="Times New Roman" w:hAnsiTheme="minorEastAsia" w:cs="Times New Roman"/>
          <w:kern w:val="0"/>
          <w:szCs w:val="21"/>
        </w:rPr>
        <w:t>大于或等于</w:t>
      </w:r>
      <w:r w:rsidR="00DA55A8" w:rsidRPr="00E26011">
        <w:rPr>
          <w:rFonts w:ascii="Times New Roman" w:hAnsi="Times New Roman" w:cs="Times New Roman"/>
          <w:kern w:val="0"/>
          <w:szCs w:val="21"/>
        </w:rPr>
        <w:t>0.85</w:t>
      </w:r>
      <w:r w:rsidR="00DA55A8" w:rsidRPr="00E26011">
        <w:rPr>
          <w:rFonts w:ascii="Times New Roman" w:hAnsiTheme="minorEastAsia" w:cs="Times New Roman"/>
          <w:kern w:val="0"/>
          <w:szCs w:val="21"/>
        </w:rPr>
        <w:t>时，</w:t>
      </w:r>
      <w:r w:rsidR="004F4730" w:rsidRPr="00E26011">
        <w:rPr>
          <w:rFonts w:ascii="Times New Roman" w:hAnsiTheme="minorEastAsia" w:cs="Times New Roman"/>
          <w:kern w:val="0"/>
          <w:szCs w:val="21"/>
        </w:rPr>
        <w:t>一般可以</w:t>
      </w:r>
      <w:r w:rsidR="009435F8" w:rsidRPr="00E26011">
        <w:rPr>
          <w:rFonts w:ascii="Times New Roman" w:hAnsiTheme="minorEastAsia" w:cs="Times New Roman"/>
          <w:kern w:val="0"/>
          <w:szCs w:val="21"/>
        </w:rPr>
        <w:t>确定</w:t>
      </w:r>
      <w:r w:rsidR="00DA55A8" w:rsidRPr="00E26011">
        <w:rPr>
          <w:rFonts w:ascii="Times New Roman" w:hAnsiTheme="minorEastAsia" w:cs="Times New Roman"/>
          <w:kern w:val="0"/>
          <w:szCs w:val="21"/>
        </w:rPr>
        <w:t>影响依变量的主要自变量。本研究中形态性状对</w:t>
      </w:r>
      <w:r w:rsidR="00646EE3" w:rsidRPr="00E26011">
        <w:rPr>
          <w:rFonts w:ascii="Times New Roman" w:hAnsi="Times New Roman" w:cs="Times New Roman"/>
          <w:kern w:val="0"/>
          <w:szCs w:val="21"/>
        </w:rPr>
        <w:t>TW</w:t>
      </w:r>
      <w:r w:rsidR="00DA55A8" w:rsidRPr="00E26011">
        <w:rPr>
          <w:rFonts w:ascii="Times New Roman" w:hAnsiTheme="minorEastAsia" w:cs="Times New Roman"/>
          <w:kern w:val="0"/>
          <w:szCs w:val="21"/>
        </w:rPr>
        <w:t>的相关指数（</w:t>
      </w:r>
      <w:r w:rsidR="00DA55A8" w:rsidRPr="00E26011">
        <w:rPr>
          <w:rFonts w:ascii="Times New Roman" w:hAnsi="Times New Roman" w:cs="Times New Roman"/>
          <w:szCs w:val="21"/>
        </w:rPr>
        <w:t>0.535~0.824</w:t>
      </w:r>
      <w:r w:rsidR="00DA55A8" w:rsidRPr="00E26011">
        <w:rPr>
          <w:rFonts w:ascii="Times New Roman" w:hAnsiTheme="minorEastAsia" w:cs="Times New Roman"/>
          <w:kern w:val="0"/>
          <w:szCs w:val="21"/>
        </w:rPr>
        <w:t>）均略低于</w:t>
      </w:r>
      <w:r w:rsidR="00DA55A8" w:rsidRPr="00E26011">
        <w:rPr>
          <w:rFonts w:ascii="Times New Roman" w:hAnsi="Times New Roman" w:cs="Times New Roman"/>
          <w:kern w:val="0"/>
          <w:szCs w:val="21"/>
        </w:rPr>
        <w:t>0.85</w:t>
      </w:r>
      <w:r w:rsidR="003419C3" w:rsidRPr="00E26011">
        <w:rPr>
          <w:rFonts w:ascii="Times New Roman" w:hAnsiTheme="minorEastAsia" w:cs="Times New Roman"/>
          <w:kern w:val="0"/>
          <w:szCs w:val="21"/>
        </w:rPr>
        <w:t>，表明除了本研究分析的形态性状（</w:t>
      </w:r>
      <w:r w:rsidR="00646EE3" w:rsidRPr="00E26011">
        <w:rPr>
          <w:rFonts w:ascii="Times New Roman" w:hAnsi="Times New Roman" w:cs="Times New Roman"/>
          <w:kern w:val="0"/>
          <w:szCs w:val="21"/>
        </w:rPr>
        <w:t>SL</w:t>
      </w:r>
      <w:r w:rsidR="00646EE3" w:rsidRPr="00E26011">
        <w:rPr>
          <w:rFonts w:ascii="Times New Roman" w:hAnsiTheme="minorEastAsia" w:cs="Times New Roman"/>
          <w:kern w:val="0"/>
          <w:szCs w:val="21"/>
        </w:rPr>
        <w:t>、</w:t>
      </w:r>
      <w:r w:rsidR="00646EE3" w:rsidRPr="00E26011">
        <w:rPr>
          <w:rFonts w:ascii="Times New Roman" w:hAnsi="Times New Roman" w:cs="Times New Roman"/>
          <w:kern w:val="0"/>
          <w:szCs w:val="21"/>
        </w:rPr>
        <w:t>SW</w:t>
      </w:r>
      <w:r w:rsidR="00646EE3" w:rsidRPr="00E26011">
        <w:rPr>
          <w:rFonts w:ascii="Times New Roman" w:hAnsiTheme="minorEastAsia" w:cs="Times New Roman"/>
          <w:kern w:val="0"/>
          <w:szCs w:val="21"/>
        </w:rPr>
        <w:t>、</w:t>
      </w:r>
      <w:r w:rsidR="00646EE3" w:rsidRPr="00E26011">
        <w:rPr>
          <w:rFonts w:ascii="Times New Roman" w:hAnsi="Times New Roman" w:cs="Times New Roman"/>
          <w:kern w:val="0"/>
          <w:szCs w:val="21"/>
        </w:rPr>
        <w:t>SH</w:t>
      </w:r>
      <w:r w:rsidR="003419C3" w:rsidRPr="00E26011">
        <w:rPr>
          <w:rFonts w:ascii="Times New Roman" w:hAnsiTheme="minorEastAsia" w:cs="Times New Roman"/>
          <w:kern w:val="0"/>
          <w:szCs w:val="21"/>
        </w:rPr>
        <w:t>）对质量性状（</w:t>
      </w:r>
      <w:r w:rsidR="00646EE3" w:rsidRPr="00E26011">
        <w:rPr>
          <w:rFonts w:ascii="Times New Roman" w:hAnsi="Times New Roman" w:cs="Times New Roman"/>
          <w:kern w:val="0"/>
          <w:szCs w:val="21"/>
        </w:rPr>
        <w:t>TW</w:t>
      </w:r>
      <w:r w:rsidR="003419C3" w:rsidRPr="00E26011">
        <w:rPr>
          <w:rFonts w:ascii="Times New Roman" w:hAnsiTheme="minorEastAsia" w:cs="Times New Roman"/>
          <w:kern w:val="0"/>
          <w:szCs w:val="21"/>
        </w:rPr>
        <w:t>、</w:t>
      </w:r>
      <w:r w:rsidR="00646EE3" w:rsidRPr="00E26011">
        <w:rPr>
          <w:rFonts w:ascii="Times New Roman" w:hAnsi="Times New Roman" w:cs="Times New Roman"/>
          <w:kern w:val="0"/>
          <w:szCs w:val="21"/>
        </w:rPr>
        <w:t>MW</w:t>
      </w:r>
      <w:r w:rsidR="003419C3" w:rsidRPr="00E26011">
        <w:rPr>
          <w:rFonts w:ascii="Times New Roman" w:hAnsiTheme="minorEastAsia" w:cs="Times New Roman"/>
          <w:kern w:val="0"/>
          <w:szCs w:val="21"/>
        </w:rPr>
        <w:t>）有影响外，可能存在其它因素影响着质量性状。林清等</w:t>
      </w:r>
      <w:r w:rsidR="003419C3" w:rsidRPr="00E26011">
        <w:rPr>
          <w:rFonts w:ascii="Times New Roman" w:hAnsi="Times New Roman" w:cs="Times New Roman"/>
          <w:szCs w:val="21"/>
          <w:vertAlign w:val="superscript"/>
        </w:rPr>
        <w:t>[</w:t>
      </w:r>
      <w:r w:rsidR="00856BD3" w:rsidRPr="00E26011">
        <w:rPr>
          <w:rFonts w:ascii="Times New Roman" w:hAnsi="Times New Roman" w:cs="Times New Roman"/>
          <w:szCs w:val="21"/>
          <w:vertAlign w:val="superscript"/>
        </w:rPr>
        <w:t>20</w:t>
      </w:r>
      <w:r w:rsidR="003419C3" w:rsidRPr="00E26011">
        <w:rPr>
          <w:rFonts w:ascii="Times New Roman" w:hAnsi="Times New Roman" w:cs="Times New Roman"/>
          <w:szCs w:val="21"/>
          <w:vertAlign w:val="superscript"/>
        </w:rPr>
        <w:t>]</w:t>
      </w:r>
      <w:r w:rsidR="003419C3" w:rsidRPr="00E26011">
        <w:rPr>
          <w:rFonts w:ascii="Times New Roman" w:hAnsiTheme="minorEastAsia" w:cs="Times New Roman"/>
          <w:kern w:val="0"/>
          <w:szCs w:val="21"/>
        </w:rPr>
        <w:t>对</w:t>
      </w:r>
      <w:r w:rsidR="00FB6B12" w:rsidRPr="00E26011">
        <w:rPr>
          <w:rFonts w:ascii="Times New Roman" w:hAnsiTheme="minorEastAsia" w:cs="Times New Roman"/>
          <w:kern w:val="0"/>
          <w:szCs w:val="21"/>
        </w:rPr>
        <w:t>福建</w:t>
      </w:r>
      <w:r w:rsidR="003419C3" w:rsidRPr="00E26011">
        <w:rPr>
          <w:rFonts w:ascii="Times New Roman" w:hAnsiTheme="minorEastAsia" w:cs="Times New Roman"/>
          <w:kern w:val="0"/>
          <w:szCs w:val="21"/>
        </w:rPr>
        <w:t>牡蛎和太平洋牡蛎、肖述等</w:t>
      </w:r>
      <w:r w:rsidR="003419C3" w:rsidRPr="00E26011">
        <w:rPr>
          <w:rFonts w:ascii="Times New Roman" w:hAnsi="Times New Roman" w:cs="Times New Roman"/>
          <w:szCs w:val="21"/>
          <w:vertAlign w:val="superscript"/>
        </w:rPr>
        <w:t>[2</w:t>
      </w:r>
      <w:r w:rsidR="00856BD3" w:rsidRPr="00E26011">
        <w:rPr>
          <w:rFonts w:ascii="Times New Roman" w:hAnsi="Times New Roman" w:cs="Times New Roman"/>
          <w:szCs w:val="21"/>
          <w:vertAlign w:val="superscript"/>
        </w:rPr>
        <w:t>1</w:t>
      </w:r>
      <w:r w:rsidR="003419C3" w:rsidRPr="00E26011">
        <w:rPr>
          <w:rFonts w:ascii="Times New Roman" w:hAnsi="Times New Roman" w:cs="Times New Roman"/>
          <w:szCs w:val="21"/>
          <w:vertAlign w:val="superscript"/>
        </w:rPr>
        <w:t>]</w:t>
      </w:r>
      <w:r w:rsidR="003419C3" w:rsidRPr="00E26011">
        <w:rPr>
          <w:rFonts w:ascii="Times New Roman" w:hAnsiTheme="minorEastAsia" w:cs="Times New Roman"/>
          <w:kern w:val="0"/>
          <w:szCs w:val="21"/>
        </w:rPr>
        <w:t>对香港巨牡蛎及孙泽伟等</w:t>
      </w:r>
      <w:r w:rsidR="003419C3" w:rsidRPr="00E26011">
        <w:rPr>
          <w:rFonts w:ascii="Times New Roman" w:hAnsi="Times New Roman" w:cs="Times New Roman"/>
          <w:szCs w:val="21"/>
          <w:vertAlign w:val="superscript"/>
        </w:rPr>
        <w:t>[2</w:t>
      </w:r>
      <w:r w:rsidR="00856BD3" w:rsidRPr="00E26011">
        <w:rPr>
          <w:rFonts w:ascii="Times New Roman" w:hAnsi="Times New Roman" w:cs="Times New Roman"/>
          <w:szCs w:val="21"/>
          <w:vertAlign w:val="superscript"/>
        </w:rPr>
        <w:t>2</w:t>
      </w:r>
      <w:r w:rsidR="003419C3" w:rsidRPr="00E26011">
        <w:rPr>
          <w:rFonts w:ascii="Times New Roman" w:hAnsi="Times New Roman" w:cs="Times New Roman"/>
          <w:szCs w:val="21"/>
          <w:vertAlign w:val="superscript"/>
        </w:rPr>
        <w:t>]</w:t>
      </w:r>
      <w:r w:rsidR="003419C3" w:rsidRPr="00E26011">
        <w:rPr>
          <w:rFonts w:ascii="Times New Roman" w:hAnsiTheme="minorEastAsia" w:cs="Times New Roman"/>
          <w:kern w:val="0"/>
          <w:szCs w:val="21"/>
        </w:rPr>
        <w:t>对近江牡蛎的通径分析中得到了相似结果，这可能与实验所测牡蛎均来源于人工养殖群体有关。本研究中</w:t>
      </w:r>
      <w:r w:rsidR="001A4DC6" w:rsidRPr="00E26011">
        <w:rPr>
          <w:rFonts w:ascii="Times New Roman" w:hAnsi="Times New Roman" w:cs="Times New Roman"/>
          <w:kern w:val="0"/>
          <w:szCs w:val="21"/>
        </w:rPr>
        <w:t>“</w:t>
      </w:r>
      <w:r w:rsidR="001A4DC6" w:rsidRPr="00E26011">
        <w:rPr>
          <w:rFonts w:ascii="Times New Roman" w:hAnsiTheme="minorEastAsia" w:cs="Times New Roman"/>
          <w:kern w:val="0"/>
          <w:szCs w:val="21"/>
        </w:rPr>
        <w:t>金蛎</w:t>
      </w:r>
      <w:r w:rsidR="001A4DC6" w:rsidRPr="00E26011">
        <w:rPr>
          <w:rFonts w:ascii="Times New Roman" w:hAnsi="Times New Roman" w:cs="Times New Roman"/>
          <w:kern w:val="0"/>
          <w:szCs w:val="21"/>
        </w:rPr>
        <w:t>1</w:t>
      </w:r>
      <w:r w:rsidR="001A4DC6" w:rsidRPr="00E26011">
        <w:rPr>
          <w:rFonts w:ascii="Times New Roman" w:hAnsiTheme="minorEastAsia" w:cs="Times New Roman"/>
          <w:kern w:val="0"/>
          <w:szCs w:val="21"/>
        </w:rPr>
        <w:t>号</w:t>
      </w:r>
      <w:r w:rsidR="001A4DC6" w:rsidRPr="00E26011">
        <w:rPr>
          <w:rFonts w:ascii="Times New Roman" w:hAnsi="Times New Roman" w:cs="Times New Roman"/>
          <w:kern w:val="0"/>
          <w:szCs w:val="21"/>
        </w:rPr>
        <w:t>”</w:t>
      </w:r>
      <w:r w:rsidR="001A4DC6" w:rsidRPr="00E26011">
        <w:rPr>
          <w:rFonts w:ascii="Times New Roman" w:hAnsiTheme="minorEastAsia" w:cs="Times New Roman"/>
          <w:kern w:val="0"/>
          <w:szCs w:val="21"/>
        </w:rPr>
        <w:t>福建</w:t>
      </w:r>
      <w:r w:rsidR="003419C3" w:rsidRPr="00E26011">
        <w:rPr>
          <w:rFonts w:ascii="Times New Roman" w:hAnsiTheme="minorEastAsia" w:cs="Times New Roman"/>
          <w:kern w:val="0"/>
          <w:szCs w:val="21"/>
        </w:rPr>
        <w:t>牡蛎是以</w:t>
      </w:r>
      <w:r w:rsidR="003419C3" w:rsidRPr="00E26011">
        <w:rPr>
          <w:rFonts w:ascii="Times New Roman" w:hAnsiTheme="minorEastAsia" w:cs="Times New Roman"/>
          <w:szCs w:val="21"/>
        </w:rPr>
        <w:t>生长速度（</w:t>
      </w:r>
      <w:r w:rsidR="00646EE3" w:rsidRPr="00E26011">
        <w:rPr>
          <w:rFonts w:ascii="Times New Roman" w:hAnsi="Times New Roman" w:cs="Times New Roman"/>
          <w:szCs w:val="21"/>
        </w:rPr>
        <w:t>TW</w:t>
      </w:r>
      <w:r w:rsidR="003419C3" w:rsidRPr="00E26011">
        <w:rPr>
          <w:rFonts w:ascii="Times New Roman" w:hAnsiTheme="minorEastAsia" w:cs="Times New Roman"/>
          <w:szCs w:val="21"/>
        </w:rPr>
        <w:t>）作为选育目标</w:t>
      </w:r>
      <w:r w:rsidR="003419C3" w:rsidRPr="00E26011">
        <w:rPr>
          <w:rFonts w:ascii="Times New Roman" w:hAnsiTheme="minorEastAsia" w:cs="Times New Roman"/>
          <w:kern w:val="0"/>
          <w:szCs w:val="21"/>
        </w:rPr>
        <w:t>，经过多代人工选育，且采取单体养殖模式，养殖过程中进行了人为筛选，从而导致个体间的相似性较高。</w:t>
      </w:r>
      <w:r w:rsidR="00D36DCC" w:rsidRPr="00E26011">
        <w:rPr>
          <w:rFonts w:ascii="Times New Roman" w:hAnsiTheme="minorEastAsia" w:cs="Times New Roman"/>
          <w:kern w:val="0"/>
          <w:szCs w:val="21"/>
        </w:rPr>
        <w:t>本研究中</w:t>
      </w:r>
      <w:r w:rsidR="00646EE3" w:rsidRPr="00E26011">
        <w:rPr>
          <w:rFonts w:ascii="Times New Roman" w:hAnsi="Times New Roman" w:cs="Times New Roman"/>
          <w:kern w:val="0"/>
          <w:szCs w:val="21"/>
        </w:rPr>
        <w:t>MW</w:t>
      </w:r>
      <w:r w:rsidR="00D36DCC" w:rsidRPr="00E26011">
        <w:rPr>
          <w:rFonts w:ascii="Times New Roman" w:hAnsiTheme="minorEastAsia" w:cs="Times New Roman"/>
          <w:kern w:val="0"/>
          <w:szCs w:val="21"/>
        </w:rPr>
        <w:t>相关指数（</w:t>
      </w:r>
      <w:r w:rsidR="00D36DCC" w:rsidRPr="00E26011">
        <w:rPr>
          <w:rFonts w:ascii="Times New Roman" w:hAnsi="Times New Roman" w:cs="Times New Roman"/>
          <w:szCs w:val="21"/>
        </w:rPr>
        <w:t>0.083~0.5270</w:t>
      </w:r>
      <w:r w:rsidR="00D36DCC" w:rsidRPr="00E26011">
        <w:rPr>
          <w:rFonts w:ascii="Times New Roman" w:hAnsiTheme="minorEastAsia" w:cs="Times New Roman"/>
          <w:kern w:val="0"/>
          <w:szCs w:val="21"/>
        </w:rPr>
        <w:t>）明显低于</w:t>
      </w:r>
      <w:r w:rsidR="00D36DCC" w:rsidRPr="00E26011">
        <w:rPr>
          <w:rFonts w:ascii="Times New Roman" w:hAnsi="Times New Roman" w:cs="Times New Roman"/>
          <w:kern w:val="0"/>
          <w:szCs w:val="21"/>
        </w:rPr>
        <w:t>0.85</w:t>
      </w:r>
      <w:r w:rsidR="00D36DCC" w:rsidRPr="00E26011">
        <w:rPr>
          <w:rFonts w:ascii="Times New Roman" w:hAnsiTheme="minorEastAsia" w:cs="Times New Roman"/>
          <w:kern w:val="0"/>
          <w:szCs w:val="21"/>
        </w:rPr>
        <w:t>，表明形态性状</w:t>
      </w:r>
      <w:r w:rsidR="00646EE3" w:rsidRPr="00E26011">
        <w:rPr>
          <w:rFonts w:ascii="Times New Roman" w:hAnsiTheme="minorEastAsia" w:cs="Times New Roman"/>
          <w:kern w:val="0"/>
          <w:szCs w:val="21"/>
        </w:rPr>
        <w:t>（</w:t>
      </w:r>
      <w:r w:rsidR="00646EE3" w:rsidRPr="00E26011">
        <w:rPr>
          <w:rFonts w:ascii="Times New Roman" w:hAnsi="Times New Roman" w:cs="Times New Roman"/>
          <w:kern w:val="0"/>
          <w:szCs w:val="21"/>
        </w:rPr>
        <w:t>SL</w:t>
      </w:r>
      <w:r w:rsidR="00646EE3" w:rsidRPr="00E26011">
        <w:rPr>
          <w:rFonts w:ascii="Times New Roman" w:hAnsiTheme="minorEastAsia" w:cs="Times New Roman"/>
          <w:kern w:val="0"/>
          <w:szCs w:val="21"/>
        </w:rPr>
        <w:t>、</w:t>
      </w:r>
      <w:r w:rsidR="00646EE3" w:rsidRPr="00E26011">
        <w:rPr>
          <w:rFonts w:ascii="Times New Roman" w:hAnsi="Times New Roman" w:cs="Times New Roman"/>
          <w:kern w:val="0"/>
          <w:szCs w:val="21"/>
        </w:rPr>
        <w:t>SW</w:t>
      </w:r>
      <w:r w:rsidR="00646EE3" w:rsidRPr="00E26011">
        <w:rPr>
          <w:rFonts w:ascii="Times New Roman" w:hAnsiTheme="minorEastAsia" w:cs="Times New Roman"/>
          <w:kern w:val="0"/>
          <w:szCs w:val="21"/>
        </w:rPr>
        <w:t>、</w:t>
      </w:r>
      <w:r w:rsidR="00646EE3" w:rsidRPr="00E26011">
        <w:rPr>
          <w:rFonts w:ascii="Times New Roman" w:hAnsi="Times New Roman" w:cs="Times New Roman"/>
          <w:kern w:val="0"/>
          <w:szCs w:val="21"/>
        </w:rPr>
        <w:t>SH</w:t>
      </w:r>
      <w:r w:rsidR="00646EE3" w:rsidRPr="00E26011">
        <w:rPr>
          <w:rFonts w:ascii="Times New Roman" w:hAnsiTheme="minorEastAsia" w:cs="Times New Roman"/>
          <w:kern w:val="0"/>
          <w:szCs w:val="21"/>
        </w:rPr>
        <w:t>）</w:t>
      </w:r>
      <w:r w:rsidR="00D36DCC" w:rsidRPr="00E26011">
        <w:rPr>
          <w:rFonts w:ascii="Times New Roman" w:hAnsiTheme="minorEastAsia" w:cs="Times New Roman"/>
          <w:kern w:val="0"/>
          <w:szCs w:val="21"/>
        </w:rPr>
        <w:t>和</w:t>
      </w:r>
      <w:r w:rsidR="00646EE3" w:rsidRPr="00E26011">
        <w:rPr>
          <w:rFonts w:ascii="Times New Roman" w:hAnsi="Times New Roman" w:cs="Times New Roman"/>
          <w:kern w:val="0"/>
          <w:szCs w:val="21"/>
        </w:rPr>
        <w:t>TW</w:t>
      </w:r>
      <w:r w:rsidR="00D36DCC" w:rsidRPr="00E26011">
        <w:rPr>
          <w:rFonts w:ascii="Times New Roman" w:hAnsiTheme="minorEastAsia" w:cs="Times New Roman"/>
          <w:kern w:val="0"/>
          <w:szCs w:val="21"/>
        </w:rPr>
        <w:t>不是影响</w:t>
      </w:r>
      <w:r w:rsidR="00646EE3" w:rsidRPr="00E26011">
        <w:rPr>
          <w:rFonts w:ascii="Times New Roman" w:hAnsi="Times New Roman" w:cs="Times New Roman"/>
          <w:kern w:val="0"/>
          <w:szCs w:val="21"/>
        </w:rPr>
        <w:t>MW</w:t>
      </w:r>
      <w:r w:rsidR="00D36DCC" w:rsidRPr="00E26011">
        <w:rPr>
          <w:rFonts w:ascii="Times New Roman" w:hAnsiTheme="minorEastAsia" w:cs="Times New Roman"/>
          <w:kern w:val="0"/>
          <w:szCs w:val="21"/>
        </w:rPr>
        <w:t>的最主要因素，</w:t>
      </w:r>
      <w:r w:rsidR="00646EE3" w:rsidRPr="00E26011">
        <w:rPr>
          <w:rFonts w:ascii="Times New Roman" w:hAnsi="Times New Roman" w:cs="Times New Roman"/>
          <w:kern w:val="0"/>
          <w:szCs w:val="21"/>
        </w:rPr>
        <w:t>MW</w:t>
      </w:r>
      <w:r w:rsidR="00D36DCC" w:rsidRPr="00E26011">
        <w:rPr>
          <w:rFonts w:ascii="Times New Roman" w:hAnsiTheme="minorEastAsia" w:cs="Times New Roman"/>
          <w:kern w:val="0"/>
          <w:szCs w:val="21"/>
        </w:rPr>
        <w:t>的大小可能主要与软体部性腺发育程度密切相关，受到自然环境影响较大。闫喜武等</w:t>
      </w:r>
      <w:r w:rsidR="005F17F8" w:rsidRPr="00E26011">
        <w:rPr>
          <w:rFonts w:ascii="Times New Roman" w:hAnsi="Times New Roman" w:cs="Times New Roman"/>
          <w:szCs w:val="21"/>
          <w:vertAlign w:val="superscript"/>
        </w:rPr>
        <w:t>[1</w:t>
      </w:r>
      <w:r w:rsidR="00856BD3" w:rsidRPr="00E26011">
        <w:rPr>
          <w:rFonts w:ascii="Times New Roman" w:hAnsi="Times New Roman" w:cs="Times New Roman"/>
          <w:szCs w:val="21"/>
          <w:vertAlign w:val="superscript"/>
        </w:rPr>
        <w:t>4</w:t>
      </w:r>
      <w:r w:rsidR="005F17F8" w:rsidRPr="00E26011">
        <w:rPr>
          <w:rFonts w:ascii="Times New Roman" w:hAnsi="Times New Roman" w:cs="Times New Roman"/>
          <w:szCs w:val="21"/>
          <w:vertAlign w:val="superscript"/>
        </w:rPr>
        <w:t>]</w:t>
      </w:r>
      <w:r w:rsidR="00D36DCC" w:rsidRPr="00E26011">
        <w:rPr>
          <w:rFonts w:ascii="Times New Roman" w:hAnsiTheme="minorEastAsia" w:cs="Times New Roman"/>
          <w:kern w:val="0"/>
          <w:szCs w:val="21"/>
        </w:rPr>
        <w:t>对四角蛤蜊和</w:t>
      </w:r>
      <w:r w:rsidR="00D36DCC" w:rsidRPr="00E26011">
        <w:rPr>
          <w:rFonts w:ascii="Times New Roman" w:hAnsi="Times New Roman" w:cs="Times New Roman"/>
          <w:kern w:val="0"/>
          <w:szCs w:val="21"/>
        </w:rPr>
        <w:t>H</w:t>
      </w:r>
      <w:r w:rsidR="00E90E59" w:rsidRPr="00E26011">
        <w:rPr>
          <w:rFonts w:ascii="Times New Roman" w:hAnsi="Times New Roman" w:cs="Times New Roman"/>
          <w:kern w:val="0"/>
          <w:szCs w:val="21"/>
        </w:rPr>
        <w:t>uo</w:t>
      </w:r>
      <w:r w:rsidR="00D36DCC" w:rsidRPr="00E26011">
        <w:rPr>
          <w:rFonts w:ascii="Times New Roman" w:hAnsiTheme="minorEastAsia" w:cs="Times New Roman"/>
          <w:kern w:val="0"/>
          <w:szCs w:val="21"/>
        </w:rPr>
        <w:t>等</w:t>
      </w:r>
      <w:r w:rsidR="005F17F8" w:rsidRPr="00E26011">
        <w:rPr>
          <w:rFonts w:ascii="Times New Roman" w:hAnsi="Times New Roman" w:cs="Times New Roman"/>
          <w:szCs w:val="21"/>
          <w:vertAlign w:val="superscript"/>
        </w:rPr>
        <w:t>[</w:t>
      </w:r>
      <w:r w:rsidR="00731D8F" w:rsidRPr="00E26011">
        <w:rPr>
          <w:rFonts w:ascii="Times New Roman" w:hAnsi="Times New Roman" w:cs="Times New Roman"/>
          <w:szCs w:val="21"/>
          <w:vertAlign w:val="superscript"/>
        </w:rPr>
        <w:t>1</w:t>
      </w:r>
      <w:r w:rsidR="00856BD3" w:rsidRPr="00E26011">
        <w:rPr>
          <w:rFonts w:ascii="Times New Roman" w:hAnsi="Times New Roman" w:cs="Times New Roman"/>
          <w:szCs w:val="21"/>
          <w:vertAlign w:val="superscript"/>
        </w:rPr>
        <w:t>1</w:t>
      </w:r>
      <w:r w:rsidR="005F17F8" w:rsidRPr="00E26011">
        <w:rPr>
          <w:rFonts w:ascii="Times New Roman" w:hAnsi="Times New Roman" w:cs="Times New Roman"/>
          <w:szCs w:val="21"/>
          <w:vertAlign w:val="superscript"/>
        </w:rPr>
        <w:t>]</w:t>
      </w:r>
      <w:r w:rsidR="00D36DCC" w:rsidRPr="00E26011">
        <w:rPr>
          <w:rFonts w:ascii="Times New Roman" w:hAnsiTheme="minorEastAsia" w:cs="Times New Roman"/>
          <w:kern w:val="0"/>
          <w:szCs w:val="21"/>
        </w:rPr>
        <w:t>对菲律宾蛤仔</w:t>
      </w:r>
      <w:r w:rsidR="009435F8" w:rsidRPr="00E26011">
        <w:rPr>
          <w:rFonts w:ascii="Times New Roman" w:hAnsiTheme="minorEastAsia" w:cs="Times New Roman"/>
          <w:kern w:val="0"/>
          <w:szCs w:val="21"/>
        </w:rPr>
        <w:t>的</w:t>
      </w:r>
      <w:r w:rsidR="00D36DCC" w:rsidRPr="00E26011">
        <w:rPr>
          <w:rFonts w:ascii="Times New Roman" w:hAnsiTheme="minorEastAsia" w:cs="Times New Roman"/>
          <w:kern w:val="0"/>
          <w:szCs w:val="21"/>
        </w:rPr>
        <w:t>研究中也发现类似情况，且都认为性腺重量</w:t>
      </w:r>
      <w:r w:rsidR="005F17F8" w:rsidRPr="00E26011">
        <w:rPr>
          <w:rFonts w:ascii="Times New Roman" w:hAnsiTheme="minorEastAsia" w:cs="Times New Roman"/>
          <w:kern w:val="0"/>
          <w:szCs w:val="21"/>
        </w:rPr>
        <w:t>是影响软体部质量的主要因素。</w:t>
      </w:r>
    </w:p>
    <w:p w:rsidR="00DA55A8" w:rsidRPr="00E26011" w:rsidRDefault="00365204" w:rsidP="00E20391">
      <w:pPr>
        <w:spacing w:line="360" w:lineRule="auto"/>
        <w:ind w:firstLineChars="200" w:firstLine="420"/>
        <w:rPr>
          <w:rFonts w:ascii="Times New Roman" w:hAnsi="Times New Roman" w:cs="Times New Roman"/>
          <w:szCs w:val="21"/>
        </w:rPr>
      </w:pPr>
      <w:r w:rsidRPr="00E26011">
        <w:rPr>
          <w:rFonts w:ascii="Times New Roman" w:hAnsiTheme="minorEastAsia" w:cs="Times New Roman"/>
          <w:kern w:val="0"/>
          <w:szCs w:val="21"/>
        </w:rPr>
        <w:t>不同贝龄</w:t>
      </w:r>
      <w:r w:rsidR="001A4DC6" w:rsidRPr="00E26011">
        <w:rPr>
          <w:rFonts w:ascii="Times New Roman" w:hAnsiTheme="minorEastAsia" w:cs="Times New Roman"/>
          <w:kern w:val="0"/>
          <w:szCs w:val="21"/>
        </w:rPr>
        <w:t>福建</w:t>
      </w:r>
      <w:r w:rsidRPr="00E26011">
        <w:rPr>
          <w:rFonts w:ascii="Times New Roman" w:hAnsiTheme="minorEastAsia" w:cs="Times New Roman"/>
          <w:kern w:val="0"/>
          <w:szCs w:val="21"/>
        </w:rPr>
        <w:t>牡蛎的通径分析结果与其它双壳贝类研究结果有所</w:t>
      </w:r>
      <w:r w:rsidR="005941CB" w:rsidRPr="00E26011">
        <w:rPr>
          <w:rFonts w:ascii="Times New Roman" w:hAnsiTheme="minorEastAsia" w:cs="Times New Roman"/>
          <w:kern w:val="0"/>
          <w:szCs w:val="21"/>
        </w:rPr>
        <w:t>区别</w:t>
      </w:r>
      <w:r w:rsidRPr="00E26011">
        <w:rPr>
          <w:rFonts w:ascii="Times New Roman" w:hAnsiTheme="minorEastAsia" w:cs="Times New Roman"/>
          <w:kern w:val="0"/>
          <w:szCs w:val="21"/>
        </w:rPr>
        <w:t>。</w:t>
      </w:r>
      <w:r w:rsidR="004F247F" w:rsidRPr="00E26011">
        <w:rPr>
          <w:rFonts w:ascii="Times New Roman" w:hAnsi="Times New Roman" w:cs="Times New Roman"/>
          <w:szCs w:val="21"/>
        </w:rPr>
        <w:t>H</w:t>
      </w:r>
      <w:r w:rsidR="00E90E59" w:rsidRPr="00E26011">
        <w:rPr>
          <w:rFonts w:ascii="Times New Roman" w:hAnsi="Times New Roman" w:cs="Times New Roman"/>
          <w:szCs w:val="21"/>
        </w:rPr>
        <w:t>uo</w:t>
      </w:r>
      <w:r w:rsidR="004F247F" w:rsidRPr="00E26011">
        <w:rPr>
          <w:rFonts w:ascii="Times New Roman" w:hAnsiTheme="minorEastAsia" w:cs="Times New Roman"/>
          <w:szCs w:val="21"/>
        </w:rPr>
        <w:t>等</w:t>
      </w:r>
      <w:r w:rsidR="004F247F" w:rsidRPr="00E26011">
        <w:rPr>
          <w:rFonts w:ascii="Times New Roman" w:hAnsi="Times New Roman" w:cs="Times New Roman"/>
          <w:szCs w:val="21"/>
          <w:vertAlign w:val="superscript"/>
        </w:rPr>
        <w:t>[</w:t>
      </w:r>
      <w:r w:rsidR="00731D8F" w:rsidRPr="00E26011">
        <w:rPr>
          <w:rFonts w:ascii="Times New Roman" w:hAnsi="Times New Roman" w:cs="Times New Roman"/>
          <w:szCs w:val="21"/>
          <w:vertAlign w:val="superscript"/>
        </w:rPr>
        <w:t>1</w:t>
      </w:r>
      <w:r w:rsidR="00856BD3" w:rsidRPr="00E26011">
        <w:rPr>
          <w:rFonts w:ascii="Times New Roman" w:hAnsi="Times New Roman" w:cs="Times New Roman"/>
          <w:szCs w:val="21"/>
          <w:vertAlign w:val="superscript"/>
        </w:rPr>
        <w:t>1</w:t>
      </w:r>
      <w:r w:rsidR="004F247F" w:rsidRPr="00E26011">
        <w:rPr>
          <w:rFonts w:ascii="Times New Roman" w:hAnsi="Times New Roman" w:cs="Times New Roman"/>
          <w:szCs w:val="21"/>
          <w:vertAlign w:val="superscript"/>
        </w:rPr>
        <w:t>]</w:t>
      </w:r>
      <w:r w:rsidR="004F247F" w:rsidRPr="00E26011">
        <w:rPr>
          <w:rFonts w:ascii="Times New Roman" w:hAnsiTheme="minorEastAsia" w:cs="Times New Roman"/>
          <w:szCs w:val="21"/>
        </w:rPr>
        <w:t>对不同年龄菲律宾蛤仔的通径分析结果表明，影响</w:t>
      </w:r>
      <w:r w:rsidR="004F247F" w:rsidRPr="00E26011">
        <w:rPr>
          <w:rFonts w:ascii="Times New Roman" w:hAnsi="Times New Roman" w:cs="Times New Roman"/>
          <w:szCs w:val="21"/>
        </w:rPr>
        <w:t>1</w:t>
      </w:r>
      <w:r w:rsidR="004F247F" w:rsidRPr="00E26011">
        <w:rPr>
          <w:rFonts w:ascii="Times New Roman" w:hAnsiTheme="minorEastAsia" w:cs="Times New Roman"/>
          <w:szCs w:val="21"/>
        </w:rPr>
        <w:t>龄菲律宾蛤仔活体重的主要因素为壳高；在</w:t>
      </w:r>
      <w:r w:rsidR="004F247F" w:rsidRPr="00E26011">
        <w:rPr>
          <w:rFonts w:ascii="Times New Roman" w:hAnsi="Times New Roman" w:cs="Times New Roman"/>
          <w:szCs w:val="21"/>
        </w:rPr>
        <w:t>2~3</w:t>
      </w:r>
      <w:r w:rsidR="004F247F" w:rsidRPr="00E26011">
        <w:rPr>
          <w:rFonts w:ascii="Times New Roman" w:hAnsiTheme="minorEastAsia" w:cs="Times New Roman"/>
          <w:szCs w:val="21"/>
        </w:rPr>
        <w:t>龄菲律宾蛤仔群体中，影响活体重的主要因素为壳宽，影响软体质量的</w:t>
      </w:r>
      <w:r w:rsidR="00181CCA" w:rsidRPr="00E26011">
        <w:rPr>
          <w:rFonts w:ascii="Times New Roman" w:hAnsiTheme="minorEastAsia" w:cs="Times New Roman"/>
          <w:szCs w:val="21"/>
        </w:rPr>
        <w:t>则</w:t>
      </w:r>
      <w:r w:rsidR="004F247F" w:rsidRPr="00E26011">
        <w:rPr>
          <w:rFonts w:ascii="Times New Roman" w:hAnsiTheme="minorEastAsia" w:cs="Times New Roman"/>
          <w:szCs w:val="21"/>
        </w:rPr>
        <w:t>为壳长。</w:t>
      </w:r>
      <w:r w:rsidR="005941CB" w:rsidRPr="00E26011">
        <w:rPr>
          <w:rFonts w:ascii="Times New Roman" w:hAnsiTheme="minorEastAsia" w:cs="Times New Roman"/>
          <w:kern w:val="0"/>
          <w:szCs w:val="21"/>
        </w:rPr>
        <w:t>杜美荣等</w:t>
      </w:r>
      <w:r w:rsidR="005941CB" w:rsidRPr="00E26011">
        <w:rPr>
          <w:rFonts w:ascii="Times New Roman" w:hAnsi="Times New Roman" w:cs="Times New Roman"/>
          <w:szCs w:val="21"/>
          <w:vertAlign w:val="superscript"/>
        </w:rPr>
        <w:t>[</w:t>
      </w:r>
      <w:r w:rsidR="004D752A" w:rsidRPr="00E26011">
        <w:rPr>
          <w:rFonts w:ascii="Times New Roman" w:hAnsi="Times New Roman" w:cs="Times New Roman"/>
          <w:szCs w:val="21"/>
          <w:vertAlign w:val="superscript"/>
        </w:rPr>
        <w:t>32</w:t>
      </w:r>
      <w:r w:rsidR="003564DF" w:rsidRPr="00E26011">
        <w:rPr>
          <w:rFonts w:ascii="Times New Roman" w:hAnsi="Times New Roman" w:cs="Times New Roman"/>
          <w:szCs w:val="21"/>
          <w:vertAlign w:val="superscript"/>
        </w:rPr>
        <w:t>-</w:t>
      </w:r>
      <w:r w:rsidR="004D752A" w:rsidRPr="00E26011">
        <w:rPr>
          <w:rFonts w:ascii="Times New Roman" w:hAnsi="Times New Roman" w:cs="Times New Roman"/>
          <w:szCs w:val="21"/>
          <w:vertAlign w:val="superscript"/>
        </w:rPr>
        <w:t>33</w:t>
      </w:r>
      <w:r w:rsidR="005941CB" w:rsidRPr="00E26011">
        <w:rPr>
          <w:rFonts w:ascii="Times New Roman" w:hAnsi="Times New Roman" w:cs="Times New Roman"/>
          <w:szCs w:val="21"/>
          <w:vertAlign w:val="superscript"/>
        </w:rPr>
        <w:t>]</w:t>
      </w:r>
      <w:r w:rsidR="005941CB" w:rsidRPr="00E26011">
        <w:rPr>
          <w:rFonts w:ascii="Times New Roman" w:hAnsiTheme="minorEastAsia" w:cs="Times New Roman"/>
          <w:szCs w:val="21"/>
        </w:rPr>
        <w:t>对不同年龄栉孔扇贝</w:t>
      </w:r>
      <w:r w:rsidR="00FD6658" w:rsidRPr="00E26011">
        <w:rPr>
          <w:rFonts w:ascii="Times New Roman" w:hAnsiTheme="minorEastAsia" w:cs="Times New Roman"/>
          <w:szCs w:val="21"/>
        </w:rPr>
        <w:t>的</w:t>
      </w:r>
      <w:r w:rsidR="00181CCA" w:rsidRPr="00E26011">
        <w:rPr>
          <w:rFonts w:ascii="Times New Roman" w:hAnsiTheme="minorEastAsia" w:cs="Times New Roman"/>
          <w:szCs w:val="21"/>
        </w:rPr>
        <w:t>分析</w:t>
      </w:r>
      <w:r w:rsidR="005941CB" w:rsidRPr="00E26011">
        <w:rPr>
          <w:rFonts w:ascii="Times New Roman" w:hAnsiTheme="minorEastAsia" w:cs="Times New Roman"/>
          <w:szCs w:val="21"/>
        </w:rPr>
        <w:t>结果</w:t>
      </w:r>
      <w:r w:rsidR="004F247F" w:rsidRPr="00E26011">
        <w:rPr>
          <w:rFonts w:ascii="Times New Roman" w:hAnsiTheme="minorEastAsia" w:cs="Times New Roman"/>
          <w:szCs w:val="21"/>
        </w:rPr>
        <w:t>显示</w:t>
      </w:r>
      <w:r w:rsidR="005941CB" w:rsidRPr="00E26011">
        <w:rPr>
          <w:rFonts w:ascii="Times New Roman" w:hAnsiTheme="minorEastAsia" w:cs="Times New Roman"/>
          <w:szCs w:val="21"/>
        </w:rPr>
        <w:t>，影响</w:t>
      </w:r>
      <w:r w:rsidR="00181CCA" w:rsidRPr="00E26011">
        <w:rPr>
          <w:rFonts w:ascii="Times New Roman" w:hAnsi="Times New Roman" w:cs="Times New Roman"/>
          <w:szCs w:val="21"/>
        </w:rPr>
        <w:t>1</w:t>
      </w:r>
      <w:r w:rsidR="00181CCA" w:rsidRPr="00E26011">
        <w:rPr>
          <w:rFonts w:ascii="Times New Roman" w:hAnsiTheme="minorEastAsia" w:cs="Times New Roman"/>
          <w:szCs w:val="21"/>
        </w:rPr>
        <w:t>龄扇贝</w:t>
      </w:r>
      <w:r w:rsidR="005941CB" w:rsidRPr="00E26011">
        <w:rPr>
          <w:rFonts w:ascii="Times New Roman" w:hAnsiTheme="minorEastAsia" w:cs="Times New Roman"/>
          <w:szCs w:val="21"/>
        </w:rPr>
        <w:t>湿重的主要因素为壳长，</w:t>
      </w:r>
      <w:r w:rsidR="005941CB" w:rsidRPr="00E26011">
        <w:rPr>
          <w:rFonts w:ascii="Times New Roman" w:hAnsi="Times New Roman" w:cs="Times New Roman"/>
          <w:szCs w:val="21"/>
        </w:rPr>
        <w:t>2</w:t>
      </w:r>
      <w:r w:rsidR="005941CB" w:rsidRPr="00E26011">
        <w:rPr>
          <w:rFonts w:ascii="Times New Roman" w:hAnsiTheme="minorEastAsia" w:cs="Times New Roman"/>
          <w:szCs w:val="21"/>
        </w:rPr>
        <w:t>龄</w:t>
      </w:r>
      <w:r w:rsidR="00181CCA" w:rsidRPr="00E26011">
        <w:rPr>
          <w:rFonts w:ascii="Times New Roman" w:hAnsiTheme="minorEastAsia" w:cs="Times New Roman"/>
          <w:szCs w:val="21"/>
        </w:rPr>
        <w:t>扇贝</w:t>
      </w:r>
      <w:r w:rsidR="005941CB" w:rsidRPr="00E26011">
        <w:rPr>
          <w:rFonts w:ascii="Times New Roman" w:hAnsiTheme="minorEastAsia" w:cs="Times New Roman"/>
          <w:szCs w:val="21"/>
        </w:rPr>
        <w:t>为壳高。李莉</w:t>
      </w:r>
      <w:r w:rsidR="003564DF" w:rsidRPr="00E26011">
        <w:rPr>
          <w:rFonts w:ascii="Times New Roman" w:hAnsi="Times New Roman" w:cs="Times New Roman"/>
          <w:szCs w:val="21"/>
          <w:vertAlign w:val="superscript"/>
        </w:rPr>
        <w:t>[</w:t>
      </w:r>
      <w:r w:rsidR="004D752A" w:rsidRPr="00E26011">
        <w:rPr>
          <w:rFonts w:ascii="Times New Roman" w:hAnsi="Times New Roman" w:cs="Times New Roman"/>
          <w:szCs w:val="21"/>
          <w:vertAlign w:val="superscript"/>
        </w:rPr>
        <w:t>34</w:t>
      </w:r>
      <w:r w:rsidR="003564DF" w:rsidRPr="00E26011">
        <w:rPr>
          <w:rFonts w:ascii="Times New Roman" w:hAnsi="Times New Roman" w:cs="Times New Roman"/>
          <w:szCs w:val="21"/>
          <w:vertAlign w:val="superscript"/>
        </w:rPr>
        <w:t>]</w:t>
      </w:r>
      <w:r w:rsidR="005941CB" w:rsidRPr="00E26011">
        <w:rPr>
          <w:rFonts w:ascii="Times New Roman" w:hAnsiTheme="minorEastAsia" w:cs="Times New Roman"/>
          <w:szCs w:val="21"/>
        </w:rPr>
        <w:t>等对</w:t>
      </w:r>
      <w:r w:rsidR="004F247F" w:rsidRPr="00E26011">
        <w:rPr>
          <w:rFonts w:ascii="Times New Roman" w:hAnsi="Times New Roman" w:cs="Times New Roman"/>
          <w:szCs w:val="21"/>
        </w:rPr>
        <w:t>1~</w:t>
      </w:r>
      <w:r w:rsidR="00747338" w:rsidRPr="00E26011">
        <w:rPr>
          <w:rFonts w:ascii="Times New Roman" w:hAnsi="Times New Roman" w:cs="Times New Roman"/>
          <w:szCs w:val="21"/>
        </w:rPr>
        <w:t>3</w:t>
      </w:r>
      <w:r w:rsidR="004F247F" w:rsidRPr="00E26011">
        <w:rPr>
          <w:rFonts w:ascii="Times New Roman" w:hAnsiTheme="minorEastAsia" w:cs="Times New Roman"/>
          <w:szCs w:val="21"/>
        </w:rPr>
        <w:t>龄</w:t>
      </w:r>
      <w:r w:rsidR="00181CCA" w:rsidRPr="00E26011">
        <w:rPr>
          <w:rFonts w:ascii="Times New Roman" w:hAnsiTheme="minorEastAsia" w:cs="Times New Roman"/>
          <w:kern w:val="0"/>
          <w:szCs w:val="21"/>
        </w:rPr>
        <w:t>毛蚶</w:t>
      </w:r>
      <w:r w:rsidR="00085829" w:rsidRPr="00E26011">
        <w:rPr>
          <w:rFonts w:ascii="Times New Roman" w:hAnsiTheme="minorEastAsia" w:cs="Times New Roman"/>
          <w:kern w:val="0"/>
          <w:szCs w:val="21"/>
        </w:rPr>
        <w:t>（</w:t>
      </w:r>
      <w:r w:rsidR="00542A98" w:rsidRPr="00E26011">
        <w:rPr>
          <w:rFonts w:ascii="Times New Roman" w:hAnsi="Times New Roman" w:cs="Times New Roman"/>
          <w:i/>
          <w:kern w:val="0"/>
          <w:szCs w:val="21"/>
        </w:rPr>
        <w:t>Scapharca kagoshimensis</w:t>
      </w:r>
      <w:r w:rsidR="00085829" w:rsidRPr="00E26011">
        <w:rPr>
          <w:rFonts w:ascii="Times New Roman" w:hAnsiTheme="minorEastAsia" w:cs="Times New Roman"/>
          <w:kern w:val="0"/>
          <w:szCs w:val="21"/>
        </w:rPr>
        <w:t>）</w:t>
      </w:r>
      <w:r w:rsidR="00181CCA" w:rsidRPr="00E26011">
        <w:rPr>
          <w:rFonts w:ascii="Times New Roman" w:hAnsiTheme="minorEastAsia" w:cs="Times New Roman"/>
          <w:kern w:val="0"/>
          <w:szCs w:val="21"/>
        </w:rPr>
        <w:t>的研究结果表明，影响</w:t>
      </w:r>
      <w:r w:rsidR="00181CCA" w:rsidRPr="00E26011">
        <w:rPr>
          <w:rFonts w:ascii="Times New Roman" w:hAnsi="Times New Roman" w:cs="Times New Roman"/>
          <w:kern w:val="0"/>
          <w:szCs w:val="21"/>
        </w:rPr>
        <w:t>1</w:t>
      </w:r>
      <w:r w:rsidR="00181CCA" w:rsidRPr="00E26011">
        <w:rPr>
          <w:rFonts w:ascii="Times New Roman" w:hAnsiTheme="minorEastAsia" w:cs="Times New Roman"/>
          <w:kern w:val="0"/>
          <w:szCs w:val="21"/>
        </w:rPr>
        <w:t>龄毛蚶体质量的主要因素为壳长，</w:t>
      </w:r>
      <w:r w:rsidR="00181CCA" w:rsidRPr="00E26011">
        <w:rPr>
          <w:rFonts w:ascii="Times New Roman" w:hAnsi="Times New Roman" w:cs="Times New Roman"/>
          <w:kern w:val="0"/>
          <w:szCs w:val="21"/>
        </w:rPr>
        <w:t>2</w:t>
      </w:r>
      <w:r w:rsidR="00181CCA" w:rsidRPr="00E26011">
        <w:rPr>
          <w:rFonts w:ascii="Times New Roman" w:hAnsiTheme="minorEastAsia" w:cs="Times New Roman"/>
          <w:kern w:val="0"/>
          <w:szCs w:val="21"/>
        </w:rPr>
        <w:t>龄为壳长和壳宽，</w:t>
      </w:r>
      <w:r w:rsidR="00181CCA" w:rsidRPr="00E26011">
        <w:rPr>
          <w:rFonts w:ascii="Times New Roman" w:hAnsi="Times New Roman" w:cs="Times New Roman"/>
          <w:kern w:val="0"/>
          <w:szCs w:val="21"/>
        </w:rPr>
        <w:t>3</w:t>
      </w:r>
      <w:r w:rsidR="00181CCA" w:rsidRPr="00E26011">
        <w:rPr>
          <w:rFonts w:ascii="Times New Roman" w:hAnsiTheme="minorEastAsia" w:cs="Times New Roman"/>
          <w:kern w:val="0"/>
          <w:szCs w:val="21"/>
        </w:rPr>
        <w:t>龄为壳宽。</w:t>
      </w:r>
      <w:r w:rsidRPr="00E26011">
        <w:rPr>
          <w:rFonts w:ascii="Times New Roman" w:hAnsiTheme="minorEastAsia" w:cs="Times New Roman"/>
          <w:kern w:val="0"/>
          <w:szCs w:val="21"/>
        </w:rPr>
        <w:t>本研究结果表明，</w:t>
      </w:r>
      <w:r w:rsidRPr="00E26011">
        <w:rPr>
          <w:rFonts w:ascii="Times New Roman" w:hAnsi="Times New Roman" w:cs="Times New Roman"/>
          <w:kern w:val="0"/>
          <w:szCs w:val="21"/>
        </w:rPr>
        <w:t>1~2</w:t>
      </w:r>
      <w:r w:rsidRPr="00E26011">
        <w:rPr>
          <w:rFonts w:ascii="Times New Roman" w:hAnsiTheme="minorEastAsia" w:cs="Times New Roman"/>
          <w:kern w:val="0"/>
          <w:szCs w:val="21"/>
        </w:rPr>
        <w:t>龄群体中影响</w:t>
      </w:r>
      <w:r w:rsidR="00646EE3" w:rsidRPr="00E26011">
        <w:rPr>
          <w:rFonts w:ascii="Times New Roman" w:hAnsi="Times New Roman" w:cs="Times New Roman"/>
          <w:kern w:val="0"/>
          <w:szCs w:val="21"/>
        </w:rPr>
        <w:t>TW</w:t>
      </w:r>
      <w:r w:rsidRPr="00E26011">
        <w:rPr>
          <w:rFonts w:ascii="Times New Roman" w:hAnsiTheme="minorEastAsia" w:cs="Times New Roman"/>
          <w:kern w:val="0"/>
          <w:szCs w:val="21"/>
        </w:rPr>
        <w:t>的主要因素为</w:t>
      </w:r>
      <w:r w:rsidR="00646EE3" w:rsidRPr="00E26011">
        <w:rPr>
          <w:rFonts w:ascii="Times New Roman" w:hAnsi="Times New Roman" w:cs="Times New Roman"/>
          <w:kern w:val="0"/>
          <w:szCs w:val="21"/>
        </w:rPr>
        <w:t>SW</w:t>
      </w:r>
      <w:r w:rsidRPr="00E26011">
        <w:rPr>
          <w:rFonts w:ascii="Times New Roman" w:hAnsiTheme="minorEastAsia" w:cs="Times New Roman"/>
          <w:kern w:val="0"/>
          <w:szCs w:val="21"/>
        </w:rPr>
        <w:t>，</w:t>
      </w:r>
      <w:r w:rsidRPr="00E26011">
        <w:rPr>
          <w:rFonts w:ascii="Times New Roman" w:hAnsi="Times New Roman" w:cs="Times New Roman"/>
          <w:kern w:val="0"/>
          <w:szCs w:val="21"/>
        </w:rPr>
        <w:t>3~4</w:t>
      </w:r>
      <w:r w:rsidRPr="00E26011">
        <w:rPr>
          <w:rFonts w:ascii="Times New Roman" w:hAnsiTheme="minorEastAsia" w:cs="Times New Roman"/>
          <w:kern w:val="0"/>
          <w:szCs w:val="21"/>
        </w:rPr>
        <w:t>龄群体则为</w:t>
      </w:r>
      <w:r w:rsidR="00646EE3" w:rsidRPr="00E26011">
        <w:rPr>
          <w:rFonts w:ascii="Times New Roman" w:hAnsi="Times New Roman" w:cs="Times New Roman"/>
          <w:kern w:val="0"/>
          <w:szCs w:val="21"/>
        </w:rPr>
        <w:t>SH</w:t>
      </w:r>
      <w:r w:rsidRPr="00E26011">
        <w:rPr>
          <w:rFonts w:ascii="Times New Roman" w:hAnsiTheme="minorEastAsia" w:cs="Times New Roman"/>
          <w:kern w:val="0"/>
          <w:szCs w:val="21"/>
        </w:rPr>
        <w:t>，影响</w:t>
      </w:r>
      <w:r w:rsidR="00646EE3" w:rsidRPr="00E26011">
        <w:rPr>
          <w:rFonts w:ascii="Times New Roman" w:hAnsi="Times New Roman" w:cs="Times New Roman"/>
          <w:kern w:val="0"/>
          <w:szCs w:val="21"/>
        </w:rPr>
        <w:t>MW</w:t>
      </w:r>
      <w:r w:rsidRPr="00E26011">
        <w:rPr>
          <w:rFonts w:ascii="Times New Roman" w:hAnsiTheme="minorEastAsia" w:cs="Times New Roman"/>
          <w:kern w:val="0"/>
          <w:szCs w:val="21"/>
        </w:rPr>
        <w:t>的主要因素为</w:t>
      </w:r>
      <w:r w:rsidR="00646EE3" w:rsidRPr="00E26011">
        <w:rPr>
          <w:rFonts w:ascii="Times New Roman" w:hAnsi="Times New Roman" w:cs="Times New Roman"/>
          <w:kern w:val="0"/>
          <w:szCs w:val="21"/>
        </w:rPr>
        <w:t>SW</w:t>
      </w:r>
      <w:r w:rsidRPr="00E26011">
        <w:rPr>
          <w:rFonts w:ascii="Times New Roman" w:hAnsiTheme="minorEastAsia" w:cs="Times New Roman"/>
          <w:kern w:val="0"/>
          <w:szCs w:val="21"/>
        </w:rPr>
        <w:t>和</w:t>
      </w:r>
      <w:r w:rsidR="00646EE3" w:rsidRPr="00E26011">
        <w:rPr>
          <w:rFonts w:ascii="Times New Roman" w:hAnsi="Times New Roman" w:cs="Times New Roman"/>
          <w:kern w:val="0"/>
          <w:szCs w:val="21"/>
        </w:rPr>
        <w:t>TW</w:t>
      </w:r>
      <w:r w:rsidRPr="00E26011">
        <w:rPr>
          <w:rFonts w:ascii="Times New Roman" w:hAnsiTheme="minorEastAsia" w:cs="Times New Roman"/>
          <w:kern w:val="0"/>
          <w:szCs w:val="21"/>
        </w:rPr>
        <w:t>。</w:t>
      </w:r>
      <w:r w:rsidR="00181CCA" w:rsidRPr="00E26011">
        <w:rPr>
          <w:rFonts w:ascii="Times New Roman" w:hAnsiTheme="minorEastAsia" w:cs="Times New Roman"/>
          <w:kern w:val="0"/>
          <w:szCs w:val="21"/>
        </w:rPr>
        <w:t>不同种类的双壳贝类遗传背景和形态特征均不相同</w:t>
      </w:r>
      <w:r w:rsidR="00FD6658" w:rsidRPr="00E26011">
        <w:rPr>
          <w:rFonts w:ascii="Times New Roman" w:hAnsiTheme="minorEastAsia" w:cs="Times New Roman"/>
          <w:kern w:val="0"/>
          <w:szCs w:val="21"/>
        </w:rPr>
        <w:t>，</w:t>
      </w:r>
      <w:r w:rsidR="00181CCA" w:rsidRPr="00E26011">
        <w:rPr>
          <w:rFonts w:ascii="Times New Roman" w:hAnsiTheme="minorEastAsia" w:cs="Times New Roman"/>
          <w:kern w:val="0"/>
          <w:szCs w:val="21"/>
        </w:rPr>
        <w:t>且其生活习性和环境都有差别，</w:t>
      </w:r>
      <w:r w:rsidR="00FD6658" w:rsidRPr="00E26011">
        <w:rPr>
          <w:rFonts w:ascii="Times New Roman" w:hAnsiTheme="minorEastAsia" w:cs="Times New Roman"/>
          <w:kern w:val="0"/>
          <w:szCs w:val="21"/>
        </w:rPr>
        <w:t>因而通径分析结果也有所不同。</w:t>
      </w:r>
    </w:p>
    <w:p w:rsidR="006C4AEE" w:rsidRDefault="009333D3" w:rsidP="009333D3">
      <w:pPr>
        <w:spacing w:line="360" w:lineRule="auto"/>
        <w:ind w:firstLineChars="200" w:firstLine="420"/>
        <w:rPr>
          <w:rFonts w:ascii="Times New Roman" w:hAnsiTheme="minorEastAsia" w:cs="Times New Roman"/>
          <w:kern w:val="0"/>
          <w:szCs w:val="21"/>
        </w:rPr>
      </w:pPr>
      <w:r w:rsidRPr="00E26011">
        <w:rPr>
          <w:rFonts w:ascii="Times New Roman" w:hAnsiTheme="minorEastAsia" w:cs="Times New Roman"/>
          <w:kern w:val="0"/>
          <w:szCs w:val="21"/>
        </w:rPr>
        <w:t>因此，</w:t>
      </w:r>
      <w:r w:rsidR="00F83790" w:rsidRPr="00E26011">
        <w:rPr>
          <w:rFonts w:ascii="Times New Roman" w:hAnsiTheme="minorEastAsia" w:cs="Times New Roman"/>
          <w:kern w:val="0"/>
          <w:szCs w:val="21"/>
        </w:rPr>
        <w:t>今后对</w:t>
      </w:r>
      <w:r w:rsidR="00F83790" w:rsidRPr="00E26011">
        <w:rPr>
          <w:rFonts w:ascii="Times New Roman" w:hAnsi="Times New Roman" w:cs="Times New Roman"/>
          <w:kern w:val="0"/>
          <w:szCs w:val="21"/>
        </w:rPr>
        <w:t>“</w:t>
      </w:r>
      <w:r w:rsidR="00F83790" w:rsidRPr="00E26011">
        <w:rPr>
          <w:rFonts w:ascii="Times New Roman" w:hAnsiTheme="minorEastAsia" w:cs="Times New Roman"/>
          <w:kern w:val="0"/>
          <w:szCs w:val="21"/>
        </w:rPr>
        <w:t>金蛎</w:t>
      </w:r>
      <w:r w:rsidR="00F83790" w:rsidRPr="00E26011">
        <w:rPr>
          <w:rFonts w:ascii="Times New Roman" w:hAnsi="Times New Roman" w:cs="Times New Roman"/>
          <w:kern w:val="0"/>
          <w:szCs w:val="21"/>
        </w:rPr>
        <w:t>1</w:t>
      </w:r>
      <w:r w:rsidR="00F83790" w:rsidRPr="00E26011">
        <w:rPr>
          <w:rFonts w:ascii="Times New Roman" w:hAnsiTheme="minorEastAsia" w:cs="Times New Roman"/>
          <w:kern w:val="0"/>
          <w:szCs w:val="21"/>
        </w:rPr>
        <w:t>号</w:t>
      </w:r>
      <w:r w:rsidR="00F83790" w:rsidRPr="00E26011">
        <w:rPr>
          <w:rFonts w:ascii="Times New Roman" w:hAnsi="Times New Roman" w:cs="Times New Roman"/>
          <w:kern w:val="0"/>
          <w:szCs w:val="21"/>
        </w:rPr>
        <w:t>”</w:t>
      </w:r>
      <w:r w:rsidRPr="00E26011">
        <w:rPr>
          <w:rFonts w:ascii="Times New Roman" w:hAnsiTheme="minorEastAsia" w:cs="Times New Roman"/>
          <w:kern w:val="0"/>
          <w:szCs w:val="21"/>
        </w:rPr>
        <w:t>福建牡蛎</w:t>
      </w:r>
      <w:r w:rsidR="009C62D2" w:rsidRPr="00E26011">
        <w:rPr>
          <w:rFonts w:ascii="Times New Roman" w:hAnsiTheme="minorEastAsia" w:cs="Times New Roman"/>
          <w:kern w:val="0"/>
          <w:szCs w:val="21"/>
        </w:rPr>
        <w:t>进一步</w:t>
      </w:r>
      <w:r w:rsidR="00F83790" w:rsidRPr="00E26011">
        <w:rPr>
          <w:rFonts w:ascii="Times New Roman" w:hAnsiTheme="minorEastAsia" w:cs="Times New Roman"/>
          <w:kern w:val="0"/>
          <w:szCs w:val="21"/>
        </w:rPr>
        <w:t>人工选育</w:t>
      </w:r>
      <w:r w:rsidR="00F6112A" w:rsidRPr="00E26011">
        <w:rPr>
          <w:rFonts w:ascii="Times New Roman" w:hAnsiTheme="minorEastAsia" w:cs="Times New Roman"/>
          <w:kern w:val="0"/>
          <w:szCs w:val="21"/>
        </w:rPr>
        <w:t>中</w:t>
      </w:r>
      <w:r w:rsidRPr="00E26011">
        <w:rPr>
          <w:rFonts w:ascii="Times New Roman" w:hAnsiTheme="minorEastAsia" w:cs="Times New Roman"/>
          <w:kern w:val="0"/>
          <w:szCs w:val="21"/>
        </w:rPr>
        <w:t>，应依据不同贝龄</w:t>
      </w:r>
      <w:r w:rsidR="00F6112A" w:rsidRPr="00E26011">
        <w:rPr>
          <w:rFonts w:ascii="Times New Roman" w:hAnsiTheme="minorEastAsia" w:cs="Times New Roman"/>
          <w:kern w:val="0"/>
          <w:szCs w:val="21"/>
        </w:rPr>
        <w:t>调整育种策略，从而选择最佳目标性状</w:t>
      </w:r>
      <w:r w:rsidRPr="00E26011">
        <w:rPr>
          <w:rFonts w:ascii="Times New Roman" w:hAnsiTheme="minorEastAsia" w:cs="Times New Roman"/>
          <w:kern w:val="0"/>
          <w:szCs w:val="21"/>
        </w:rPr>
        <w:t>。</w:t>
      </w:r>
      <w:r w:rsidR="00F83790" w:rsidRPr="00E26011">
        <w:rPr>
          <w:rFonts w:ascii="Times New Roman" w:hAnsiTheme="minorEastAsia" w:cs="Times New Roman"/>
          <w:kern w:val="0"/>
          <w:szCs w:val="21"/>
        </w:rPr>
        <w:t>以提高</w:t>
      </w:r>
      <w:r w:rsidR="00646EE3" w:rsidRPr="00E26011">
        <w:rPr>
          <w:rFonts w:ascii="Times New Roman" w:hAnsi="Times New Roman" w:cs="Times New Roman"/>
          <w:kern w:val="0"/>
          <w:szCs w:val="21"/>
        </w:rPr>
        <w:t>TW</w:t>
      </w:r>
      <w:r w:rsidR="00F83790" w:rsidRPr="00E26011">
        <w:rPr>
          <w:rFonts w:ascii="Times New Roman" w:hAnsiTheme="minorEastAsia" w:cs="Times New Roman"/>
          <w:kern w:val="0"/>
          <w:szCs w:val="21"/>
        </w:rPr>
        <w:t>为</w:t>
      </w:r>
      <w:r w:rsidRPr="00E26011">
        <w:rPr>
          <w:rFonts w:ascii="Times New Roman" w:hAnsiTheme="minorEastAsia" w:cs="Times New Roman"/>
          <w:kern w:val="0"/>
          <w:szCs w:val="21"/>
        </w:rPr>
        <w:t>选育</w:t>
      </w:r>
      <w:r w:rsidR="00F83790" w:rsidRPr="00E26011">
        <w:rPr>
          <w:rFonts w:ascii="Times New Roman" w:hAnsiTheme="minorEastAsia" w:cs="Times New Roman"/>
          <w:kern w:val="0"/>
          <w:szCs w:val="21"/>
        </w:rPr>
        <w:t>目标</w:t>
      </w:r>
      <w:r w:rsidR="00191B47" w:rsidRPr="00E26011">
        <w:rPr>
          <w:rFonts w:ascii="Times New Roman" w:hAnsiTheme="minorEastAsia" w:cs="Times New Roman"/>
          <w:kern w:val="0"/>
          <w:szCs w:val="21"/>
        </w:rPr>
        <w:t>时</w:t>
      </w:r>
      <w:r w:rsidR="009C62D2" w:rsidRPr="00E26011">
        <w:rPr>
          <w:rFonts w:ascii="Times New Roman" w:hAnsiTheme="minorEastAsia" w:cs="Times New Roman"/>
          <w:kern w:val="0"/>
          <w:szCs w:val="21"/>
        </w:rPr>
        <w:t>，</w:t>
      </w:r>
      <w:r w:rsidRPr="00E26011">
        <w:rPr>
          <w:rFonts w:ascii="Times New Roman" w:hAnsi="Times New Roman" w:cs="Times New Roman"/>
          <w:kern w:val="0"/>
          <w:szCs w:val="21"/>
        </w:rPr>
        <w:t>1~2</w:t>
      </w:r>
      <w:r w:rsidRPr="00E26011">
        <w:rPr>
          <w:rFonts w:ascii="Times New Roman" w:hAnsiTheme="minorEastAsia" w:cs="Times New Roman"/>
          <w:kern w:val="0"/>
          <w:szCs w:val="21"/>
        </w:rPr>
        <w:t>龄群体应加强对</w:t>
      </w:r>
      <w:r w:rsidRPr="00E26011">
        <w:rPr>
          <w:rFonts w:ascii="Times New Roman" w:hAnsi="Times New Roman" w:cs="Times New Roman"/>
          <w:kern w:val="0"/>
          <w:szCs w:val="21"/>
        </w:rPr>
        <w:t>SW</w:t>
      </w:r>
      <w:r w:rsidRPr="00E26011">
        <w:rPr>
          <w:rFonts w:ascii="Times New Roman" w:hAnsiTheme="minorEastAsia" w:cs="Times New Roman"/>
          <w:kern w:val="0"/>
          <w:szCs w:val="21"/>
        </w:rPr>
        <w:t>的协同选择，</w:t>
      </w:r>
      <w:r w:rsidRPr="00E26011">
        <w:rPr>
          <w:rFonts w:ascii="Times New Roman" w:hAnsi="Times New Roman" w:cs="Times New Roman"/>
          <w:kern w:val="0"/>
          <w:szCs w:val="21"/>
        </w:rPr>
        <w:t>3~4</w:t>
      </w:r>
      <w:r w:rsidRPr="00E26011">
        <w:rPr>
          <w:rFonts w:ascii="Times New Roman" w:hAnsiTheme="minorEastAsia" w:cs="Times New Roman"/>
          <w:kern w:val="0"/>
          <w:szCs w:val="21"/>
        </w:rPr>
        <w:t>龄群体则应加强对</w:t>
      </w:r>
      <w:r w:rsidRPr="00E26011">
        <w:rPr>
          <w:rFonts w:ascii="Times New Roman" w:hAnsi="Times New Roman" w:cs="Times New Roman"/>
          <w:kern w:val="0"/>
          <w:szCs w:val="21"/>
        </w:rPr>
        <w:t>SH</w:t>
      </w:r>
      <w:r w:rsidRPr="00E26011">
        <w:rPr>
          <w:rFonts w:ascii="Times New Roman" w:hAnsiTheme="minorEastAsia" w:cs="Times New Roman"/>
          <w:kern w:val="0"/>
          <w:szCs w:val="21"/>
        </w:rPr>
        <w:t>的协同选择；以</w:t>
      </w:r>
      <w:r w:rsidRPr="00E26011">
        <w:rPr>
          <w:rFonts w:ascii="Times New Roman" w:hAnsi="Times New Roman" w:cs="Times New Roman"/>
          <w:kern w:val="0"/>
          <w:szCs w:val="21"/>
        </w:rPr>
        <w:t>MW</w:t>
      </w:r>
      <w:r w:rsidRPr="00E26011">
        <w:rPr>
          <w:rFonts w:ascii="Times New Roman" w:hAnsiTheme="minorEastAsia" w:cs="Times New Roman"/>
          <w:kern w:val="0"/>
          <w:szCs w:val="21"/>
        </w:rPr>
        <w:t>为选育目标时，</w:t>
      </w:r>
      <w:r w:rsidRPr="00E26011">
        <w:rPr>
          <w:rFonts w:ascii="Times New Roman" w:hAnsi="Times New Roman" w:cs="Times New Roman"/>
          <w:kern w:val="0"/>
          <w:szCs w:val="21"/>
        </w:rPr>
        <w:t>1</w:t>
      </w:r>
      <w:r w:rsidRPr="00E26011">
        <w:rPr>
          <w:rFonts w:ascii="Times New Roman" w:hAnsiTheme="minorEastAsia" w:cs="Times New Roman"/>
          <w:kern w:val="0"/>
          <w:szCs w:val="21"/>
        </w:rPr>
        <w:t>龄群体</w:t>
      </w:r>
      <w:r w:rsidR="00F83790" w:rsidRPr="00E26011">
        <w:rPr>
          <w:rFonts w:ascii="Times New Roman" w:hAnsiTheme="minorEastAsia" w:cs="Times New Roman"/>
          <w:kern w:val="0"/>
          <w:szCs w:val="21"/>
        </w:rPr>
        <w:t>应加强对</w:t>
      </w:r>
      <w:r w:rsidR="00646EE3" w:rsidRPr="00E26011">
        <w:rPr>
          <w:rFonts w:ascii="Times New Roman" w:hAnsi="Times New Roman" w:cs="Times New Roman"/>
          <w:kern w:val="0"/>
          <w:szCs w:val="21"/>
        </w:rPr>
        <w:t>SW</w:t>
      </w:r>
      <w:r w:rsidR="00365204" w:rsidRPr="00E26011">
        <w:rPr>
          <w:rFonts w:ascii="Times New Roman" w:hAnsiTheme="minorEastAsia" w:cs="Times New Roman"/>
          <w:kern w:val="0"/>
          <w:szCs w:val="21"/>
        </w:rPr>
        <w:t>和</w:t>
      </w:r>
      <w:r w:rsidRPr="00E26011">
        <w:rPr>
          <w:rFonts w:ascii="Times New Roman" w:hAnsi="Times New Roman" w:cs="Times New Roman"/>
          <w:kern w:val="0"/>
          <w:szCs w:val="21"/>
        </w:rPr>
        <w:t>TW</w:t>
      </w:r>
      <w:r w:rsidR="009C62D2" w:rsidRPr="00E26011">
        <w:rPr>
          <w:rFonts w:ascii="Times New Roman" w:hAnsiTheme="minorEastAsia" w:cs="Times New Roman"/>
          <w:kern w:val="0"/>
          <w:szCs w:val="21"/>
        </w:rPr>
        <w:t>的协同选择</w:t>
      </w:r>
      <w:r w:rsidRPr="00E26011">
        <w:rPr>
          <w:rFonts w:ascii="Times New Roman" w:hAnsiTheme="minorEastAsia" w:cs="Times New Roman"/>
          <w:kern w:val="0"/>
          <w:szCs w:val="21"/>
        </w:rPr>
        <w:t>，</w:t>
      </w:r>
      <w:r w:rsidRPr="00E26011">
        <w:rPr>
          <w:rFonts w:ascii="Times New Roman" w:hAnsi="Times New Roman" w:cs="Times New Roman"/>
          <w:kern w:val="0"/>
          <w:szCs w:val="21"/>
        </w:rPr>
        <w:t>2</w:t>
      </w:r>
      <w:r w:rsidRPr="00E26011">
        <w:rPr>
          <w:rFonts w:ascii="Times New Roman" w:hAnsiTheme="minorEastAsia" w:cs="Times New Roman"/>
          <w:kern w:val="0"/>
          <w:szCs w:val="21"/>
        </w:rPr>
        <w:t>龄群体为</w:t>
      </w:r>
      <w:r w:rsidRPr="00E26011">
        <w:rPr>
          <w:rFonts w:ascii="Times New Roman" w:hAnsi="Times New Roman" w:cs="Times New Roman"/>
          <w:kern w:val="0"/>
          <w:szCs w:val="21"/>
        </w:rPr>
        <w:t>TW</w:t>
      </w:r>
      <w:r w:rsidRPr="00E26011">
        <w:rPr>
          <w:rFonts w:ascii="Times New Roman" w:hAnsiTheme="minorEastAsia" w:cs="Times New Roman"/>
          <w:kern w:val="0"/>
          <w:szCs w:val="21"/>
        </w:rPr>
        <w:t>，</w:t>
      </w:r>
      <w:r w:rsidRPr="00E26011">
        <w:rPr>
          <w:rFonts w:ascii="Times New Roman" w:hAnsi="Times New Roman" w:cs="Times New Roman"/>
          <w:kern w:val="0"/>
          <w:szCs w:val="21"/>
        </w:rPr>
        <w:t>3</w:t>
      </w:r>
      <w:r w:rsidRPr="00E26011">
        <w:rPr>
          <w:rFonts w:ascii="Times New Roman" w:hAnsiTheme="minorEastAsia" w:cs="Times New Roman"/>
          <w:kern w:val="0"/>
          <w:szCs w:val="21"/>
        </w:rPr>
        <w:t>龄群体为</w:t>
      </w:r>
      <w:r w:rsidRPr="00E26011">
        <w:rPr>
          <w:rFonts w:ascii="Times New Roman" w:hAnsi="Times New Roman" w:cs="Times New Roman"/>
          <w:kern w:val="0"/>
          <w:szCs w:val="21"/>
        </w:rPr>
        <w:t>SW</w:t>
      </w:r>
      <w:r w:rsidRPr="00E26011">
        <w:rPr>
          <w:rFonts w:ascii="Times New Roman" w:hAnsiTheme="minorEastAsia" w:cs="Times New Roman"/>
          <w:kern w:val="0"/>
          <w:szCs w:val="21"/>
        </w:rPr>
        <w:t>，</w:t>
      </w:r>
      <w:r w:rsidRPr="00E26011">
        <w:rPr>
          <w:rFonts w:ascii="Times New Roman" w:hAnsi="Times New Roman" w:cs="Times New Roman"/>
          <w:kern w:val="0"/>
          <w:szCs w:val="21"/>
        </w:rPr>
        <w:t>4</w:t>
      </w:r>
      <w:r w:rsidRPr="00E26011">
        <w:rPr>
          <w:rFonts w:ascii="Times New Roman" w:hAnsiTheme="minorEastAsia" w:cs="Times New Roman"/>
          <w:kern w:val="0"/>
          <w:szCs w:val="21"/>
        </w:rPr>
        <w:t>龄为</w:t>
      </w:r>
      <w:r w:rsidRPr="00E26011">
        <w:rPr>
          <w:rFonts w:ascii="Times New Roman" w:hAnsi="Times New Roman" w:cs="Times New Roman"/>
          <w:kern w:val="0"/>
          <w:szCs w:val="21"/>
        </w:rPr>
        <w:t>TW</w:t>
      </w:r>
      <w:r w:rsidRPr="00E26011">
        <w:rPr>
          <w:rFonts w:ascii="Times New Roman" w:hAnsiTheme="minorEastAsia" w:cs="Times New Roman"/>
          <w:kern w:val="0"/>
          <w:szCs w:val="21"/>
        </w:rPr>
        <w:t>。</w:t>
      </w:r>
    </w:p>
    <w:p w:rsidR="009A38CB" w:rsidRPr="00E26011" w:rsidRDefault="009A38CB" w:rsidP="009333D3">
      <w:pPr>
        <w:spacing w:line="360" w:lineRule="auto"/>
        <w:ind w:firstLineChars="200" w:firstLine="420"/>
        <w:rPr>
          <w:rFonts w:ascii="Times New Roman" w:hAnsi="Times New Roman" w:cs="Times New Roman"/>
          <w:kern w:val="0"/>
          <w:szCs w:val="21"/>
        </w:rPr>
      </w:pPr>
    </w:p>
    <w:p w:rsidR="009A570B" w:rsidRPr="00E26011" w:rsidRDefault="009A570B" w:rsidP="0006495B">
      <w:pPr>
        <w:spacing w:line="360" w:lineRule="auto"/>
        <w:jc w:val="left"/>
        <w:outlineLvl w:val="0"/>
        <w:rPr>
          <w:rFonts w:ascii="Times New Roman" w:hAnsi="Times New Roman" w:cs="Times New Roman"/>
          <w:b/>
          <w:sz w:val="28"/>
          <w:szCs w:val="28"/>
        </w:rPr>
      </w:pPr>
      <w:r w:rsidRPr="00E26011">
        <w:rPr>
          <w:rFonts w:ascii="Times New Roman" w:hAnsiTheme="minorEastAsia" w:cs="Times New Roman"/>
          <w:b/>
          <w:sz w:val="28"/>
          <w:szCs w:val="28"/>
        </w:rPr>
        <w:t>参考文献：</w:t>
      </w:r>
    </w:p>
    <w:p w:rsidR="006451A1" w:rsidRPr="00E26011" w:rsidRDefault="006451A1"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 xml:space="preserve">[1] </w:t>
      </w:r>
      <w:r w:rsidRPr="00E26011">
        <w:rPr>
          <w:rFonts w:ascii="Times New Roman" w:hAnsiTheme="minorEastAsia" w:cs="Times New Roman"/>
          <w:sz w:val="18"/>
          <w:szCs w:val="18"/>
        </w:rPr>
        <w:t>农业部渔业局</w:t>
      </w:r>
      <w:r w:rsidR="0006495B" w:rsidRPr="00E26011">
        <w:rPr>
          <w:rFonts w:ascii="Times New Roman" w:hAnsiTheme="minorEastAsia" w:cs="Times New Roman"/>
          <w:sz w:val="18"/>
          <w:szCs w:val="18"/>
        </w:rPr>
        <w:t>，</w:t>
      </w:r>
      <w:r w:rsidRPr="00E26011">
        <w:rPr>
          <w:rFonts w:ascii="Times New Roman" w:hAnsiTheme="minorEastAsia" w:cs="Times New Roman"/>
          <w:sz w:val="18"/>
          <w:szCs w:val="18"/>
        </w:rPr>
        <w:t>中国渔业</w:t>
      </w:r>
      <w:r w:rsidR="007E3424" w:rsidRPr="00E26011">
        <w:rPr>
          <w:rFonts w:ascii="Times New Roman" w:hAnsiTheme="minorEastAsia" w:cs="Times New Roman"/>
          <w:sz w:val="18"/>
          <w:szCs w:val="18"/>
        </w:rPr>
        <w:t>统计</w:t>
      </w:r>
      <w:r w:rsidRPr="00E26011">
        <w:rPr>
          <w:rFonts w:ascii="Times New Roman" w:hAnsiTheme="minorEastAsia" w:cs="Times New Roman"/>
          <w:sz w:val="18"/>
          <w:szCs w:val="18"/>
        </w:rPr>
        <w:t>年鉴</w:t>
      </w:r>
      <w:r w:rsidR="007E3424" w:rsidRPr="00E26011">
        <w:rPr>
          <w:rFonts w:ascii="Times New Roman" w:hAnsi="Times New Roman" w:cs="Times New Roman"/>
          <w:sz w:val="18"/>
          <w:szCs w:val="18"/>
        </w:rPr>
        <w:t>2016</w:t>
      </w:r>
      <w:r w:rsidRPr="00E26011">
        <w:rPr>
          <w:rFonts w:ascii="Times New Roman" w:hAnsi="Times New Roman" w:cs="Times New Roman"/>
          <w:sz w:val="18"/>
          <w:szCs w:val="18"/>
        </w:rPr>
        <w:t>[M].</w:t>
      </w:r>
      <w:r w:rsidRPr="00E26011">
        <w:rPr>
          <w:rFonts w:ascii="Times New Roman" w:hAnsiTheme="minorEastAsia" w:cs="Times New Roman"/>
          <w:sz w:val="18"/>
          <w:szCs w:val="18"/>
        </w:rPr>
        <w:t>北京</w:t>
      </w:r>
      <w:r w:rsidR="0006495B" w:rsidRPr="00E26011">
        <w:rPr>
          <w:rFonts w:ascii="Times New Roman" w:hAnsiTheme="minorEastAsia" w:cs="Times New Roman"/>
          <w:sz w:val="18"/>
          <w:szCs w:val="18"/>
        </w:rPr>
        <w:t>：</w:t>
      </w:r>
      <w:r w:rsidRPr="00E26011">
        <w:rPr>
          <w:rFonts w:ascii="Times New Roman" w:hAnsiTheme="minorEastAsia" w:cs="Times New Roman"/>
          <w:sz w:val="18"/>
          <w:szCs w:val="18"/>
        </w:rPr>
        <w:t>中国农业出版社</w:t>
      </w:r>
      <w:r w:rsidR="00476E0E" w:rsidRPr="00E26011">
        <w:rPr>
          <w:rFonts w:ascii="Times New Roman" w:hAnsi="Times New Roman" w:cs="Times New Roman"/>
          <w:sz w:val="18"/>
          <w:szCs w:val="18"/>
        </w:rPr>
        <w:t xml:space="preserve">, </w:t>
      </w:r>
      <w:r w:rsidRPr="00E26011">
        <w:rPr>
          <w:rFonts w:ascii="Times New Roman" w:hAnsi="Times New Roman" w:cs="Times New Roman"/>
          <w:sz w:val="18"/>
          <w:szCs w:val="18"/>
        </w:rPr>
        <w:t>2016.</w:t>
      </w:r>
    </w:p>
    <w:p w:rsidR="00C64F04" w:rsidRPr="00E26011" w:rsidRDefault="00C64F04"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 xml:space="preserve">[2] </w:t>
      </w:r>
      <w:r w:rsidRPr="00E26011">
        <w:rPr>
          <w:rFonts w:ascii="Times New Roman" w:hAnsiTheme="minorEastAsia" w:cs="Times New Roman"/>
          <w:sz w:val="18"/>
          <w:szCs w:val="18"/>
        </w:rPr>
        <w:t>曾志南</w:t>
      </w:r>
      <w:r w:rsidR="00476E0E" w:rsidRPr="00E26011">
        <w:rPr>
          <w:rFonts w:ascii="Times New Roman" w:hAnsiTheme="minorEastAsia" w:cs="Times New Roman"/>
          <w:sz w:val="18"/>
          <w:szCs w:val="18"/>
        </w:rPr>
        <w:t>，</w:t>
      </w:r>
      <w:r w:rsidRPr="00E26011">
        <w:rPr>
          <w:rFonts w:ascii="Times New Roman" w:hAnsiTheme="minorEastAsia" w:cs="Times New Roman"/>
          <w:sz w:val="18"/>
          <w:szCs w:val="18"/>
        </w:rPr>
        <w:t>宁岳</w:t>
      </w:r>
      <w:r w:rsidR="00476E0E" w:rsidRPr="00E26011">
        <w:rPr>
          <w:rFonts w:ascii="Times New Roman" w:hAnsiTheme="minorEastAsia" w:cs="Times New Roman"/>
          <w:sz w:val="18"/>
          <w:szCs w:val="18"/>
        </w:rPr>
        <w:t>，</w:t>
      </w:r>
      <w:r w:rsidRPr="00E26011">
        <w:rPr>
          <w:rFonts w:ascii="Times New Roman" w:hAnsiTheme="minorEastAsia" w:cs="Times New Roman"/>
          <w:sz w:val="18"/>
          <w:szCs w:val="18"/>
        </w:rPr>
        <w:t>林向阳</w:t>
      </w:r>
      <w:r w:rsidR="00476E0E"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w:t>
      </w:r>
      <w:r w:rsidR="00415F6F" w:rsidRPr="00E26011">
        <w:rPr>
          <w:rFonts w:ascii="Times New Roman" w:hAnsi="Times New Roman" w:cs="Times New Roman"/>
          <w:sz w:val="18"/>
          <w:szCs w:val="18"/>
        </w:rPr>
        <w:t xml:space="preserve"> </w:t>
      </w:r>
      <w:r w:rsidRPr="00E26011">
        <w:rPr>
          <w:rFonts w:ascii="Times New Roman" w:hAnsiTheme="minorEastAsia" w:cs="Times New Roman"/>
          <w:sz w:val="18"/>
          <w:szCs w:val="18"/>
        </w:rPr>
        <w:t>福建牡蛎养殖业发展现状与对策</w:t>
      </w:r>
      <w:r w:rsidRPr="00E26011">
        <w:rPr>
          <w:rFonts w:ascii="Times New Roman" w:hAnsi="Times New Roman" w:cs="Times New Roman"/>
          <w:sz w:val="18"/>
          <w:szCs w:val="18"/>
        </w:rPr>
        <w:t>[J].</w:t>
      </w:r>
      <w:r w:rsidR="00415F6F" w:rsidRPr="00E26011">
        <w:rPr>
          <w:rFonts w:ascii="Times New Roman" w:hAnsi="Times New Roman" w:cs="Times New Roman"/>
          <w:sz w:val="18"/>
          <w:szCs w:val="18"/>
        </w:rPr>
        <w:t xml:space="preserve"> </w:t>
      </w:r>
      <w:r w:rsidRPr="00E26011">
        <w:rPr>
          <w:rFonts w:ascii="Times New Roman" w:hAnsiTheme="minorEastAsia" w:cs="Times New Roman"/>
          <w:sz w:val="18"/>
          <w:szCs w:val="18"/>
        </w:rPr>
        <w:t>海洋科学</w:t>
      </w:r>
      <w:r w:rsidRPr="00E26011">
        <w:rPr>
          <w:rFonts w:ascii="Times New Roman" w:hAnsi="Times New Roman" w:cs="Times New Roman"/>
          <w:sz w:val="18"/>
          <w:szCs w:val="18"/>
        </w:rPr>
        <w:t>, 2011, 35(9): 112-118.</w:t>
      </w:r>
    </w:p>
    <w:p w:rsidR="00415F6F" w:rsidRPr="00E26011" w:rsidRDefault="00415F6F"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[3]</w:t>
      </w:r>
      <w:r w:rsidR="00741B9C" w:rsidRPr="00E26011">
        <w:rPr>
          <w:rFonts w:ascii="Times New Roman" w:hAnsi="Times New Roman" w:cs="Times New Roman"/>
          <w:sz w:val="18"/>
          <w:szCs w:val="18"/>
        </w:rPr>
        <w:t xml:space="preserve"> </w:t>
      </w:r>
      <w:r w:rsidRPr="00E26011">
        <w:rPr>
          <w:rFonts w:ascii="Times New Roman" w:hAnsiTheme="minorEastAsia" w:cs="Times New Roman"/>
          <w:sz w:val="18"/>
          <w:szCs w:val="18"/>
        </w:rPr>
        <w:t>王成东</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聂洪涛</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鹿瑶</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薄片镜蛤野生群体主要经济性状间的相关性及通径分析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大连海洋大学学报</w:t>
      </w:r>
      <w:r w:rsidRPr="00E26011">
        <w:rPr>
          <w:rFonts w:ascii="Times New Roman" w:hAnsi="Times New Roman" w:cs="Times New Roman"/>
          <w:sz w:val="18"/>
          <w:szCs w:val="18"/>
        </w:rPr>
        <w:t>, 2015, 30(4): 380-385.</w:t>
      </w:r>
    </w:p>
    <w:p w:rsidR="00CC6E72" w:rsidRPr="00E26011" w:rsidRDefault="00CC6E72"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[4] WRIGHT S. Evolution and the genetics of populations, Volume 3: Experimental results and evolutionary deductions [D]. Chicago: University of Chicago Press, 1977.</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856BD3" w:rsidRPr="00E26011">
        <w:rPr>
          <w:rFonts w:ascii="Times New Roman" w:hAnsi="Times New Roman" w:cs="Times New Roman"/>
          <w:sz w:val="18"/>
          <w:szCs w:val="18"/>
        </w:rPr>
        <w:t>5</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刘小林</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常亚青</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相建海</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栉孔扇贝壳尺寸性状对活体重的影响效果分析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海洋与湖沼</w:t>
      </w:r>
      <w:r w:rsidRPr="00E26011">
        <w:rPr>
          <w:rFonts w:ascii="Times New Roman" w:hAnsi="Times New Roman" w:cs="Times New Roman"/>
          <w:sz w:val="18"/>
          <w:szCs w:val="18"/>
        </w:rPr>
        <w:t>, 2002, 33(6): 673-678.</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856BD3" w:rsidRPr="00E26011">
        <w:rPr>
          <w:rFonts w:ascii="Times New Roman" w:hAnsi="Times New Roman" w:cs="Times New Roman"/>
          <w:sz w:val="18"/>
          <w:szCs w:val="18"/>
        </w:rPr>
        <w:t>6</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刘文广</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林坚士</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何毛贤</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不同贝龄华贵栉孔扇贝数量性状的通径分析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南方水产科学</w:t>
      </w:r>
      <w:r w:rsidRPr="00E26011">
        <w:rPr>
          <w:rFonts w:ascii="Times New Roman" w:hAnsi="Times New Roman" w:cs="Times New Roman"/>
          <w:sz w:val="18"/>
          <w:szCs w:val="18"/>
        </w:rPr>
        <w:t>, 2012, 8(1): 43-48.</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856BD3" w:rsidRPr="00E26011">
        <w:rPr>
          <w:rFonts w:ascii="Times New Roman" w:hAnsi="Times New Roman" w:cs="Times New Roman"/>
          <w:sz w:val="18"/>
          <w:szCs w:val="18"/>
        </w:rPr>
        <w:t>7</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刘志刚</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章启忠</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王辉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华贵栉孔扇贝主要经济性状对闭壳肌重的影响效果分析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热带海洋学报</w:t>
      </w:r>
      <w:r w:rsidRPr="00E26011">
        <w:rPr>
          <w:rFonts w:ascii="Times New Roman" w:hAnsi="Times New Roman" w:cs="Times New Roman"/>
          <w:sz w:val="18"/>
          <w:szCs w:val="18"/>
        </w:rPr>
        <w:t>, 2009, 28(1): 61-66.</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856BD3" w:rsidRPr="00E26011">
        <w:rPr>
          <w:rFonts w:ascii="Times New Roman" w:hAnsi="Times New Roman" w:cs="Times New Roman"/>
          <w:sz w:val="18"/>
          <w:szCs w:val="18"/>
        </w:rPr>
        <w:t>8</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张存善</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常亚青</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曹学彬</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虾夷扇贝体形性状对软体重和闭壳肌重的影响效果分析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水产学报</w:t>
      </w:r>
      <w:r w:rsidRPr="00E26011">
        <w:rPr>
          <w:rFonts w:ascii="Times New Roman" w:hAnsi="Times New Roman" w:cs="Times New Roman"/>
          <w:sz w:val="18"/>
          <w:szCs w:val="18"/>
        </w:rPr>
        <w:t>, 2009, 33(1): 87-94.</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856BD3" w:rsidRPr="00E26011">
        <w:rPr>
          <w:rFonts w:ascii="Times New Roman" w:hAnsi="Times New Roman" w:cs="Times New Roman"/>
          <w:sz w:val="18"/>
          <w:szCs w:val="18"/>
        </w:rPr>
        <w:t>9</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常亚青</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张存善</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曹学彬</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1</w:t>
      </w:r>
      <w:r w:rsidRPr="00E26011">
        <w:rPr>
          <w:rFonts w:ascii="Times New Roman" w:hAnsiTheme="minorEastAsia" w:cs="Times New Roman"/>
          <w:sz w:val="18"/>
          <w:szCs w:val="18"/>
        </w:rPr>
        <w:t>龄虾夷扇贝形态性状对重量性状的影响效果分析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大连水产学院学报</w:t>
      </w:r>
      <w:r w:rsidRPr="00E26011">
        <w:rPr>
          <w:rFonts w:ascii="Times New Roman" w:hAnsi="Times New Roman" w:cs="Times New Roman"/>
          <w:sz w:val="18"/>
          <w:szCs w:val="18"/>
        </w:rPr>
        <w:t>, 2008, 23 (5): 330-334.</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856BD3" w:rsidRPr="00E26011">
        <w:rPr>
          <w:rFonts w:ascii="Times New Roman" w:hAnsi="Times New Roman" w:cs="Times New Roman"/>
          <w:sz w:val="18"/>
          <w:szCs w:val="18"/>
        </w:rPr>
        <w:t>10</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赵</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鹏</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丁君</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常亚青</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两种壳色虾夷扇贝壳体尺性状对活体重影响效果的分析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大连海洋大学学报</w:t>
      </w:r>
      <w:r w:rsidRPr="00E26011">
        <w:rPr>
          <w:rFonts w:ascii="Times New Roman" w:hAnsi="Times New Roman" w:cs="Times New Roman"/>
          <w:sz w:val="18"/>
          <w:szCs w:val="18"/>
        </w:rPr>
        <w:t>, 2011, 26(1): 1-5.</w:t>
      </w:r>
    </w:p>
    <w:p w:rsidR="00B17948"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[1</w:t>
      </w:r>
      <w:r w:rsidR="00856BD3" w:rsidRPr="00E26011">
        <w:rPr>
          <w:rFonts w:ascii="Times New Roman" w:hAnsi="Times New Roman" w:cs="Times New Roman"/>
          <w:sz w:val="18"/>
          <w:szCs w:val="18"/>
        </w:rPr>
        <w:t>1</w:t>
      </w:r>
      <w:r w:rsidRPr="00E26011">
        <w:rPr>
          <w:rFonts w:ascii="Times New Roman" w:hAnsi="Times New Roman" w:cs="Times New Roman"/>
          <w:sz w:val="18"/>
          <w:szCs w:val="18"/>
        </w:rPr>
        <w:t>] HUO Z M, YAN X W, ZHAO L Q, et al. Effects of shell morphological traits on the weight traits of Manila clam (</w:t>
      </w:r>
      <w:r w:rsidR="006910BF" w:rsidRPr="00E26011">
        <w:rPr>
          <w:rFonts w:ascii="Times New Roman" w:hAnsi="Times New Roman" w:cs="Times New Roman"/>
          <w:sz w:val="18"/>
          <w:szCs w:val="18"/>
        </w:rPr>
        <w:t xml:space="preserve"> </w:t>
      </w:r>
      <w:r w:rsidR="006910BF" w:rsidRPr="00E26011">
        <w:rPr>
          <w:rFonts w:ascii="Times New Roman" w:hAnsi="Times New Roman" w:cs="Times New Roman"/>
          <w:i/>
          <w:sz w:val="18"/>
          <w:szCs w:val="18"/>
        </w:rPr>
        <w:t>Ruditapes philippinarum</w:t>
      </w:r>
      <w:r w:rsidRPr="00E26011">
        <w:rPr>
          <w:rFonts w:ascii="Times New Roman" w:hAnsi="Times New Roman" w:cs="Times New Roman"/>
          <w:sz w:val="18"/>
          <w:szCs w:val="18"/>
        </w:rPr>
        <w:t>) [J]. Acta Ecologica</w:t>
      </w:r>
      <w:r w:rsidR="007E3424" w:rsidRPr="00E26011">
        <w:rPr>
          <w:rFonts w:ascii="Times New Roman" w:hAnsi="Times New Roman" w:cs="Times New Roman"/>
          <w:sz w:val="18"/>
          <w:szCs w:val="18"/>
        </w:rPr>
        <w:t xml:space="preserve"> </w:t>
      </w:r>
      <w:r w:rsidRPr="00E26011">
        <w:rPr>
          <w:rFonts w:ascii="Times New Roman" w:hAnsi="Times New Roman" w:cs="Times New Roman"/>
          <w:sz w:val="18"/>
          <w:szCs w:val="18"/>
        </w:rPr>
        <w:t>Sinica, 2010, 30: 251-256</w:t>
      </w:r>
      <w:r w:rsidRPr="00E26011">
        <w:rPr>
          <w:rFonts w:ascii="Times New Roman" w:hAnsiTheme="minorEastAsia" w:cs="Times New Roman"/>
          <w:sz w:val="18"/>
          <w:szCs w:val="18"/>
        </w:rPr>
        <w:t>．</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[1</w:t>
      </w:r>
      <w:r w:rsidR="00856BD3" w:rsidRPr="00E26011">
        <w:rPr>
          <w:rFonts w:ascii="Times New Roman" w:hAnsi="Times New Roman" w:cs="Times New Roman"/>
          <w:sz w:val="18"/>
          <w:szCs w:val="18"/>
        </w:rPr>
        <w:t>2</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刘辉</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张兴志</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鹿瑶</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菲律宾蛤仔橙色品系壳形态性状对质量性状的通径及多元回归分析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大连海洋大学学报</w:t>
      </w:r>
      <w:r w:rsidRPr="00E26011">
        <w:rPr>
          <w:rFonts w:ascii="Times New Roman" w:hAnsi="Times New Roman" w:cs="Times New Roman"/>
          <w:sz w:val="18"/>
          <w:szCs w:val="18"/>
        </w:rPr>
        <w:t>, 2015, 30(5): 514-518.</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[1</w:t>
      </w:r>
      <w:r w:rsidR="00856BD3" w:rsidRPr="00E26011">
        <w:rPr>
          <w:rFonts w:ascii="Times New Roman" w:hAnsi="Times New Roman" w:cs="Times New Roman"/>
          <w:sz w:val="18"/>
          <w:szCs w:val="18"/>
        </w:rPr>
        <w:t>3</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郭文学</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闫喜武</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马贵范</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两种四角蛤蜊</w:t>
      </w:r>
      <w:r w:rsidRPr="00E26011">
        <w:rPr>
          <w:rFonts w:ascii="Times New Roman" w:hAnsi="Times New Roman" w:cs="Times New Roman"/>
          <w:sz w:val="18"/>
          <w:szCs w:val="18"/>
        </w:rPr>
        <w:t>(</w:t>
      </w:r>
      <w:r w:rsidR="006910BF" w:rsidRPr="00E26011">
        <w:rPr>
          <w:rFonts w:ascii="Times New Roman" w:hAnsi="Times New Roman" w:cs="Times New Roman"/>
          <w:i/>
          <w:sz w:val="18"/>
          <w:szCs w:val="18"/>
        </w:rPr>
        <w:t>Mactra veneriformis</w:t>
      </w:r>
      <w:r w:rsidRPr="00E26011">
        <w:rPr>
          <w:rFonts w:ascii="Times New Roman" w:hAnsi="Times New Roman" w:cs="Times New Roman"/>
          <w:sz w:val="18"/>
          <w:szCs w:val="18"/>
        </w:rPr>
        <w:t>)</w:t>
      </w:r>
      <w:r w:rsidRPr="00E26011">
        <w:rPr>
          <w:rFonts w:ascii="Times New Roman" w:hAnsiTheme="minorEastAsia" w:cs="Times New Roman"/>
          <w:sz w:val="18"/>
          <w:szCs w:val="18"/>
        </w:rPr>
        <w:t>壳内色品系选育初探</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海洋与湖沼</w:t>
      </w:r>
      <w:r w:rsidRPr="00E26011">
        <w:rPr>
          <w:rFonts w:ascii="Times New Roman" w:hAnsi="Times New Roman" w:cs="Times New Roman"/>
          <w:sz w:val="18"/>
          <w:szCs w:val="18"/>
        </w:rPr>
        <w:t>, 2012, 43(2): 262-267.</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[1</w:t>
      </w:r>
      <w:r w:rsidR="00856BD3" w:rsidRPr="00E26011">
        <w:rPr>
          <w:rFonts w:ascii="Times New Roman" w:hAnsi="Times New Roman" w:cs="Times New Roman"/>
          <w:sz w:val="18"/>
          <w:szCs w:val="18"/>
        </w:rPr>
        <w:t>4</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闫喜武</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王琰</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郭文学</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四角蛤蜊形态性状对重量性状的影响效果分析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水产学报</w:t>
      </w:r>
      <w:r w:rsidRPr="00E26011">
        <w:rPr>
          <w:rFonts w:ascii="Times New Roman" w:hAnsi="Times New Roman" w:cs="Times New Roman"/>
          <w:sz w:val="18"/>
          <w:szCs w:val="18"/>
        </w:rPr>
        <w:t>, 2011, 35(10): 1513-1518.</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[1</w:t>
      </w:r>
      <w:r w:rsidR="00856BD3" w:rsidRPr="00E26011">
        <w:rPr>
          <w:rFonts w:ascii="Times New Roman" w:hAnsi="Times New Roman" w:cs="Times New Roman"/>
          <w:sz w:val="18"/>
          <w:szCs w:val="18"/>
        </w:rPr>
        <w:t>5</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郭文学</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闫喜武</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肖露阳</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中国蛤蜊壳形态性状对体质量性状的影响</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大连海洋大学学报</w:t>
      </w:r>
      <w:r w:rsidRPr="00E26011">
        <w:rPr>
          <w:rFonts w:ascii="Times New Roman" w:hAnsi="Times New Roman" w:cs="Times New Roman"/>
          <w:sz w:val="18"/>
          <w:szCs w:val="18"/>
        </w:rPr>
        <w:t>, 2013, 28(1): 49-54.</w:t>
      </w:r>
    </w:p>
    <w:p w:rsidR="00741B9C"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[1</w:t>
      </w:r>
      <w:r w:rsidR="00856BD3" w:rsidRPr="00E26011">
        <w:rPr>
          <w:rFonts w:ascii="Times New Roman" w:hAnsi="Times New Roman" w:cs="Times New Roman"/>
          <w:sz w:val="18"/>
          <w:szCs w:val="18"/>
        </w:rPr>
        <w:t>6</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高玮玮</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袁媛</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潘宝平</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青蛤</w:t>
      </w:r>
      <w:r w:rsidRPr="00E26011">
        <w:rPr>
          <w:rFonts w:ascii="Times New Roman" w:hAnsi="Times New Roman" w:cs="Times New Roman"/>
          <w:sz w:val="18"/>
          <w:szCs w:val="18"/>
        </w:rPr>
        <w:t>(</w:t>
      </w:r>
      <w:r w:rsidR="006910BF" w:rsidRPr="00E26011">
        <w:rPr>
          <w:rFonts w:ascii="Times New Roman" w:hAnsi="Times New Roman" w:cs="Times New Roman"/>
          <w:i/>
          <w:sz w:val="18"/>
          <w:szCs w:val="18"/>
        </w:rPr>
        <w:t>Cyclina sinensis</w:t>
      </w:r>
      <w:r w:rsidRPr="00E26011">
        <w:rPr>
          <w:rFonts w:ascii="Times New Roman" w:hAnsi="Times New Roman" w:cs="Times New Roman"/>
          <w:sz w:val="18"/>
          <w:szCs w:val="18"/>
        </w:rPr>
        <w:t>)</w:t>
      </w:r>
      <w:r w:rsidRPr="00E26011">
        <w:rPr>
          <w:rFonts w:ascii="Times New Roman" w:hAnsiTheme="minorEastAsia" w:cs="Times New Roman"/>
          <w:sz w:val="18"/>
          <w:szCs w:val="18"/>
        </w:rPr>
        <w:t>贝壳形态性状对软体部重的影响分析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海洋与湖沼</w:t>
      </w:r>
      <w:r w:rsidRPr="00E26011">
        <w:rPr>
          <w:rFonts w:ascii="Times New Roman" w:hAnsi="Times New Roman" w:cs="Times New Roman"/>
          <w:sz w:val="18"/>
          <w:szCs w:val="18"/>
        </w:rPr>
        <w:t>, 2009, 40(2): 166-169.</w:t>
      </w:r>
    </w:p>
    <w:p w:rsidR="00415F6F" w:rsidRPr="00E26011" w:rsidRDefault="00741B9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[1</w:t>
      </w:r>
      <w:r w:rsidR="00856BD3" w:rsidRPr="00E26011">
        <w:rPr>
          <w:rFonts w:ascii="Times New Roman" w:hAnsi="Times New Roman" w:cs="Times New Roman"/>
          <w:sz w:val="18"/>
          <w:szCs w:val="18"/>
        </w:rPr>
        <w:t>7</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张伟杰</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常亚青</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丁君</w:t>
      </w:r>
      <w:r w:rsidR="00B17948"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日本镜蛤</w:t>
      </w:r>
      <w:r w:rsidRPr="00E26011">
        <w:rPr>
          <w:rFonts w:ascii="Times New Roman" w:hAnsi="Times New Roman" w:cs="Times New Roman"/>
          <w:sz w:val="18"/>
          <w:szCs w:val="18"/>
        </w:rPr>
        <w:t>(</w:t>
      </w:r>
      <w:r w:rsidR="006910BF" w:rsidRPr="00E26011">
        <w:rPr>
          <w:rFonts w:ascii="Times New Roman" w:hAnsi="Times New Roman" w:cs="Times New Roman"/>
          <w:i/>
          <w:sz w:val="18"/>
          <w:szCs w:val="18"/>
        </w:rPr>
        <w:t>Dosinia japonica</w:t>
      </w:r>
      <w:r w:rsidR="006910BF" w:rsidRPr="00E26011">
        <w:rPr>
          <w:rFonts w:ascii="Times New Roman" w:hAnsi="Times New Roman" w:cs="Times New Roman"/>
          <w:sz w:val="18"/>
          <w:szCs w:val="18"/>
        </w:rPr>
        <w:t xml:space="preserve"> </w:t>
      </w:r>
      <w:r w:rsidRPr="00E26011">
        <w:rPr>
          <w:rFonts w:ascii="Times New Roman" w:hAnsi="Times New Roman" w:cs="Times New Roman"/>
          <w:sz w:val="18"/>
          <w:szCs w:val="18"/>
        </w:rPr>
        <w:t>Reeve)</w:t>
      </w:r>
      <w:r w:rsidRPr="00E26011">
        <w:rPr>
          <w:rFonts w:ascii="Times New Roman" w:hAnsiTheme="minorEastAsia" w:cs="Times New Roman"/>
          <w:sz w:val="18"/>
          <w:szCs w:val="18"/>
        </w:rPr>
        <w:t>壳尺寸与重量性状的相关与回归分析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海洋与湖沼</w:t>
      </w:r>
      <w:r w:rsidRPr="00E26011">
        <w:rPr>
          <w:rFonts w:ascii="Times New Roman" w:hAnsi="Times New Roman" w:cs="Times New Roman"/>
          <w:sz w:val="18"/>
          <w:szCs w:val="18"/>
        </w:rPr>
        <w:t>, 2013, 44(3): 796-800.</w:t>
      </w:r>
    </w:p>
    <w:p w:rsidR="00415F6F" w:rsidRPr="00E26011" w:rsidRDefault="00BD0532"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[1</w:t>
      </w:r>
      <w:r w:rsidR="00856BD3" w:rsidRPr="00E26011">
        <w:rPr>
          <w:rFonts w:ascii="Times New Roman" w:hAnsi="Times New Roman" w:cs="Times New Roman"/>
          <w:sz w:val="18"/>
          <w:szCs w:val="18"/>
        </w:rPr>
        <w:t>8</w:t>
      </w:r>
      <w:r w:rsidRPr="00E26011">
        <w:rPr>
          <w:rFonts w:ascii="Times New Roman" w:hAnsi="Times New Roman" w:cs="Times New Roman"/>
          <w:sz w:val="18"/>
          <w:szCs w:val="18"/>
        </w:rPr>
        <w:t xml:space="preserve">] </w:t>
      </w:r>
      <w:r w:rsidR="00741B9C" w:rsidRPr="00E26011">
        <w:rPr>
          <w:rFonts w:ascii="Times New Roman" w:hAnsi="Times New Roman" w:cs="Times New Roman"/>
          <w:sz w:val="18"/>
          <w:szCs w:val="18"/>
        </w:rPr>
        <w:t>T</w:t>
      </w:r>
      <w:r w:rsidR="00B73292" w:rsidRPr="00E26011">
        <w:rPr>
          <w:rFonts w:ascii="Times New Roman" w:hAnsi="Times New Roman" w:cs="Times New Roman"/>
          <w:sz w:val="18"/>
          <w:szCs w:val="18"/>
        </w:rPr>
        <w:t>ORO</w:t>
      </w:r>
      <w:r w:rsidR="00741B9C" w:rsidRPr="00E26011">
        <w:rPr>
          <w:rFonts w:ascii="Times New Roman" w:hAnsi="Times New Roman" w:cs="Times New Roman"/>
          <w:sz w:val="18"/>
          <w:szCs w:val="18"/>
        </w:rPr>
        <w:t xml:space="preserve"> J E, N</w:t>
      </w:r>
      <w:r w:rsidR="00B73292" w:rsidRPr="00E26011">
        <w:rPr>
          <w:rFonts w:ascii="Times New Roman" w:hAnsi="Times New Roman" w:cs="Times New Roman"/>
          <w:sz w:val="18"/>
          <w:szCs w:val="18"/>
        </w:rPr>
        <w:t>EWKIK</w:t>
      </w:r>
      <w:r w:rsidR="00741B9C" w:rsidRPr="00E26011">
        <w:rPr>
          <w:rFonts w:ascii="Times New Roman" w:hAnsi="Times New Roman" w:cs="Times New Roman"/>
          <w:sz w:val="18"/>
          <w:szCs w:val="18"/>
        </w:rPr>
        <w:t xml:space="preserve"> G F. Divergent selection for growth rate in the European oyster </w:t>
      </w:r>
      <w:r w:rsidR="00741B9C" w:rsidRPr="00E26011">
        <w:rPr>
          <w:rFonts w:ascii="Times New Roman" w:hAnsi="Times New Roman" w:cs="Times New Roman"/>
          <w:i/>
          <w:sz w:val="18"/>
          <w:szCs w:val="18"/>
        </w:rPr>
        <w:t>Ostrea edulis</w:t>
      </w:r>
      <w:r w:rsidR="00741B9C" w:rsidRPr="00E26011">
        <w:rPr>
          <w:rFonts w:ascii="Times New Roman" w:hAnsi="Times New Roman" w:cs="Times New Roman"/>
          <w:sz w:val="18"/>
          <w:szCs w:val="18"/>
        </w:rPr>
        <w:t>: response to selection and estimation of genetic</w:t>
      </w:r>
      <w:r w:rsidR="003024D9" w:rsidRPr="00E26011">
        <w:rPr>
          <w:rFonts w:ascii="Times New Roman" w:hAnsi="Times New Roman" w:cs="Times New Roman"/>
          <w:sz w:val="18"/>
          <w:szCs w:val="18"/>
        </w:rPr>
        <w:t xml:space="preserve"> </w:t>
      </w:r>
      <w:r w:rsidR="00741B9C" w:rsidRPr="00E26011">
        <w:rPr>
          <w:rFonts w:ascii="Times New Roman" w:hAnsi="Times New Roman" w:cs="Times New Roman"/>
          <w:sz w:val="18"/>
          <w:szCs w:val="18"/>
        </w:rPr>
        <w:t>parameters[J]. Marine Ecology Progress Series, 1990, 62</w:t>
      </w:r>
      <w:r w:rsidR="001D55B4" w:rsidRPr="00E26011">
        <w:rPr>
          <w:rFonts w:ascii="Times New Roman" w:hAnsi="Times New Roman" w:cs="Times New Roman"/>
          <w:sz w:val="18"/>
          <w:szCs w:val="18"/>
        </w:rPr>
        <w:t>(3)</w:t>
      </w:r>
      <w:r w:rsidR="00741B9C" w:rsidRPr="00E26011">
        <w:rPr>
          <w:rFonts w:ascii="Times New Roman" w:hAnsi="Times New Roman" w:cs="Times New Roman"/>
          <w:sz w:val="18"/>
          <w:szCs w:val="18"/>
        </w:rPr>
        <w:t>: 219-227.</w:t>
      </w:r>
    </w:p>
    <w:p w:rsidR="00BD0532" w:rsidRPr="00E26011" w:rsidRDefault="00BD0532"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[1</w:t>
      </w:r>
      <w:r w:rsidR="00856BD3" w:rsidRPr="00E26011">
        <w:rPr>
          <w:rFonts w:ascii="Times New Roman" w:hAnsi="Times New Roman" w:cs="Times New Roman"/>
          <w:sz w:val="18"/>
          <w:szCs w:val="18"/>
        </w:rPr>
        <w:t>9</w:t>
      </w:r>
      <w:r w:rsidRPr="00E26011">
        <w:rPr>
          <w:rFonts w:ascii="Times New Roman" w:hAnsi="Times New Roman" w:cs="Times New Roman"/>
          <w:sz w:val="18"/>
          <w:szCs w:val="18"/>
        </w:rPr>
        <w:t>] T</w:t>
      </w:r>
      <w:r w:rsidR="00B73292" w:rsidRPr="00E26011">
        <w:rPr>
          <w:rFonts w:ascii="Times New Roman" w:hAnsi="Times New Roman" w:cs="Times New Roman"/>
          <w:sz w:val="18"/>
          <w:szCs w:val="18"/>
        </w:rPr>
        <w:t>ORO</w:t>
      </w:r>
      <w:r w:rsidRPr="00E26011">
        <w:rPr>
          <w:rFonts w:ascii="Times New Roman" w:hAnsi="Times New Roman" w:cs="Times New Roman"/>
          <w:sz w:val="18"/>
          <w:szCs w:val="18"/>
        </w:rPr>
        <w:t xml:space="preserve"> J E, A</w:t>
      </w:r>
      <w:r w:rsidR="00B73292" w:rsidRPr="00E26011">
        <w:rPr>
          <w:rFonts w:ascii="Times New Roman" w:hAnsi="Times New Roman" w:cs="Times New Roman"/>
          <w:sz w:val="18"/>
          <w:szCs w:val="18"/>
        </w:rPr>
        <w:t>GUILA</w:t>
      </w:r>
      <w:r w:rsidRPr="00E26011">
        <w:rPr>
          <w:rFonts w:ascii="Times New Roman" w:hAnsi="Times New Roman" w:cs="Times New Roman"/>
          <w:sz w:val="18"/>
          <w:szCs w:val="18"/>
        </w:rPr>
        <w:t xml:space="preserve"> P, V</w:t>
      </w:r>
      <w:r w:rsidR="00B73292" w:rsidRPr="00E26011">
        <w:rPr>
          <w:rFonts w:ascii="Times New Roman" w:hAnsi="Times New Roman" w:cs="Times New Roman"/>
          <w:sz w:val="18"/>
          <w:szCs w:val="18"/>
        </w:rPr>
        <w:t>ERGARA</w:t>
      </w:r>
      <w:r w:rsidRPr="00E26011">
        <w:rPr>
          <w:rFonts w:ascii="Times New Roman" w:hAnsi="Times New Roman" w:cs="Times New Roman"/>
          <w:sz w:val="18"/>
          <w:szCs w:val="18"/>
        </w:rPr>
        <w:t xml:space="preserve"> A M. Spatial variation in response to selection for live weight and shell length from data on individually tagged Chilean native oysters (</w:t>
      </w:r>
      <w:r w:rsidRPr="00E26011">
        <w:rPr>
          <w:rFonts w:ascii="Times New Roman" w:hAnsi="Times New Roman" w:cs="Times New Roman"/>
          <w:i/>
          <w:sz w:val="18"/>
          <w:szCs w:val="18"/>
        </w:rPr>
        <w:t>Ostrea chilensis</w:t>
      </w:r>
      <w:r w:rsidRPr="00E26011">
        <w:rPr>
          <w:rFonts w:ascii="Times New Roman" w:hAnsi="Times New Roman" w:cs="Times New Roman"/>
          <w:sz w:val="18"/>
          <w:szCs w:val="18"/>
        </w:rPr>
        <w:t xml:space="preserve"> Philippi,1845) [J]. Aquaculture, 1996, 146(1/2): 27-36.</w:t>
      </w:r>
    </w:p>
    <w:p w:rsidR="00966B8B" w:rsidRPr="00E26011" w:rsidRDefault="00966B8B"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856BD3" w:rsidRPr="00E26011">
        <w:rPr>
          <w:rFonts w:ascii="Times New Roman" w:hAnsi="Times New Roman" w:cs="Times New Roman"/>
          <w:sz w:val="18"/>
          <w:szCs w:val="18"/>
        </w:rPr>
        <w:t>20</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林清</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王亚骏</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王迪文</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太平洋牡蛎和葡萄牙牡蛎养殖群体数量性状比较分析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海洋通报</w:t>
      </w:r>
      <w:r w:rsidRPr="00E26011">
        <w:rPr>
          <w:rFonts w:ascii="Times New Roman" w:hAnsi="Times New Roman" w:cs="Times New Roman"/>
          <w:sz w:val="18"/>
          <w:szCs w:val="18"/>
        </w:rPr>
        <w:t>, 2014, 33(1): 106-111.</w:t>
      </w:r>
    </w:p>
    <w:p w:rsidR="00966B8B" w:rsidRPr="00E26011" w:rsidRDefault="00966B8B"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[2</w:t>
      </w:r>
      <w:r w:rsidR="00856BD3" w:rsidRPr="00E26011">
        <w:rPr>
          <w:rFonts w:ascii="Times New Roman" w:hAnsi="Times New Roman" w:cs="Times New Roman"/>
          <w:sz w:val="18"/>
          <w:szCs w:val="18"/>
        </w:rPr>
        <w:t>1</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肖述</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符政君</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喻子牛</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香港巨牡蛎雌雄群体的数量性状通径分析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南方水产科学</w:t>
      </w:r>
      <w:r w:rsidRPr="00E26011">
        <w:rPr>
          <w:rFonts w:ascii="Times New Roman" w:hAnsi="Times New Roman" w:cs="Times New Roman"/>
          <w:sz w:val="18"/>
          <w:szCs w:val="18"/>
        </w:rPr>
        <w:t>, 2011, 7(4): 1-9.</w:t>
      </w:r>
    </w:p>
    <w:p w:rsidR="00856BD3" w:rsidRPr="00E26011" w:rsidRDefault="00966B8B"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[2</w:t>
      </w:r>
      <w:r w:rsidR="00856BD3" w:rsidRPr="00E26011">
        <w:rPr>
          <w:rFonts w:ascii="Times New Roman" w:hAnsi="Times New Roman" w:cs="Times New Roman"/>
          <w:sz w:val="18"/>
          <w:szCs w:val="18"/>
        </w:rPr>
        <w:t>2</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孙泽伟</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郑怀平</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杨彦鸿</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近江牡蛎养殖群体数量性状间的相关及通径分析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中国农学通报</w:t>
      </w:r>
      <w:r w:rsidRPr="00E26011">
        <w:rPr>
          <w:rFonts w:ascii="Times New Roman" w:hAnsi="Times New Roman" w:cs="Times New Roman"/>
          <w:sz w:val="18"/>
          <w:szCs w:val="18"/>
        </w:rPr>
        <w:t>, 2010, 26(6): 332-336.</w:t>
      </w:r>
    </w:p>
    <w:p w:rsidR="00FA6B01" w:rsidRPr="00E26011" w:rsidRDefault="00FA6B01"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[2</w:t>
      </w:r>
      <w:r w:rsidR="00856BD3" w:rsidRPr="00E26011">
        <w:rPr>
          <w:rFonts w:ascii="Times New Roman" w:hAnsi="Times New Roman" w:cs="Times New Roman"/>
          <w:sz w:val="18"/>
          <w:szCs w:val="18"/>
        </w:rPr>
        <w:t>3</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农业部渔业渔政管理局</w:t>
      </w:r>
      <w:r w:rsidRPr="00E26011">
        <w:rPr>
          <w:rFonts w:ascii="Times New Roman" w:hAnsi="Times New Roman" w:cs="Times New Roman"/>
          <w:sz w:val="18"/>
          <w:szCs w:val="18"/>
        </w:rPr>
        <w:t>.</w:t>
      </w:r>
      <w:r w:rsidRPr="00E26011">
        <w:rPr>
          <w:rFonts w:ascii="Times New Roman" w:hAnsiTheme="minorEastAsia" w:cs="Times New Roman"/>
          <w:sz w:val="18"/>
          <w:szCs w:val="18"/>
        </w:rPr>
        <w:t>中华人民共和国农业部公告第</w:t>
      </w:r>
      <w:r w:rsidRPr="00E26011">
        <w:rPr>
          <w:rFonts w:ascii="Times New Roman" w:hAnsi="Times New Roman" w:cs="Times New Roman"/>
          <w:sz w:val="18"/>
          <w:szCs w:val="18"/>
        </w:rPr>
        <w:t>2515</w:t>
      </w:r>
      <w:r w:rsidRPr="00E26011">
        <w:rPr>
          <w:rFonts w:ascii="Times New Roman" w:hAnsiTheme="minorEastAsia" w:cs="Times New Roman"/>
          <w:sz w:val="18"/>
          <w:szCs w:val="18"/>
        </w:rPr>
        <w:t>号</w:t>
      </w:r>
      <w:r w:rsidRPr="00E26011">
        <w:rPr>
          <w:rFonts w:ascii="Times New Roman" w:hAnsi="Times New Roman" w:cs="Times New Roman"/>
          <w:sz w:val="18"/>
          <w:szCs w:val="18"/>
        </w:rPr>
        <w:t>[EB</w:t>
      </w:r>
      <w:r w:rsidR="007E3424" w:rsidRPr="00E26011">
        <w:rPr>
          <w:rFonts w:ascii="Times New Roman" w:hAnsi="Times New Roman" w:cs="Times New Roman"/>
          <w:sz w:val="18"/>
          <w:szCs w:val="18"/>
        </w:rPr>
        <w:t>/OL]. (2017-04-18) [2017-04-24]</w:t>
      </w:r>
      <w:r w:rsidRPr="00E26011">
        <w:rPr>
          <w:rFonts w:ascii="Times New Roman" w:hAnsi="Times New Roman" w:cs="Times New Roman"/>
          <w:sz w:val="18"/>
          <w:szCs w:val="18"/>
        </w:rPr>
        <w:t>.</w:t>
      </w:r>
      <w:r w:rsidR="007E3424" w:rsidRPr="00E26011">
        <w:rPr>
          <w:rFonts w:ascii="Times New Roman" w:hAnsi="Times New Roman" w:cs="Times New Roman"/>
          <w:sz w:val="18"/>
          <w:szCs w:val="18"/>
        </w:rPr>
        <w:t xml:space="preserve"> </w:t>
      </w:r>
      <w:r w:rsidRPr="00E26011">
        <w:rPr>
          <w:rFonts w:ascii="Times New Roman" w:hAnsi="Times New Roman" w:cs="Times New Roman"/>
          <w:sz w:val="18"/>
          <w:szCs w:val="18"/>
        </w:rPr>
        <w:t>http://www.moa.gov.cn/sjzz/yzjzw/tzggyzj/201704/t20170418_5571160.htm.</w:t>
      </w:r>
    </w:p>
    <w:p w:rsidR="00B17948" w:rsidRPr="00E26011" w:rsidRDefault="003879A8"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[2</w:t>
      </w:r>
      <w:r w:rsidR="00856BD3" w:rsidRPr="00E26011">
        <w:rPr>
          <w:rFonts w:ascii="Times New Roman" w:hAnsi="Times New Roman" w:cs="Times New Roman"/>
          <w:sz w:val="18"/>
          <w:szCs w:val="18"/>
        </w:rPr>
        <w:t>4</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曾志南</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一种贝壳金黄色速长葡萄牙牡蛎新品系的培育</w:t>
      </w:r>
      <w:r w:rsidR="00E96BC2" w:rsidRPr="00E26011">
        <w:rPr>
          <w:rFonts w:ascii="Times New Roman" w:hAnsiTheme="minorEastAsia" w:cs="Times New Roman"/>
          <w:sz w:val="18"/>
          <w:szCs w:val="18"/>
        </w:rPr>
        <w:t>方法</w:t>
      </w:r>
      <w:r w:rsidR="00E96BC2" w:rsidRPr="00E26011">
        <w:rPr>
          <w:rFonts w:ascii="Times New Roman" w:hAnsi="Times New Roman" w:cs="Times New Roman"/>
          <w:sz w:val="18"/>
          <w:szCs w:val="18"/>
        </w:rPr>
        <w:t>: ZL 2014 1 0197671.1[P]. 2015-08-26.</w:t>
      </w:r>
    </w:p>
    <w:p w:rsidR="00E96BC2" w:rsidRPr="00E26011" w:rsidRDefault="002A02CB"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[2</w:t>
      </w:r>
      <w:r w:rsidR="00856BD3" w:rsidRPr="00E26011">
        <w:rPr>
          <w:rFonts w:ascii="Times New Roman" w:hAnsi="Times New Roman" w:cs="Times New Roman"/>
          <w:sz w:val="18"/>
          <w:szCs w:val="18"/>
        </w:rPr>
        <w:t>5</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杜家菊</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陈志伟</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使用</w:t>
      </w:r>
      <w:r w:rsidRPr="00E26011">
        <w:rPr>
          <w:rFonts w:ascii="Times New Roman" w:hAnsi="Times New Roman" w:cs="Times New Roman"/>
          <w:sz w:val="18"/>
          <w:szCs w:val="18"/>
        </w:rPr>
        <w:t>SPSS</w:t>
      </w:r>
      <w:r w:rsidRPr="00E26011">
        <w:rPr>
          <w:rFonts w:ascii="Times New Roman" w:hAnsiTheme="minorEastAsia" w:cs="Times New Roman"/>
          <w:sz w:val="18"/>
          <w:szCs w:val="18"/>
        </w:rPr>
        <w:t>线性回归实现通径分析的方法</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生物学通报</w:t>
      </w:r>
      <w:r w:rsidRPr="00E26011">
        <w:rPr>
          <w:rFonts w:ascii="Times New Roman" w:hAnsi="Times New Roman" w:cs="Times New Roman"/>
          <w:sz w:val="18"/>
          <w:szCs w:val="18"/>
        </w:rPr>
        <w:t>, 2010, 45(2):4-6.</w:t>
      </w:r>
    </w:p>
    <w:p w:rsidR="00856BD3" w:rsidRPr="00E26011" w:rsidRDefault="00856BD3"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[26] KVINGEDAL R, EVANS B S, LIND C E, et al. Population and family growth response to different rearing location, heritability estimates and genotype×environment interaction in the silver-lip pearl oyster (</w:t>
      </w:r>
      <w:r w:rsidRPr="00E26011">
        <w:rPr>
          <w:rFonts w:ascii="Times New Roman" w:hAnsi="Times New Roman" w:cs="Times New Roman"/>
          <w:i/>
          <w:sz w:val="18"/>
          <w:szCs w:val="18"/>
        </w:rPr>
        <w:t>Pinctada maxima</w:t>
      </w:r>
      <w:r w:rsidRPr="00E26011">
        <w:rPr>
          <w:rFonts w:ascii="Times New Roman" w:hAnsi="Times New Roman" w:cs="Times New Roman"/>
          <w:sz w:val="18"/>
          <w:szCs w:val="18"/>
        </w:rPr>
        <w:t>)[J]. Aquaculture, 2010, 304(1): 1-6.</w:t>
      </w:r>
    </w:p>
    <w:p w:rsidR="00856BD3" w:rsidRPr="00E26011" w:rsidRDefault="00856BD3"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 xml:space="preserve">[27] WANG H, CHAI X, LIU B. Estimation of genetic parameters for growth traits in cultured clam </w:t>
      </w:r>
      <w:r w:rsidRPr="00E26011">
        <w:rPr>
          <w:rFonts w:ascii="Times New Roman" w:hAnsi="Times New Roman" w:cs="Times New Roman"/>
          <w:i/>
          <w:sz w:val="18"/>
          <w:szCs w:val="18"/>
        </w:rPr>
        <w:t>Meretrix meretrix</w:t>
      </w:r>
      <w:r w:rsidRPr="00E26011">
        <w:rPr>
          <w:rFonts w:ascii="Times New Roman" w:hAnsi="Times New Roman" w:cs="Times New Roman"/>
          <w:sz w:val="18"/>
          <w:szCs w:val="18"/>
        </w:rPr>
        <w:t xml:space="preserve"> (Bivalvia:Veneridae) using the Bayesian method based on Gibbs sampling[J]. Aquaculture Research, 2011, 42(2): 240-247.</w:t>
      </w:r>
    </w:p>
    <w:p w:rsidR="004A1312" w:rsidRPr="00E26011" w:rsidRDefault="004A1312"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[2</w:t>
      </w:r>
      <w:r w:rsidR="004D752A" w:rsidRPr="00E26011">
        <w:rPr>
          <w:rFonts w:ascii="Times New Roman" w:hAnsi="Times New Roman" w:cs="Times New Roman"/>
          <w:sz w:val="18"/>
          <w:szCs w:val="18"/>
        </w:rPr>
        <w:t>8</w:t>
      </w:r>
      <w:r w:rsidRPr="00E26011">
        <w:rPr>
          <w:rFonts w:ascii="Times New Roman" w:hAnsi="Times New Roman" w:cs="Times New Roman"/>
          <w:sz w:val="18"/>
          <w:szCs w:val="18"/>
        </w:rPr>
        <w:t>] LUO X, KE C H, YOU W W. Estimates of correlations for shell morphological traits on body weight of interspecific hybrid abalone (</w:t>
      </w:r>
      <w:r w:rsidRPr="00E26011">
        <w:rPr>
          <w:rFonts w:ascii="Times New Roman" w:hAnsi="Times New Roman" w:cs="Times New Roman"/>
          <w:i/>
          <w:sz w:val="18"/>
          <w:szCs w:val="18"/>
        </w:rPr>
        <w:t>Haliotis discus hannai</w:t>
      </w:r>
      <w:r w:rsidRPr="00E26011">
        <w:rPr>
          <w:rFonts w:ascii="Times New Roman" w:hAnsi="Times New Roman" w:cs="Times New Roman"/>
          <w:sz w:val="18"/>
          <w:szCs w:val="18"/>
        </w:rPr>
        <w:t xml:space="preserve"> and </w:t>
      </w:r>
      <w:r w:rsidRPr="00E26011">
        <w:rPr>
          <w:rFonts w:ascii="Times New Roman" w:hAnsi="Times New Roman" w:cs="Times New Roman"/>
          <w:i/>
          <w:sz w:val="18"/>
          <w:szCs w:val="18"/>
        </w:rPr>
        <w:t>Haliotis gigantea</w:t>
      </w:r>
      <w:r w:rsidRPr="00E26011">
        <w:rPr>
          <w:rFonts w:ascii="Times New Roman" w:hAnsi="Times New Roman" w:cs="Times New Roman"/>
          <w:sz w:val="18"/>
          <w:szCs w:val="18"/>
        </w:rPr>
        <w:t>)[J]. Journal of Shellfish Research, 2013, 32 (1):115-118.</w:t>
      </w:r>
    </w:p>
    <w:p w:rsidR="007E3424" w:rsidRPr="00E26011" w:rsidRDefault="007E3424"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[2</w:t>
      </w:r>
      <w:r w:rsidR="004D752A" w:rsidRPr="00E26011">
        <w:rPr>
          <w:rFonts w:ascii="Times New Roman" w:hAnsi="Times New Roman" w:cs="Times New Roman"/>
          <w:sz w:val="18"/>
          <w:szCs w:val="18"/>
        </w:rPr>
        <w:t>9</w:t>
      </w:r>
      <w:r w:rsidRPr="00E26011">
        <w:rPr>
          <w:rFonts w:ascii="Times New Roman" w:hAnsi="Times New Roman" w:cs="Times New Roman"/>
          <w:sz w:val="18"/>
          <w:szCs w:val="18"/>
        </w:rPr>
        <w:t xml:space="preserve">] DENG Y W, DU X D, WANG Q H, et al. Correlation and path analysis for growth traits in F1 population of Pearl Oyster </w:t>
      </w:r>
      <w:r w:rsidRPr="00E26011">
        <w:rPr>
          <w:rFonts w:ascii="Times New Roman" w:hAnsi="Times New Roman" w:cs="Times New Roman"/>
          <w:i/>
          <w:sz w:val="18"/>
          <w:szCs w:val="18"/>
        </w:rPr>
        <w:t>Pinctadamartensii</w:t>
      </w:r>
      <w:r w:rsidRPr="00E26011">
        <w:rPr>
          <w:rFonts w:ascii="Times New Roman" w:hAnsi="Times New Roman" w:cs="Times New Roman"/>
          <w:sz w:val="18"/>
          <w:szCs w:val="18"/>
        </w:rPr>
        <w:t xml:space="preserve"> [J]. Marine Science Bulletin, 2008, 10(2): 68-73.</w:t>
      </w:r>
    </w:p>
    <w:p w:rsidR="003F69CA" w:rsidRPr="00E26011" w:rsidRDefault="00742FAC"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4D752A" w:rsidRPr="00E26011">
        <w:rPr>
          <w:rFonts w:ascii="Times New Roman" w:hAnsi="Times New Roman" w:cs="Times New Roman"/>
          <w:sz w:val="18"/>
          <w:szCs w:val="18"/>
        </w:rPr>
        <w:t>30</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安丽</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刘萍</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李健</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w:t>
      </w:r>
      <w:r w:rsidRPr="00E26011">
        <w:rPr>
          <w:rFonts w:ascii="Times New Roman" w:hAnsiTheme="minorEastAsia" w:cs="Times New Roman"/>
          <w:sz w:val="18"/>
          <w:szCs w:val="18"/>
        </w:rPr>
        <w:t>黄海</w:t>
      </w:r>
      <w:r w:rsidRPr="00E26011">
        <w:rPr>
          <w:rFonts w:ascii="Times New Roman" w:hAnsi="Times New Roman" w:cs="Times New Roman"/>
          <w:sz w:val="18"/>
          <w:szCs w:val="18"/>
        </w:rPr>
        <w:t>1</w:t>
      </w:r>
      <w:r w:rsidRPr="00E26011">
        <w:rPr>
          <w:rFonts w:ascii="Times New Roman" w:hAnsiTheme="minorEastAsia" w:cs="Times New Roman"/>
          <w:sz w:val="18"/>
          <w:szCs w:val="18"/>
        </w:rPr>
        <w:t>号</w:t>
      </w:r>
      <w:r w:rsidRPr="00E26011">
        <w:rPr>
          <w:rFonts w:ascii="Times New Roman" w:hAnsi="Times New Roman" w:cs="Times New Roman"/>
          <w:sz w:val="18"/>
          <w:szCs w:val="18"/>
        </w:rPr>
        <w:t>”</w:t>
      </w:r>
      <w:r w:rsidRPr="00E26011">
        <w:rPr>
          <w:rFonts w:ascii="Times New Roman" w:hAnsiTheme="minorEastAsia" w:cs="Times New Roman"/>
          <w:sz w:val="18"/>
          <w:szCs w:val="18"/>
        </w:rPr>
        <w:t>中国明对虾形态性状对体质量的影响效果分析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中国水产科学</w:t>
      </w:r>
      <w:r w:rsidRPr="00E26011">
        <w:rPr>
          <w:rFonts w:ascii="Times New Roman" w:hAnsi="Times New Roman" w:cs="Times New Roman"/>
          <w:sz w:val="18"/>
          <w:szCs w:val="18"/>
        </w:rPr>
        <w:t>, 2008, 15(5):</w:t>
      </w:r>
      <w:r w:rsidR="003F69CA" w:rsidRPr="00E26011">
        <w:rPr>
          <w:rFonts w:ascii="Times New Roman" w:hAnsi="Times New Roman" w:cs="Times New Roman"/>
          <w:sz w:val="18"/>
          <w:szCs w:val="18"/>
        </w:rPr>
        <w:t xml:space="preserve"> </w:t>
      </w:r>
      <w:r w:rsidRPr="00E26011">
        <w:rPr>
          <w:rFonts w:ascii="Times New Roman" w:hAnsi="Times New Roman" w:cs="Times New Roman"/>
          <w:sz w:val="18"/>
          <w:szCs w:val="18"/>
        </w:rPr>
        <w:t>779-786.</w:t>
      </w:r>
    </w:p>
    <w:p w:rsidR="004D752A" w:rsidRPr="00E26011" w:rsidRDefault="00B73292"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4D752A" w:rsidRPr="00E26011">
        <w:rPr>
          <w:rFonts w:ascii="Times New Roman" w:hAnsi="Times New Roman" w:cs="Times New Roman"/>
          <w:sz w:val="18"/>
          <w:szCs w:val="18"/>
        </w:rPr>
        <w:t>31</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区又君，吉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磊，李加儿，等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卵形鲳鲹不同月龄选育群体主要形态性状与体质量的相关性分析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水产学报</w:t>
      </w:r>
      <w:r w:rsidRPr="00E26011">
        <w:rPr>
          <w:rFonts w:ascii="Times New Roman" w:hAnsi="Times New Roman" w:cs="Times New Roman"/>
          <w:sz w:val="18"/>
          <w:szCs w:val="18"/>
        </w:rPr>
        <w:t>, 2013, 37(7): 961-969.</w:t>
      </w:r>
    </w:p>
    <w:p w:rsidR="003F69CA" w:rsidRPr="00E26011" w:rsidRDefault="003F69CA"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4D752A" w:rsidRPr="00E26011">
        <w:rPr>
          <w:rFonts w:ascii="Times New Roman" w:hAnsi="Times New Roman" w:cs="Times New Roman"/>
          <w:sz w:val="18"/>
          <w:szCs w:val="18"/>
        </w:rPr>
        <w:t>32</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杜美荣</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方建光</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高亚平</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不同贝龄栉孔扇贝数量性状的相关性和通径分析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水产学报</w:t>
      </w:r>
      <w:r w:rsidRPr="00E26011">
        <w:rPr>
          <w:rFonts w:ascii="Times New Roman" w:hAnsi="Times New Roman" w:cs="Times New Roman"/>
          <w:sz w:val="18"/>
          <w:szCs w:val="18"/>
        </w:rPr>
        <w:t>, 2017, 41(4): 580-587.</w:t>
      </w:r>
    </w:p>
    <w:p w:rsidR="005941CB" w:rsidRPr="00E26011" w:rsidRDefault="005941CB"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4D752A" w:rsidRPr="00E26011">
        <w:rPr>
          <w:rFonts w:ascii="Times New Roman" w:hAnsi="Times New Roman" w:cs="Times New Roman"/>
          <w:sz w:val="18"/>
          <w:szCs w:val="18"/>
        </w:rPr>
        <w:t>33</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杜美荣</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王彬</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张继红</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一龄栉孔扇贝壳长与壳高对湿重的相关性和通径分析</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中国农学通报</w:t>
      </w:r>
      <w:r w:rsidRPr="00E26011">
        <w:rPr>
          <w:rFonts w:ascii="Times New Roman" w:hAnsi="Times New Roman" w:cs="Times New Roman"/>
          <w:sz w:val="18"/>
          <w:szCs w:val="18"/>
        </w:rPr>
        <w:t>, 2012, 28(20): 136-</w:t>
      </w:r>
      <w:r w:rsidR="003564DF" w:rsidRPr="00E26011">
        <w:rPr>
          <w:rFonts w:ascii="Times New Roman" w:hAnsi="Times New Roman" w:cs="Times New Roman"/>
          <w:sz w:val="18"/>
          <w:szCs w:val="18"/>
        </w:rPr>
        <w:t>139</w:t>
      </w:r>
      <w:r w:rsidRPr="00E26011">
        <w:rPr>
          <w:rFonts w:ascii="Times New Roman" w:hAnsi="Times New Roman" w:cs="Times New Roman"/>
          <w:sz w:val="18"/>
          <w:szCs w:val="18"/>
        </w:rPr>
        <w:t>.</w:t>
      </w:r>
    </w:p>
    <w:p w:rsidR="004D752A" w:rsidRPr="00E26011" w:rsidRDefault="003F69CA" w:rsidP="00D224B1">
      <w:pPr>
        <w:spacing w:line="276" w:lineRule="auto"/>
        <w:outlineLvl w:val="0"/>
        <w:rPr>
          <w:rFonts w:ascii="Times New Roman" w:hAnsi="Times New Roman" w:cs="Times New Roman"/>
          <w:sz w:val="18"/>
          <w:szCs w:val="18"/>
        </w:rPr>
      </w:pPr>
      <w:r w:rsidRPr="00E26011">
        <w:rPr>
          <w:rFonts w:ascii="Times New Roman" w:hAnsi="Times New Roman" w:cs="Times New Roman"/>
          <w:sz w:val="18"/>
          <w:szCs w:val="18"/>
        </w:rPr>
        <w:t>[</w:t>
      </w:r>
      <w:r w:rsidR="004D752A" w:rsidRPr="00E26011">
        <w:rPr>
          <w:rFonts w:ascii="Times New Roman" w:hAnsi="Times New Roman" w:cs="Times New Roman"/>
          <w:sz w:val="18"/>
          <w:szCs w:val="18"/>
        </w:rPr>
        <w:t>34</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李莉</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郑永允</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徐科凤</w:t>
      </w:r>
      <w:r w:rsidR="00B73292" w:rsidRPr="00E26011">
        <w:rPr>
          <w:rFonts w:ascii="Times New Roman" w:hAnsiTheme="minorEastAsia" w:cs="Times New Roman"/>
          <w:sz w:val="18"/>
          <w:szCs w:val="18"/>
        </w:rPr>
        <w:t>，</w:t>
      </w:r>
      <w:r w:rsidRPr="00E26011">
        <w:rPr>
          <w:rFonts w:ascii="Times New Roman" w:hAnsiTheme="minorEastAsia" w:cs="Times New Roman"/>
          <w:sz w:val="18"/>
          <w:szCs w:val="18"/>
        </w:rPr>
        <w:t>等</w:t>
      </w:r>
      <w:r w:rsidRPr="00E26011">
        <w:rPr>
          <w:rFonts w:ascii="Times New Roman" w:hAnsi="Times New Roman" w:cs="Times New Roman"/>
          <w:sz w:val="18"/>
          <w:szCs w:val="18"/>
        </w:rPr>
        <w:t xml:space="preserve">. </w:t>
      </w:r>
      <w:r w:rsidRPr="00E26011">
        <w:rPr>
          <w:rFonts w:ascii="Times New Roman" w:hAnsiTheme="minorEastAsia" w:cs="Times New Roman"/>
          <w:sz w:val="18"/>
          <w:szCs w:val="18"/>
        </w:rPr>
        <w:t>不同贝龄毛蚶壳形态性状对体质量的影响</w:t>
      </w:r>
      <w:r w:rsidRPr="00E26011">
        <w:rPr>
          <w:rFonts w:ascii="Times New Roman" w:hAnsi="Times New Roman" w:cs="Times New Roman"/>
          <w:sz w:val="18"/>
          <w:szCs w:val="18"/>
        </w:rPr>
        <w:t xml:space="preserve">[J]. </w:t>
      </w:r>
      <w:r w:rsidRPr="00E26011">
        <w:rPr>
          <w:rFonts w:ascii="Times New Roman" w:hAnsiTheme="minorEastAsia" w:cs="Times New Roman"/>
          <w:sz w:val="18"/>
          <w:szCs w:val="18"/>
        </w:rPr>
        <w:t>海洋科学</w:t>
      </w:r>
      <w:r w:rsidRPr="00E26011">
        <w:rPr>
          <w:rFonts w:ascii="Times New Roman" w:hAnsi="Times New Roman" w:cs="Times New Roman"/>
          <w:sz w:val="18"/>
          <w:szCs w:val="18"/>
        </w:rPr>
        <w:t>, 2015, 39(6): 54-58.</w:t>
      </w:r>
    </w:p>
    <w:p w:rsidR="003024D9" w:rsidRPr="00E26011" w:rsidRDefault="003024D9" w:rsidP="00154F07">
      <w:pPr>
        <w:ind w:leftChars="1" w:left="358" w:rightChars="12" w:right="25" w:hangingChars="198" w:hanging="356"/>
        <w:rPr>
          <w:rFonts w:ascii="Times New Roman" w:hAnsi="Times New Roman" w:cs="Times New Roman"/>
          <w:sz w:val="18"/>
          <w:szCs w:val="24"/>
        </w:rPr>
      </w:pPr>
    </w:p>
    <w:p w:rsidR="003024D9" w:rsidRPr="00E26011" w:rsidRDefault="003024D9" w:rsidP="009914FB">
      <w:pPr>
        <w:spacing w:line="360" w:lineRule="auto"/>
        <w:ind w:rightChars="33" w:right="69"/>
        <w:jc w:val="center"/>
        <w:rPr>
          <w:rFonts w:ascii="Times New Roman" w:hAnsi="Times New Roman" w:cs="Times New Roman"/>
          <w:b/>
          <w:sz w:val="44"/>
          <w:szCs w:val="44"/>
        </w:rPr>
      </w:pPr>
      <w:r w:rsidRPr="00E26011">
        <w:rPr>
          <w:rFonts w:ascii="Times New Roman" w:hAnsi="Times New Roman" w:cs="Times New Roman"/>
          <w:b/>
          <w:sz w:val="44"/>
          <w:szCs w:val="44"/>
        </w:rPr>
        <w:t xml:space="preserve">Correlation and </w:t>
      </w:r>
      <w:r w:rsidR="00E90E59" w:rsidRPr="00E26011">
        <w:rPr>
          <w:rFonts w:ascii="Times New Roman" w:hAnsi="Times New Roman" w:cs="Times New Roman"/>
          <w:b/>
          <w:sz w:val="44"/>
          <w:szCs w:val="44"/>
        </w:rPr>
        <w:t>P</w:t>
      </w:r>
      <w:r w:rsidRPr="00E26011">
        <w:rPr>
          <w:rFonts w:ascii="Times New Roman" w:hAnsi="Times New Roman" w:cs="Times New Roman"/>
          <w:b/>
          <w:sz w:val="44"/>
          <w:szCs w:val="44"/>
        </w:rPr>
        <w:t xml:space="preserve">ath </w:t>
      </w:r>
      <w:r w:rsidR="00E90E59" w:rsidRPr="00E26011">
        <w:rPr>
          <w:rFonts w:ascii="Times New Roman" w:hAnsi="Times New Roman" w:cs="Times New Roman"/>
          <w:b/>
          <w:sz w:val="44"/>
          <w:szCs w:val="44"/>
        </w:rPr>
        <w:t>A</w:t>
      </w:r>
      <w:r w:rsidRPr="00E26011">
        <w:rPr>
          <w:rFonts w:ascii="Times New Roman" w:hAnsi="Times New Roman" w:cs="Times New Roman"/>
          <w:b/>
          <w:sz w:val="44"/>
          <w:szCs w:val="44"/>
        </w:rPr>
        <w:t xml:space="preserve">nalysis of </w:t>
      </w:r>
      <w:r w:rsidR="00E90E59" w:rsidRPr="00E26011">
        <w:rPr>
          <w:rFonts w:ascii="Times New Roman" w:hAnsi="Times New Roman" w:cs="Times New Roman"/>
          <w:b/>
          <w:sz w:val="44"/>
          <w:szCs w:val="44"/>
        </w:rPr>
        <w:t>Q</w:t>
      </w:r>
      <w:r w:rsidRPr="00E26011">
        <w:rPr>
          <w:rFonts w:ascii="Times New Roman" w:hAnsi="Times New Roman" w:cs="Times New Roman"/>
          <w:b/>
          <w:sz w:val="44"/>
          <w:szCs w:val="44"/>
        </w:rPr>
        <w:t xml:space="preserve">uantitative </w:t>
      </w:r>
      <w:r w:rsidR="00E90E59" w:rsidRPr="00E26011">
        <w:rPr>
          <w:rFonts w:ascii="Times New Roman" w:hAnsi="Times New Roman" w:cs="Times New Roman"/>
          <w:b/>
          <w:sz w:val="44"/>
          <w:szCs w:val="44"/>
        </w:rPr>
        <w:t>T</w:t>
      </w:r>
      <w:r w:rsidRPr="00E26011">
        <w:rPr>
          <w:rFonts w:ascii="Times New Roman" w:hAnsi="Times New Roman" w:cs="Times New Roman"/>
          <w:b/>
          <w:sz w:val="44"/>
          <w:szCs w:val="44"/>
        </w:rPr>
        <w:t xml:space="preserve">raits of </w:t>
      </w:r>
      <w:r w:rsidR="00E90E59" w:rsidRPr="00E26011">
        <w:rPr>
          <w:rFonts w:ascii="Times New Roman" w:hAnsi="Times New Roman" w:cs="Times New Roman"/>
          <w:b/>
          <w:sz w:val="44"/>
          <w:szCs w:val="44"/>
        </w:rPr>
        <w:t>D</w:t>
      </w:r>
      <w:r w:rsidRPr="00E26011">
        <w:rPr>
          <w:rFonts w:ascii="Times New Roman" w:hAnsi="Times New Roman" w:cs="Times New Roman"/>
          <w:b/>
          <w:sz w:val="44"/>
          <w:szCs w:val="44"/>
        </w:rPr>
        <w:t>ifferent-age “Golden Oyster</w:t>
      </w:r>
      <w:r w:rsidR="00E90E59" w:rsidRPr="00E26011">
        <w:rPr>
          <w:rFonts w:ascii="Times New Roman" w:hAnsi="Times New Roman" w:cs="Times New Roman"/>
          <w:b/>
          <w:sz w:val="44"/>
          <w:szCs w:val="44"/>
        </w:rPr>
        <w:t xml:space="preserve"> #1</w:t>
      </w:r>
      <w:r w:rsidRPr="00E26011">
        <w:rPr>
          <w:rFonts w:ascii="Times New Roman" w:hAnsi="Times New Roman" w:cs="Times New Roman"/>
          <w:b/>
          <w:sz w:val="44"/>
          <w:szCs w:val="44"/>
        </w:rPr>
        <w:t>”</w:t>
      </w:r>
      <w:r w:rsidR="00E90E59" w:rsidRPr="00E26011">
        <w:rPr>
          <w:rFonts w:ascii="Times New Roman" w:hAnsi="Times New Roman" w:cs="Times New Roman"/>
          <w:b/>
          <w:i/>
          <w:sz w:val="44"/>
          <w:szCs w:val="44"/>
        </w:rPr>
        <w:t xml:space="preserve"> Crassostrea angulata</w:t>
      </w:r>
    </w:p>
    <w:p w:rsidR="003024D9" w:rsidRPr="00E26011" w:rsidRDefault="003024D9" w:rsidP="00561B22">
      <w:pPr>
        <w:spacing w:beforeLines="35" w:line="360" w:lineRule="auto"/>
        <w:ind w:rightChars="33" w:right="69"/>
        <w:jc w:val="center"/>
        <w:rPr>
          <w:rFonts w:ascii="Times New Roman" w:hAnsi="Times New Roman" w:cs="Times New Roman"/>
          <w:sz w:val="28"/>
          <w:szCs w:val="28"/>
        </w:rPr>
      </w:pPr>
      <w:r w:rsidRPr="00E26011">
        <w:rPr>
          <w:rFonts w:ascii="Times New Roman" w:hAnsi="Times New Roman" w:cs="Times New Roman"/>
          <w:sz w:val="28"/>
          <w:szCs w:val="28"/>
        </w:rPr>
        <w:t>WU Qisheng, NING Yue, ZENG Zhinan</w:t>
      </w:r>
      <w:r w:rsidRPr="00E26011">
        <w:rPr>
          <w:rFonts w:ascii="Times New Roman" w:hAnsi="Times New Roman" w:cs="Times New Roman"/>
          <w:sz w:val="28"/>
          <w:szCs w:val="28"/>
          <w:vertAlign w:val="superscript"/>
        </w:rPr>
        <w:t>*</w:t>
      </w:r>
      <w:r w:rsidRPr="00E26011">
        <w:rPr>
          <w:rFonts w:ascii="Times New Roman" w:hAnsi="Times New Roman" w:cs="Times New Roman"/>
          <w:sz w:val="28"/>
          <w:szCs w:val="28"/>
        </w:rPr>
        <w:t>, QI Jianfei, GUO Xiang, JIA Yuanyuan</w:t>
      </w:r>
    </w:p>
    <w:p w:rsidR="003024D9" w:rsidRPr="00E26011" w:rsidRDefault="00E90E59" w:rsidP="004C69F3">
      <w:pPr>
        <w:spacing w:line="360" w:lineRule="auto"/>
        <w:ind w:leftChars="100" w:left="210" w:rightChars="203" w:right="426"/>
        <w:jc w:val="center"/>
        <w:rPr>
          <w:rFonts w:ascii="Times New Roman" w:hAnsi="Times New Roman" w:cs="Times New Roman"/>
          <w:iCs/>
        </w:rPr>
      </w:pPr>
      <w:r w:rsidRPr="00E26011">
        <w:rPr>
          <w:rFonts w:ascii="Times New Roman" w:hAnsi="Times New Roman" w:cs="Times New Roman"/>
          <w:iCs/>
        </w:rPr>
        <w:t>(</w:t>
      </w:r>
      <w:r w:rsidR="003024D9" w:rsidRPr="00E26011">
        <w:rPr>
          <w:rFonts w:ascii="Times New Roman" w:hAnsi="Times New Roman" w:cs="Times New Roman"/>
          <w:iCs/>
        </w:rPr>
        <w:t>Key Laboratory of Cultivation and High-value Utilization of Marine Organisms in Fujian Province, Fujian Collaborative Innovation Center for Exploitation and Utilization of Marine Biological Resources, Fisheries Research Institute of Fujian, Xiamen 361013, China</w:t>
      </w:r>
      <w:r w:rsidRPr="00E26011">
        <w:rPr>
          <w:rFonts w:ascii="Times New Roman" w:hAnsi="Times New Roman" w:cs="Times New Roman"/>
          <w:iCs/>
        </w:rPr>
        <w:t>)</w:t>
      </w:r>
    </w:p>
    <w:p w:rsidR="003024D9" w:rsidRPr="00E31EE7" w:rsidRDefault="003024D9" w:rsidP="009914FB">
      <w:pPr>
        <w:spacing w:line="360" w:lineRule="auto"/>
        <w:ind w:rightChars="203" w:right="426"/>
        <w:jc w:val="left"/>
        <w:rPr>
          <w:rFonts w:ascii="Times New Roman" w:hAnsi="Times New Roman" w:cs="Times New Roman"/>
          <w:iCs/>
        </w:rPr>
      </w:pPr>
    </w:p>
    <w:p w:rsidR="003024D9" w:rsidRPr="00E26011" w:rsidRDefault="003024D9" w:rsidP="009914FB">
      <w:pPr>
        <w:spacing w:line="360" w:lineRule="auto"/>
        <w:rPr>
          <w:rFonts w:ascii="Times New Roman" w:hAnsi="Times New Roman" w:cs="Times New Roman"/>
          <w:szCs w:val="21"/>
        </w:rPr>
      </w:pPr>
      <w:r w:rsidRPr="00E26011">
        <w:rPr>
          <w:rFonts w:ascii="Times New Roman" w:hAnsi="Times New Roman" w:cs="Times New Roman"/>
          <w:b/>
          <w:spacing w:val="2"/>
          <w:szCs w:val="21"/>
        </w:rPr>
        <w:t>Abstract:</w:t>
      </w:r>
      <w:r w:rsidRPr="00E26011">
        <w:rPr>
          <w:rFonts w:ascii="Times New Roman" w:hAnsi="Times New Roman" w:cs="Times New Roman"/>
          <w:szCs w:val="21"/>
        </w:rPr>
        <w:t xml:space="preserve"> To study the difference of phenotypic morphological traits of </w:t>
      </w:r>
      <w:r w:rsidRPr="00E26011">
        <w:rPr>
          <w:rFonts w:ascii="Times New Roman" w:hAnsi="Times New Roman" w:cs="Times New Roman"/>
          <w:i/>
          <w:szCs w:val="21"/>
        </w:rPr>
        <w:t>Crassostrea angulata</w:t>
      </w:r>
      <w:r w:rsidRPr="00E26011">
        <w:rPr>
          <w:rFonts w:ascii="Times New Roman" w:hAnsi="Times New Roman" w:cs="Times New Roman"/>
          <w:szCs w:val="21"/>
        </w:rPr>
        <w:t xml:space="preserve"> at different ages (one to four years old), the shell length (SL), shell height (SH), shell width (SW), total weight (TW) and meat weight (MW) of 50 individuals were measured. The shell morphological traits were used as independent variables, TW and MW used as a dependent variable for the calculation of path coefficients and determinant coefficients by using the correlation analysis and path analysis. The results showed that the correlation coefficients of SH and TW of three-year old population were highest among the three populations with different ages. For other populations (1,</w:t>
      </w:r>
      <w:r w:rsidR="00E90E59" w:rsidRPr="00E26011">
        <w:rPr>
          <w:rFonts w:ascii="Times New Roman" w:hAnsi="Times New Roman" w:cs="Times New Roman"/>
          <w:szCs w:val="21"/>
        </w:rPr>
        <w:t xml:space="preserve"> </w:t>
      </w:r>
      <w:r w:rsidRPr="00E26011">
        <w:rPr>
          <w:rFonts w:ascii="Times New Roman" w:hAnsi="Times New Roman" w:cs="Times New Roman"/>
          <w:szCs w:val="21"/>
        </w:rPr>
        <w:t>2 and 4 years old stage), the highest correlation coefficients were appeared between SH and TW</w:t>
      </w:r>
      <w:r w:rsidR="00D224B1">
        <w:rPr>
          <w:rFonts w:ascii="Times New Roman" w:hAnsi="Times New Roman" w:cs="Times New Roman" w:hint="eastAsia"/>
          <w:szCs w:val="21"/>
        </w:rPr>
        <w:t xml:space="preserve"> </w:t>
      </w:r>
      <w:r w:rsidRPr="00E26011">
        <w:rPr>
          <w:rFonts w:ascii="Times New Roman" w:hAnsi="Times New Roman" w:cs="Times New Roman"/>
          <w:szCs w:val="21"/>
        </w:rPr>
        <w:t>(</w:t>
      </w:r>
      <w:r w:rsidR="00D224B1">
        <w:rPr>
          <w:rFonts w:ascii="Times New Roman" w:hAnsi="Times New Roman" w:cs="Times New Roman" w:hint="eastAsia"/>
          <w:i/>
          <w:szCs w:val="21"/>
        </w:rPr>
        <w:t>p</w:t>
      </w:r>
      <w:r w:rsidRPr="00E26011">
        <w:rPr>
          <w:rFonts w:ascii="Times New Roman" w:hAnsi="Times New Roman" w:cs="Times New Roman"/>
          <w:szCs w:val="21"/>
        </w:rPr>
        <w:t xml:space="preserve">&lt;0.05). </w:t>
      </w:r>
      <w:r w:rsidR="00EC6863" w:rsidRPr="00E26011">
        <w:rPr>
          <w:rFonts w:ascii="Times New Roman" w:hAnsi="Times New Roman" w:cs="Times New Roman"/>
          <w:szCs w:val="21"/>
        </w:rPr>
        <w:t>According to the results of multiple regression analysis, eight regression equations were established for two quality traits of different age groups.</w:t>
      </w:r>
      <w:r w:rsidR="00D224B1">
        <w:rPr>
          <w:rFonts w:ascii="Times New Roman" w:hAnsi="Times New Roman" w:cs="Times New Roman" w:hint="eastAsia"/>
          <w:szCs w:val="21"/>
        </w:rPr>
        <w:t xml:space="preserve"> </w:t>
      </w:r>
      <w:r w:rsidRPr="00E26011">
        <w:rPr>
          <w:rFonts w:ascii="Times New Roman" w:hAnsi="Times New Roman" w:cs="Times New Roman"/>
          <w:szCs w:val="21"/>
        </w:rPr>
        <w:t xml:space="preserve">The results of path analysis showed that the SW was major factor affecting the total weight of 1~2 age groups, and the major factor for 3~4 age group was SH. The major growth traits affecting the meat weight in 1~4 age group were SW and TW. The determination coefficient analysis result was showed a similar trend with that of path analysis. The results of this study could provide a basis for the further development of artificial breeding of </w:t>
      </w:r>
      <w:r w:rsidRPr="00E26011">
        <w:rPr>
          <w:rFonts w:ascii="Times New Roman" w:hAnsi="Times New Roman" w:cs="Times New Roman"/>
          <w:i/>
          <w:szCs w:val="21"/>
        </w:rPr>
        <w:t>Crassostrea angulata</w:t>
      </w:r>
      <w:r w:rsidRPr="00E26011">
        <w:rPr>
          <w:rFonts w:ascii="Times New Roman" w:hAnsi="Times New Roman" w:cs="Times New Roman"/>
          <w:szCs w:val="21"/>
        </w:rPr>
        <w:t>.</w:t>
      </w:r>
    </w:p>
    <w:p w:rsidR="003024D9" w:rsidRPr="00E26011" w:rsidRDefault="003024D9" w:rsidP="009914FB">
      <w:pPr>
        <w:spacing w:line="360" w:lineRule="auto"/>
        <w:rPr>
          <w:rFonts w:ascii="Times New Roman" w:hAnsi="Times New Roman" w:cs="Times New Roman"/>
          <w:szCs w:val="21"/>
        </w:rPr>
      </w:pPr>
      <w:r w:rsidRPr="00E26011">
        <w:rPr>
          <w:rFonts w:ascii="Times New Roman" w:hAnsi="Times New Roman" w:cs="Times New Roman"/>
          <w:b/>
          <w:spacing w:val="2"/>
          <w:szCs w:val="21"/>
        </w:rPr>
        <w:t>Key words:</w:t>
      </w:r>
      <w:r w:rsidRPr="00E26011">
        <w:rPr>
          <w:rFonts w:ascii="Times New Roman" w:hAnsi="Times New Roman" w:cs="Times New Roman"/>
          <w:szCs w:val="21"/>
        </w:rPr>
        <w:t xml:space="preserve"> </w:t>
      </w:r>
      <w:r w:rsidRPr="00E26011">
        <w:rPr>
          <w:rFonts w:ascii="Times New Roman" w:hAnsi="Times New Roman" w:cs="Times New Roman"/>
          <w:i/>
          <w:spacing w:val="2"/>
          <w:szCs w:val="21"/>
        </w:rPr>
        <w:t>Crassostrea angulata</w:t>
      </w:r>
      <w:r w:rsidRPr="00E26011">
        <w:rPr>
          <w:rFonts w:ascii="Times New Roman" w:hAnsi="Times New Roman" w:cs="Times New Roman"/>
          <w:kern w:val="0"/>
          <w:szCs w:val="21"/>
        </w:rPr>
        <w:t xml:space="preserve">; </w:t>
      </w:r>
      <w:r w:rsidR="006C4AEE" w:rsidRPr="00E26011">
        <w:rPr>
          <w:rFonts w:ascii="Times New Roman" w:hAnsi="Times New Roman" w:cs="Times New Roman"/>
          <w:kern w:val="0"/>
          <w:szCs w:val="21"/>
        </w:rPr>
        <w:t>“</w:t>
      </w:r>
      <w:r w:rsidRPr="00E26011">
        <w:rPr>
          <w:rFonts w:ascii="Times New Roman" w:hAnsi="Times New Roman" w:cs="Times New Roman"/>
          <w:kern w:val="0"/>
          <w:szCs w:val="21"/>
        </w:rPr>
        <w:t>Golden Oyster</w:t>
      </w:r>
      <w:r w:rsidR="006C4AEE" w:rsidRPr="00E26011">
        <w:rPr>
          <w:rFonts w:ascii="Times New Roman" w:hAnsi="Times New Roman" w:cs="Times New Roman"/>
          <w:kern w:val="0"/>
          <w:szCs w:val="21"/>
        </w:rPr>
        <w:t xml:space="preserve"> #1”</w:t>
      </w:r>
      <w:r w:rsidRPr="00E26011">
        <w:rPr>
          <w:rFonts w:ascii="Times New Roman" w:hAnsi="Times New Roman" w:cs="Times New Roman"/>
          <w:kern w:val="0"/>
          <w:szCs w:val="21"/>
        </w:rPr>
        <w:t>;</w:t>
      </w:r>
      <w:r w:rsidRPr="00E26011">
        <w:rPr>
          <w:rFonts w:ascii="Times New Roman" w:hAnsi="Times New Roman" w:cs="Times New Roman"/>
          <w:szCs w:val="21"/>
        </w:rPr>
        <w:t xml:space="preserve"> </w:t>
      </w:r>
      <w:r w:rsidRPr="00E26011">
        <w:rPr>
          <w:rFonts w:ascii="Times New Roman" w:hAnsi="Times New Roman" w:cs="Times New Roman"/>
          <w:kern w:val="0"/>
          <w:szCs w:val="21"/>
        </w:rPr>
        <w:t>quantitative trait; correlation coefficient; determination coefficient; path analysis</w:t>
      </w:r>
    </w:p>
    <w:sectPr w:rsidR="003024D9" w:rsidRPr="00E26011" w:rsidSect="000143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9BD" w:rsidRDefault="00E569BD" w:rsidP="009A570B">
      <w:r>
        <w:separator/>
      </w:r>
    </w:p>
  </w:endnote>
  <w:endnote w:type="continuationSeparator" w:id="1">
    <w:p w:rsidR="00E569BD" w:rsidRDefault="00E569BD" w:rsidP="009A5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9BD" w:rsidRDefault="00E569BD" w:rsidP="009A570B">
      <w:r>
        <w:separator/>
      </w:r>
    </w:p>
  </w:footnote>
  <w:footnote w:type="continuationSeparator" w:id="1">
    <w:p w:rsidR="00E569BD" w:rsidRDefault="00E569BD" w:rsidP="009A570B">
      <w:r>
        <w:continuationSeparator/>
      </w:r>
    </w:p>
  </w:footnote>
  <w:footnote w:id="2">
    <w:p w:rsidR="009A38CB" w:rsidRPr="00E26011" w:rsidRDefault="009A38CB" w:rsidP="00035A50">
      <w:pPr>
        <w:tabs>
          <w:tab w:val="left" w:pos="1050"/>
        </w:tabs>
        <w:spacing w:line="240" w:lineRule="exact"/>
        <w:ind w:left="900" w:hangingChars="500" w:hanging="900"/>
        <w:rPr>
          <w:rFonts w:ascii="Times New Roman" w:eastAsia="宋体" w:hAnsi="Times New Roman" w:cs="Times New Roman"/>
          <w:sz w:val="18"/>
          <w:szCs w:val="18"/>
        </w:rPr>
      </w:pPr>
      <w:r w:rsidRPr="00035A50">
        <w:rPr>
          <w:rStyle w:val="aa"/>
          <w:rFonts w:ascii="Times New Roman" w:eastAsia="宋体" w:hAnsi="Times New Roman" w:cs="Times New Roman"/>
          <w:sz w:val="18"/>
          <w:szCs w:val="18"/>
        </w:rPr>
        <w:sym w:font="Symbol" w:char="F020"/>
      </w:r>
      <w:r w:rsidRPr="00035A50">
        <w:rPr>
          <w:rFonts w:ascii="Times New Roman" w:eastAsia="宋体" w:hAnsi="宋体" w:cs="Times New Roman"/>
          <w:b/>
          <w:sz w:val="18"/>
          <w:szCs w:val="18"/>
        </w:rPr>
        <w:t>收稿日期：</w:t>
      </w:r>
      <w:r w:rsidRPr="00035A50">
        <w:rPr>
          <w:rFonts w:ascii="Times New Roman" w:eastAsia="宋体" w:hAnsi="Times New Roman" w:cs="Times New Roman"/>
          <w:sz w:val="18"/>
          <w:szCs w:val="18"/>
        </w:rPr>
        <w:t>201</w:t>
      </w:r>
      <w:r>
        <w:rPr>
          <w:rFonts w:ascii="Times New Roman" w:eastAsia="宋体" w:hAnsi="Times New Roman" w:cs="Times New Roman" w:hint="eastAsia"/>
          <w:sz w:val="18"/>
          <w:szCs w:val="18"/>
        </w:rPr>
        <w:t>7</w:t>
      </w:r>
      <w:r w:rsidRPr="00035A50">
        <w:rPr>
          <w:rFonts w:ascii="Times New Roman" w:eastAsia="宋体" w:hAnsi="Times New Roman" w:cs="Times New Roman"/>
          <w:sz w:val="18"/>
          <w:szCs w:val="18"/>
        </w:rPr>
        <w:t>-</w:t>
      </w:r>
      <w:r>
        <w:rPr>
          <w:rFonts w:ascii="Times New Roman" w:eastAsia="宋体" w:hAnsi="Times New Roman" w:cs="Times New Roman" w:hint="eastAsia"/>
          <w:sz w:val="18"/>
          <w:szCs w:val="18"/>
        </w:rPr>
        <w:t>04</w:t>
      </w:r>
      <w:r w:rsidRPr="00035A50">
        <w:rPr>
          <w:rFonts w:ascii="Times New Roman" w:eastAsia="宋体" w:hAnsi="Times New Roman" w:cs="Times New Roman"/>
          <w:sz w:val="18"/>
          <w:szCs w:val="18"/>
        </w:rPr>
        <w:t>-0</w:t>
      </w:r>
      <w:r>
        <w:rPr>
          <w:rFonts w:ascii="Times New Roman" w:eastAsia="宋体" w:hAnsi="Times New Roman" w:cs="Times New Roman" w:hint="eastAsia"/>
          <w:sz w:val="18"/>
          <w:szCs w:val="18"/>
        </w:rPr>
        <w:t>5</w:t>
      </w:r>
      <w:r w:rsidRPr="00035A50">
        <w:rPr>
          <w:rFonts w:ascii="Times New Roman" w:eastAsia="宋体" w:hAnsi="Times New Roman" w:cs="Times New Roman"/>
          <w:sz w:val="18"/>
          <w:szCs w:val="18"/>
        </w:rPr>
        <w:t xml:space="preserve">    </w:t>
      </w:r>
      <w:r w:rsidRPr="00035A50">
        <w:rPr>
          <w:rFonts w:ascii="Times New Roman" w:eastAsia="宋体" w:hAnsi="宋体" w:cs="Times New Roman"/>
          <w:b/>
          <w:sz w:val="18"/>
          <w:szCs w:val="18"/>
        </w:rPr>
        <w:t>录用日期：</w:t>
      </w:r>
      <w:r w:rsidRPr="00E26011">
        <w:rPr>
          <w:rFonts w:ascii="Times New Roman" w:eastAsia="宋体" w:hAnsi="宋体" w:cs="Times New Roman" w:hint="eastAsia"/>
          <w:sz w:val="18"/>
          <w:szCs w:val="18"/>
        </w:rPr>
        <w:t>2017-07-02</w:t>
      </w:r>
    </w:p>
    <w:p w:rsidR="009A38CB" w:rsidRPr="00035A50" w:rsidRDefault="009A38CB" w:rsidP="00E26011">
      <w:pPr>
        <w:pStyle w:val="a5"/>
        <w:ind w:left="904" w:hangingChars="500" w:hanging="904"/>
        <w:jc w:val="both"/>
        <w:rPr>
          <w:b/>
          <w:bCs/>
          <w:color w:val="000000" w:themeColor="text1"/>
          <w:kern w:val="0"/>
        </w:rPr>
      </w:pPr>
      <w:r w:rsidRPr="00035A50">
        <w:rPr>
          <w:rFonts w:hAnsi="宋体"/>
          <w:b/>
        </w:rPr>
        <w:t>基金项目：</w:t>
      </w:r>
      <w:r w:rsidRPr="00035A50">
        <w:rPr>
          <w:rFonts w:hAnsi="宋体"/>
          <w:bCs/>
          <w:color w:val="000000"/>
          <w:kern w:val="0"/>
        </w:rPr>
        <w:t>现代农业产业技术体系建设专项（</w:t>
      </w:r>
      <w:r w:rsidRPr="00035A50">
        <w:rPr>
          <w:bCs/>
          <w:color w:val="000000"/>
          <w:kern w:val="0"/>
        </w:rPr>
        <w:t>nycytx-47</w:t>
      </w:r>
      <w:r w:rsidRPr="00035A50">
        <w:rPr>
          <w:rFonts w:hAnsi="宋体"/>
          <w:bCs/>
          <w:color w:val="000000"/>
          <w:kern w:val="0"/>
        </w:rPr>
        <w:t>）；国家科技基础条件平台建设运行项目（</w:t>
      </w:r>
      <w:r w:rsidRPr="0016471E">
        <w:rPr>
          <w:rFonts w:hAnsi="宋体"/>
          <w:bCs/>
          <w:color w:val="000000"/>
          <w:kern w:val="0"/>
        </w:rPr>
        <w:t>2015DKA30470</w:t>
      </w:r>
      <w:r w:rsidRPr="00035A50">
        <w:rPr>
          <w:rFonts w:hAnsi="宋体"/>
          <w:bCs/>
          <w:color w:val="000000"/>
          <w:kern w:val="0"/>
        </w:rPr>
        <w:t>）；福建省种业创新与产业化工程项目（</w:t>
      </w:r>
      <w:r w:rsidRPr="00035A50">
        <w:rPr>
          <w:bCs/>
          <w:color w:val="000000"/>
          <w:kern w:val="0"/>
        </w:rPr>
        <w:t>2014s1477-9</w:t>
      </w:r>
      <w:r w:rsidRPr="00035A50">
        <w:rPr>
          <w:rFonts w:hAnsi="宋体"/>
          <w:bCs/>
          <w:color w:val="000000"/>
          <w:kern w:val="0"/>
        </w:rPr>
        <w:t>）</w:t>
      </w:r>
    </w:p>
    <w:p w:rsidR="009A38CB" w:rsidRDefault="009A38CB" w:rsidP="00F535AC">
      <w:pPr>
        <w:pStyle w:val="a5"/>
      </w:pPr>
      <w:r w:rsidRPr="00C27A16">
        <w:rPr>
          <w:b/>
          <w:vertAlign w:val="superscript"/>
        </w:rPr>
        <w:t>*</w:t>
      </w:r>
      <w:r w:rsidRPr="00035A50">
        <w:rPr>
          <w:rFonts w:hAnsi="宋体"/>
          <w:b/>
          <w:color w:val="000000" w:themeColor="text1"/>
        </w:rPr>
        <w:t>通</w:t>
      </w:r>
      <w:r>
        <w:rPr>
          <w:rFonts w:hAnsi="宋体" w:hint="eastAsia"/>
          <w:b/>
          <w:color w:val="000000" w:themeColor="text1"/>
        </w:rPr>
        <w:t>信</w:t>
      </w:r>
      <w:r w:rsidRPr="00035A50">
        <w:rPr>
          <w:rFonts w:hAnsi="宋体"/>
          <w:b/>
          <w:color w:val="000000" w:themeColor="text1"/>
        </w:rPr>
        <w:t>作者：</w:t>
      </w:r>
      <w:hyperlink r:id="rId1" w:history="1">
        <w:r w:rsidRPr="00035A50">
          <w:rPr>
            <w:color w:val="000000" w:themeColor="text1"/>
          </w:rPr>
          <w:t>xmzzn@sina.com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D3B15"/>
    <w:multiLevelType w:val="hybridMultilevel"/>
    <w:tmpl w:val="2B1E6242"/>
    <w:lvl w:ilvl="0" w:tplc="277E5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D334D5"/>
    <w:multiLevelType w:val="hybridMultilevel"/>
    <w:tmpl w:val="D386472C"/>
    <w:lvl w:ilvl="0" w:tplc="2F16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D17"/>
    <w:rsid w:val="00000F01"/>
    <w:rsid w:val="000143DF"/>
    <w:rsid w:val="0002291B"/>
    <w:rsid w:val="00025793"/>
    <w:rsid w:val="000333F2"/>
    <w:rsid w:val="00035A50"/>
    <w:rsid w:val="00043FA5"/>
    <w:rsid w:val="00045579"/>
    <w:rsid w:val="00046E30"/>
    <w:rsid w:val="00054E00"/>
    <w:rsid w:val="00056A41"/>
    <w:rsid w:val="0006495B"/>
    <w:rsid w:val="00070344"/>
    <w:rsid w:val="000710AC"/>
    <w:rsid w:val="00074E33"/>
    <w:rsid w:val="000779B7"/>
    <w:rsid w:val="00082613"/>
    <w:rsid w:val="0008448E"/>
    <w:rsid w:val="00084E64"/>
    <w:rsid w:val="00085829"/>
    <w:rsid w:val="00087151"/>
    <w:rsid w:val="00094F49"/>
    <w:rsid w:val="0009612A"/>
    <w:rsid w:val="000A18E1"/>
    <w:rsid w:val="000A3C97"/>
    <w:rsid w:val="000B2D79"/>
    <w:rsid w:val="000D4CBC"/>
    <w:rsid w:val="000D6EA3"/>
    <w:rsid w:val="000E31A2"/>
    <w:rsid w:val="000E6A0B"/>
    <w:rsid w:val="000F167E"/>
    <w:rsid w:val="000F656D"/>
    <w:rsid w:val="00107817"/>
    <w:rsid w:val="00116199"/>
    <w:rsid w:val="00123DD8"/>
    <w:rsid w:val="0012776C"/>
    <w:rsid w:val="001305AA"/>
    <w:rsid w:val="00132230"/>
    <w:rsid w:val="00133CF2"/>
    <w:rsid w:val="00154F07"/>
    <w:rsid w:val="001630A1"/>
    <w:rsid w:val="0016471E"/>
    <w:rsid w:val="001658D7"/>
    <w:rsid w:val="00165E02"/>
    <w:rsid w:val="001816E6"/>
    <w:rsid w:val="00181CCA"/>
    <w:rsid w:val="00191B47"/>
    <w:rsid w:val="001A45D8"/>
    <w:rsid w:val="001A4DC6"/>
    <w:rsid w:val="001B34BA"/>
    <w:rsid w:val="001B356A"/>
    <w:rsid w:val="001B434A"/>
    <w:rsid w:val="001C061C"/>
    <w:rsid w:val="001C1175"/>
    <w:rsid w:val="001C3D1C"/>
    <w:rsid w:val="001C4127"/>
    <w:rsid w:val="001C7307"/>
    <w:rsid w:val="001D353B"/>
    <w:rsid w:val="001D4776"/>
    <w:rsid w:val="001D55B4"/>
    <w:rsid w:val="001F2983"/>
    <w:rsid w:val="001F72E3"/>
    <w:rsid w:val="00200186"/>
    <w:rsid w:val="00200FE5"/>
    <w:rsid w:val="002013A2"/>
    <w:rsid w:val="00202AC4"/>
    <w:rsid w:val="00203675"/>
    <w:rsid w:val="002106F8"/>
    <w:rsid w:val="00210F9B"/>
    <w:rsid w:val="002111EC"/>
    <w:rsid w:val="0021619E"/>
    <w:rsid w:val="00220A67"/>
    <w:rsid w:val="00234478"/>
    <w:rsid w:val="00257637"/>
    <w:rsid w:val="002664D4"/>
    <w:rsid w:val="00271D53"/>
    <w:rsid w:val="00271E3D"/>
    <w:rsid w:val="00284EEF"/>
    <w:rsid w:val="002A02CB"/>
    <w:rsid w:val="002B02EA"/>
    <w:rsid w:val="002B4A46"/>
    <w:rsid w:val="002B7174"/>
    <w:rsid w:val="002C4039"/>
    <w:rsid w:val="002D31BD"/>
    <w:rsid w:val="002D66C4"/>
    <w:rsid w:val="002E3D4D"/>
    <w:rsid w:val="002E536B"/>
    <w:rsid w:val="002F2960"/>
    <w:rsid w:val="003024D9"/>
    <w:rsid w:val="0032223E"/>
    <w:rsid w:val="00326CE7"/>
    <w:rsid w:val="003419C3"/>
    <w:rsid w:val="0034778E"/>
    <w:rsid w:val="003564DF"/>
    <w:rsid w:val="00361DF9"/>
    <w:rsid w:val="00365077"/>
    <w:rsid w:val="00365204"/>
    <w:rsid w:val="003664AB"/>
    <w:rsid w:val="00372276"/>
    <w:rsid w:val="00377B52"/>
    <w:rsid w:val="003879A8"/>
    <w:rsid w:val="003937F6"/>
    <w:rsid w:val="003A6C6E"/>
    <w:rsid w:val="003B11D4"/>
    <w:rsid w:val="003B3736"/>
    <w:rsid w:val="003B40A8"/>
    <w:rsid w:val="003C26F9"/>
    <w:rsid w:val="003C65A7"/>
    <w:rsid w:val="003D2421"/>
    <w:rsid w:val="003E0905"/>
    <w:rsid w:val="003E5250"/>
    <w:rsid w:val="003E7CEC"/>
    <w:rsid w:val="003F69CA"/>
    <w:rsid w:val="00405E72"/>
    <w:rsid w:val="00411D0F"/>
    <w:rsid w:val="00415F6F"/>
    <w:rsid w:val="00421EE5"/>
    <w:rsid w:val="00430FCF"/>
    <w:rsid w:val="0043342C"/>
    <w:rsid w:val="00451B65"/>
    <w:rsid w:val="004556C6"/>
    <w:rsid w:val="00457148"/>
    <w:rsid w:val="00460E46"/>
    <w:rsid w:val="00464394"/>
    <w:rsid w:val="004670D2"/>
    <w:rsid w:val="00473CDB"/>
    <w:rsid w:val="00476E0E"/>
    <w:rsid w:val="0049019E"/>
    <w:rsid w:val="004A0512"/>
    <w:rsid w:val="004A1312"/>
    <w:rsid w:val="004C0532"/>
    <w:rsid w:val="004C4995"/>
    <w:rsid w:val="004C69F3"/>
    <w:rsid w:val="004D752A"/>
    <w:rsid w:val="004E7AFA"/>
    <w:rsid w:val="004E7B8B"/>
    <w:rsid w:val="004F247F"/>
    <w:rsid w:val="004F4730"/>
    <w:rsid w:val="004F4EB0"/>
    <w:rsid w:val="005030C2"/>
    <w:rsid w:val="00512111"/>
    <w:rsid w:val="00512E06"/>
    <w:rsid w:val="00514B76"/>
    <w:rsid w:val="005238EF"/>
    <w:rsid w:val="005259CE"/>
    <w:rsid w:val="00540759"/>
    <w:rsid w:val="00542A98"/>
    <w:rsid w:val="00550CE5"/>
    <w:rsid w:val="00553A63"/>
    <w:rsid w:val="00561B22"/>
    <w:rsid w:val="00562263"/>
    <w:rsid w:val="0056468C"/>
    <w:rsid w:val="0057461D"/>
    <w:rsid w:val="0058174D"/>
    <w:rsid w:val="005941CB"/>
    <w:rsid w:val="005948F8"/>
    <w:rsid w:val="005A760A"/>
    <w:rsid w:val="005C1FB7"/>
    <w:rsid w:val="005C2D35"/>
    <w:rsid w:val="005C467C"/>
    <w:rsid w:val="005D4679"/>
    <w:rsid w:val="005E10B3"/>
    <w:rsid w:val="005E5ABA"/>
    <w:rsid w:val="005F17F8"/>
    <w:rsid w:val="005F69C4"/>
    <w:rsid w:val="00603791"/>
    <w:rsid w:val="0060705D"/>
    <w:rsid w:val="006115ED"/>
    <w:rsid w:val="006116AE"/>
    <w:rsid w:val="00617779"/>
    <w:rsid w:val="00634C0E"/>
    <w:rsid w:val="00635321"/>
    <w:rsid w:val="006451A1"/>
    <w:rsid w:val="00646EE3"/>
    <w:rsid w:val="006543EA"/>
    <w:rsid w:val="006600DC"/>
    <w:rsid w:val="00661C89"/>
    <w:rsid w:val="00663906"/>
    <w:rsid w:val="00673771"/>
    <w:rsid w:val="006748A0"/>
    <w:rsid w:val="00680026"/>
    <w:rsid w:val="0068271C"/>
    <w:rsid w:val="00683DA4"/>
    <w:rsid w:val="00684173"/>
    <w:rsid w:val="006910BF"/>
    <w:rsid w:val="006A3952"/>
    <w:rsid w:val="006A6DC0"/>
    <w:rsid w:val="006C4AC5"/>
    <w:rsid w:val="006C4AEE"/>
    <w:rsid w:val="006C6600"/>
    <w:rsid w:val="006D46C6"/>
    <w:rsid w:val="006E1751"/>
    <w:rsid w:val="006E4769"/>
    <w:rsid w:val="006E48D9"/>
    <w:rsid w:val="006F56A4"/>
    <w:rsid w:val="006F72BC"/>
    <w:rsid w:val="00714A13"/>
    <w:rsid w:val="00716153"/>
    <w:rsid w:val="007308BD"/>
    <w:rsid w:val="00731D8F"/>
    <w:rsid w:val="007338CB"/>
    <w:rsid w:val="00736EF6"/>
    <w:rsid w:val="00741B9C"/>
    <w:rsid w:val="00742CEE"/>
    <w:rsid w:val="00742FAC"/>
    <w:rsid w:val="00743800"/>
    <w:rsid w:val="00747338"/>
    <w:rsid w:val="0076327A"/>
    <w:rsid w:val="00763E89"/>
    <w:rsid w:val="007821E6"/>
    <w:rsid w:val="0078668F"/>
    <w:rsid w:val="007A7003"/>
    <w:rsid w:val="007C261D"/>
    <w:rsid w:val="007D1414"/>
    <w:rsid w:val="007D3811"/>
    <w:rsid w:val="007D63BC"/>
    <w:rsid w:val="007E046D"/>
    <w:rsid w:val="007E3424"/>
    <w:rsid w:val="007F1EB0"/>
    <w:rsid w:val="007F6538"/>
    <w:rsid w:val="008117F7"/>
    <w:rsid w:val="008169AB"/>
    <w:rsid w:val="008222FE"/>
    <w:rsid w:val="00831AFD"/>
    <w:rsid w:val="00832255"/>
    <w:rsid w:val="008323A6"/>
    <w:rsid w:val="008465CA"/>
    <w:rsid w:val="00846D74"/>
    <w:rsid w:val="008521D9"/>
    <w:rsid w:val="00856BD3"/>
    <w:rsid w:val="0085735E"/>
    <w:rsid w:val="008755AD"/>
    <w:rsid w:val="00883D4D"/>
    <w:rsid w:val="0089000E"/>
    <w:rsid w:val="008A4F37"/>
    <w:rsid w:val="008A5A15"/>
    <w:rsid w:val="008B1349"/>
    <w:rsid w:val="008B5373"/>
    <w:rsid w:val="008B7217"/>
    <w:rsid w:val="008C0DC1"/>
    <w:rsid w:val="008C3624"/>
    <w:rsid w:val="008D01D0"/>
    <w:rsid w:val="008D41AE"/>
    <w:rsid w:val="008D697A"/>
    <w:rsid w:val="008D7A58"/>
    <w:rsid w:val="008E44BC"/>
    <w:rsid w:val="008F0398"/>
    <w:rsid w:val="009074A1"/>
    <w:rsid w:val="00926024"/>
    <w:rsid w:val="009324BB"/>
    <w:rsid w:val="009333D3"/>
    <w:rsid w:val="00933B3B"/>
    <w:rsid w:val="009435F8"/>
    <w:rsid w:val="009464CE"/>
    <w:rsid w:val="00957A4F"/>
    <w:rsid w:val="009643D2"/>
    <w:rsid w:val="00966647"/>
    <w:rsid w:val="00966B50"/>
    <w:rsid w:val="00966B8B"/>
    <w:rsid w:val="00972A2E"/>
    <w:rsid w:val="00990931"/>
    <w:rsid w:val="009914FB"/>
    <w:rsid w:val="00996695"/>
    <w:rsid w:val="009A38CB"/>
    <w:rsid w:val="009A4C31"/>
    <w:rsid w:val="009A4D0D"/>
    <w:rsid w:val="009A570B"/>
    <w:rsid w:val="009C027E"/>
    <w:rsid w:val="009C29C9"/>
    <w:rsid w:val="009C4395"/>
    <w:rsid w:val="009C62D2"/>
    <w:rsid w:val="009D2AE2"/>
    <w:rsid w:val="009D3691"/>
    <w:rsid w:val="009D6CE4"/>
    <w:rsid w:val="009D7FA6"/>
    <w:rsid w:val="009E0833"/>
    <w:rsid w:val="009E1AC1"/>
    <w:rsid w:val="009E2C01"/>
    <w:rsid w:val="009E31B4"/>
    <w:rsid w:val="009E4463"/>
    <w:rsid w:val="009F134D"/>
    <w:rsid w:val="009F3009"/>
    <w:rsid w:val="009F4B7B"/>
    <w:rsid w:val="00A042B2"/>
    <w:rsid w:val="00A23E9C"/>
    <w:rsid w:val="00A2585F"/>
    <w:rsid w:val="00A25A90"/>
    <w:rsid w:val="00A270B1"/>
    <w:rsid w:val="00A300ED"/>
    <w:rsid w:val="00A37680"/>
    <w:rsid w:val="00A51E55"/>
    <w:rsid w:val="00A547B9"/>
    <w:rsid w:val="00A5700D"/>
    <w:rsid w:val="00A71F8C"/>
    <w:rsid w:val="00A731C5"/>
    <w:rsid w:val="00A7798B"/>
    <w:rsid w:val="00A83B1D"/>
    <w:rsid w:val="00A90AF4"/>
    <w:rsid w:val="00A936BE"/>
    <w:rsid w:val="00A95748"/>
    <w:rsid w:val="00A95E9A"/>
    <w:rsid w:val="00A9765A"/>
    <w:rsid w:val="00AA09C3"/>
    <w:rsid w:val="00AB0722"/>
    <w:rsid w:val="00AB1AF8"/>
    <w:rsid w:val="00AB5101"/>
    <w:rsid w:val="00AC1862"/>
    <w:rsid w:val="00AD03A6"/>
    <w:rsid w:val="00AD2F62"/>
    <w:rsid w:val="00AD3976"/>
    <w:rsid w:val="00AD58BD"/>
    <w:rsid w:val="00AD7DE3"/>
    <w:rsid w:val="00AE7187"/>
    <w:rsid w:val="00AF5F5C"/>
    <w:rsid w:val="00B17948"/>
    <w:rsid w:val="00B21F7D"/>
    <w:rsid w:val="00B2374D"/>
    <w:rsid w:val="00B248FA"/>
    <w:rsid w:val="00B42519"/>
    <w:rsid w:val="00B4778C"/>
    <w:rsid w:val="00B47F47"/>
    <w:rsid w:val="00B60F68"/>
    <w:rsid w:val="00B72C0C"/>
    <w:rsid w:val="00B73292"/>
    <w:rsid w:val="00B8030C"/>
    <w:rsid w:val="00B8363F"/>
    <w:rsid w:val="00BA1969"/>
    <w:rsid w:val="00BA1CD9"/>
    <w:rsid w:val="00BA1F10"/>
    <w:rsid w:val="00BA49CC"/>
    <w:rsid w:val="00BA68E2"/>
    <w:rsid w:val="00BB1343"/>
    <w:rsid w:val="00BB212C"/>
    <w:rsid w:val="00BC06A3"/>
    <w:rsid w:val="00BD0532"/>
    <w:rsid w:val="00BD07D4"/>
    <w:rsid w:val="00BD09AD"/>
    <w:rsid w:val="00BE1021"/>
    <w:rsid w:val="00BE7D48"/>
    <w:rsid w:val="00BE7F2D"/>
    <w:rsid w:val="00C03513"/>
    <w:rsid w:val="00C042C5"/>
    <w:rsid w:val="00C05286"/>
    <w:rsid w:val="00C05551"/>
    <w:rsid w:val="00C10C9F"/>
    <w:rsid w:val="00C129D2"/>
    <w:rsid w:val="00C12B56"/>
    <w:rsid w:val="00C13C8A"/>
    <w:rsid w:val="00C174B9"/>
    <w:rsid w:val="00C240AC"/>
    <w:rsid w:val="00C343D1"/>
    <w:rsid w:val="00C4651B"/>
    <w:rsid w:val="00C46DB6"/>
    <w:rsid w:val="00C51CCA"/>
    <w:rsid w:val="00C56D0A"/>
    <w:rsid w:val="00C62EFE"/>
    <w:rsid w:val="00C64F04"/>
    <w:rsid w:val="00C72B40"/>
    <w:rsid w:val="00C76E0F"/>
    <w:rsid w:val="00C84FB9"/>
    <w:rsid w:val="00C852E2"/>
    <w:rsid w:val="00C90016"/>
    <w:rsid w:val="00C93261"/>
    <w:rsid w:val="00C9684E"/>
    <w:rsid w:val="00C968B0"/>
    <w:rsid w:val="00CA4F2E"/>
    <w:rsid w:val="00CB1E78"/>
    <w:rsid w:val="00CC6E72"/>
    <w:rsid w:val="00CD0065"/>
    <w:rsid w:val="00CD2225"/>
    <w:rsid w:val="00CE7C8D"/>
    <w:rsid w:val="00CE7D68"/>
    <w:rsid w:val="00CF109E"/>
    <w:rsid w:val="00CF6EC7"/>
    <w:rsid w:val="00D057F6"/>
    <w:rsid w:val="00D14B12"/>
    <w:rsid w:val="00D21F37"/>
    <w:rsid w:val="00D224B1"/>
    <w:rsid w:val="00D24B10"/>
    <w:rsid w:val="00D26D8A"/>
    <w:rsid w:val="00D315A1"/>
    <w:rsid w:val="00D36DCC"/>
    <w:rsid w:val="00D37803"/>
    <w:rsid w:val="00D44F06"/>
    <w:rsid w:val="00D510CA"/>
    <w:rsid w:val="00D7139B"/>
    <w:rsid w:val="00D75A40"/>
    <w:rsid w:val="00D76403"/>
    <w:rsid w:val="00D82FC3"/>
    <w:rsid w:val="00D8455C"/>
    <w:rsid w:val="00D84CAB"/>
    <w:rsid w:val="00D86A0A"/>
    <w:rsid w:val="00DA0CEC"/>
    <w:rsid w:val="00DA28D9"/>
    <w:rsid w:val="00DA313D"/>
    <w:rsid w:val="00DA35AB"/>
    <w:rsid w:val="00DA55A8"/>
    <w:rsid w:val="00DB6B9A"/>
    <w:rsid w:val="00DC04E5"/>
    <w:rsid w:val="00DC374B"/>
    <w:rsid w:val="00DC40E8"/>
    <w:rsid w:val="00DC63A4"/>
    <w:rsid w:val="00DC6CA8"/>
    <w:rsid w:val="00DD2F24"/>
    <w:rsid w:val="00DE0969"/>
    <w:rsid w:val="00DE2C02"/>
    <w:rsid w:val="00E10BC4"/>
    <w:rsid w:val="00E1547C"/>
    <w:rsid w:val="00E154B3"/>
    <w:rsid w:val="00E20391"/>
    <w:rsid w:val="00E22A97"/>
    <w:rsid w:val="00E23412"/>
    <w:rsid w:val="00E26011"/>
    <w:rsid w:val="00E31EE7"/>
    <w:rsid w:val="00E569BD"/>
    <w:rsid w:val="00E67198"/>
    <w:rsid w:val="00E706A3"/>
    <w:rsid w:val="00E74179"/>
    <w:rsid w:val="00E90E59"/>
    <w:rsid w:val="00E91817"/>
    <w:rsid w:val="00E9667C"/>
    <w:rsid w:val="00E96BC2"/>
    <w:rsid w:val="00EA1CE5"/>
    <w:rsid w:val="00EB4674"/>
    <w:rsid w:val="00EB4F19"/>
    <w:rsid w:val="00EB6D66"/>
    <w:rsid w:val="00EC3110"/>
    <w:rsid w:val="00EC3D0B"/>
    <w:rsid w:val="00EC6863"/>
    <w:rsid w:val="00ED2387"/>
    <w:rsid w:val="00EE1CFD"/>
    <w:rsid w:val="00EF5486"/>
    <w:rsid w:val="00EF6BBB"/>
    <w:rsid w:val="00EF75EE"/>
    <w:rsid w:val="00F008BC"/>
    <w:rsid w:val="00F14893"/>
    <w:rsid w:val="00F2118C"/>
    <w:rsid w:val="00F352C7"/>
    <w:rsid w:val="00F40935"/>
    <w:rsid w:val="00F45621"/>
    <w:rsid w:val="00F535AC"/>
    <w:rsid w:val="00F6112A"/>
    <w:rsid w:val="00F75905"/>
    <w:rsid w:val="00F83790"/>
    <w:rsid w:val="00F83F51"/>
    <w:rsid w:val="00F92D17"/>
    <w:rsid w:val="00FA3F18"/>
    <w:rsid w:val="00FA490C"/>
    <w:rsid w:val="00FA4A18"/>
    <w:rsid w:val="00FA6B01"/>
    <w:rsid w:val="00FB182A"/>
    <w:rsid w:val="00FB6B12"/>
    <w:rsid w:val="00FC0FD4"/>
    <w:rsid w:val="00FC61ED"/>
    <w:rsid w:val="00FD0AEE"/>
    <w:rsid w:val="00FD6658"/>
    <w:rsid w:val="00FD6C29"/>
    <w:rsid w:val="00FD7593"/>
    <w:rsid w:val="00FE3D1B"/>
    <w:rsid w:val="00FF3E18"/>
    <w:rsid w:val="00FF5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70B"/>
    <w:rPr>
      <w:sz w:val="18"/>
      <w:szCs w:val="18"/>
    </w:rPr>
  </w:style>
  <w:style w:type="paragraph" w:styleId="a4">
    <w:name w:val="footer"/>
    <w:basedOn w:val="a"/>
    <w:link w:val="Char0"/>
    <w:uiPriority w:val="99"/>
    <w:unhideWhenUsed/>
    <w:rsid w:val="009A570B"/>
    <w:pPr>
      <w:tabs>
        <w:tab w:val="center" w:pos="4153"/>
        <w:tab w:val="right" w:pos="8306"/>
      </w:tabs>
      <w:snapToGrid w:val="0"/>
      <w:jc w:val="left"/>
    </w:pPr>
    <w:rPr>
      <w:sz w:val="18"/>
      <w:szCs w:val="18"/>
    </w:rPr>
  </w:style>
  <w:style w:type="character" w:customStyle="1" w:styleId="Char0">
    <w:name w:val="页脚 Char"/>
    <w:basedOn w:val="a0"/>
    <w:link w:val="a4"/>
    <w:uiPriority w:val="99"/>
    <w:rsid w:val="009A570B"/>
    <w:rPr>
      <w:sz w:val="18"/>
      <w:szCs w:val="18"/>
    </w:rPr>
  </w:style>
  <w:style w:type="paragraph" w:styleId="a5">
    <w:name w:val="footnote text"/>
    <w:basedOn w:val="a"/>
    <w:link w:val="Char1"/>
    <w:semiHidden/>
    <w:rsid w:val="009A570B"/>
    <w:pPr>
      <w:snapToGrid w:val="0"/>
      <w:jc w:val="left"/>
    </w:pPr>
    <w:rPr>
      <w:rFonts w:ascii="Times New Roman" w:eastAsia="宋体" w:hAnsi="Times New Roman" w:cs="Times New Roman"/>
      <w:sz w:val="18"/>
      <w:szCs w:val="18"/>
    </w:rPr>
  </w:style>
  <w:style w:type="character" w:customStyle="1" w:styleId="Char1">
    <w:name w:val="脚注文本 Char"/>
    <w:basedOn w:val="a0"/>
    <w:link w:val="a5"/>
    <w:semiHidden/>
    <w:rsid w:val="009A570B"/>
    <w:rPr>
      <w:rFonts w:ascii="Times New Roman" w:eastAsia="宋体" w:hAnsi="Times New Roman" w:cs="Times New Roman"/>
      <w:sz w:val="18"/>
      <w:szCs w:val="18"/>
    </w:rPr>
  </w:style>
  <w:style w:type="paragraph" w:styleId="a6">
    <w:name w:val="Balloon Text"/>
    <w:basedOn w:val="a"/>
    <w:link w:val="Char2"/>
    <w:uiPriority w:val="99"/>
    <w:semiHidden/>
    <w:unhideWhenUsed/>
    <w:rsid w:val="009A570B"/>
    <w:rPr>
      <w:sz w:val="18"/>
      <w:szCs w:val="18"/>
    </w:rPr>
  </w:style>
  <w:style w:type="character" w:customStyle="1" w:styleId="Char2">
    <w:name w:val="批注框文本 Char"/>
    <w:basedOn w:val="a0"/>
    <w:link w:val="a6"/>
    <w:uiPriority w:val="99"/>
    <w:semiHidden/>
    <w:rsid w:val="009A570B"/>
    <w:rPr>
      <w:sz w:val="18"/>
      <w:szCs w:val="18"/>
    </w:rPr>
  </w:style>
  <w:style w:type="table" w:customStyle="1" w:styleId="1">
    <w:name w:val="浅色底纹1"/>
    <w:basedOn w:val="a1"/>
    <w:uiPriority w:val="60"/>
    <w:rsid w:val="009A570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59"/>
    <w:rsid w:val="009A5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9A570B"/>
    <w:rPr>
      <w:color w:val="808080"/>
    </w:rPr>
  </w:style>
  <w:style w:type="paragraph" w:styleId="a9">
    <w:name w:val="List Paragraph"/>
    <w:basedOn w:val="a"/>
    <w:uiPriority w:val="34"/>
    <w:qFormat/>
    <w:rsid w:val="009A570B"/>
    <w:pPr>
      <w:ind w:firstLineChars="200" w:firstLine="420"/>
    </w:pPr>
  </w:style>
  <w:style w:type="character" w:styleId="aa">
    <w:name w:val="footnote reference"/>
    <w:basedOn w:val="a0"/>
    <w:uiPriority w:val="99"/>
    <w:semiHidden/>
    <w:unhideWhenUsed/>
    <w:rsid w:val="009A570B"/>
    <w:rPr>
      <w:vertAlign w:val="superscript"/>
    </w:rPr>
  </w:style>
  <w:style w:type="character" w:styleId="ab">
    <w:name w:val="annotation reference"/>
    <w:basedOn w:val="a0"/>
    <w:uiPriority w:val="99"/>
    <w:semiHidden/>
    <w:unhideWhenUsed/>
    <w:rsid w:val="006D46C6"/>
    <w:rPr>
      <w:sz w:val="21"/>
      <w:szCs w:val="21"/>
    </w:rPr>
  </w:style>
  <w:style w:type="paragraph" w:styleId="ac">
    <w:name w:val="annotation text"/>
    <w:basedOn w:val="a"/>
    <w:link w:val="Char3"/>
    <w:uiPriority w:val="99"/>
    <w:semiHidden/>
    <w:unhideWhenUsed/>
    <w:rsid w:val="006D46C6"/>
    <w:pPr>
      <w:jc w:val="left"/>
    </w:pPr>
  </w:style>
  <w:style w:type="character" w:customStyle="1" w:styleId="Char3">
    <w:name w:val="批注文字 Char"/>
    <w:basedOn w:val="a0"/>
    <w:link w:val="ac"/>
    <w:uiPriority w:val="99"/>
    <w:semiHidden/>
    <w:rsid w:val="006D46C6"/>
  </w:style>
  <w:style w:type="paragraph" w:styleId="ad">
    <w:name w:val="annotation subject"/>
    <w:basedOn w:val="ac"/>
    <w:next w:val="ac"/>
    <w:link w:val="Char4"/>
    <w:uiPriority w:val="99"/>
    <w:semiHidden/>
    <w:unhideWhenUsed/>
    <w:rsid w:val="006D46C6"/>
    <w:rPr>
      <w:b/>
      <w:bCs/>
    </w:rPr>
  </w:style>
  <w:style w:type="character" w:customStyle="1" w:styleId="Char4">
    <w:name w:val="批注主题 Char"/>
    <w:basedOn w:val="Char3"/>
    <w:link w:val="ad"/>
    <w:uiPriority w:val="99"/>
    <w:semiHidden/>
    <w:rsid w:val="006D46C6"/>
    <w:rPr>
      <w:b/>
      <w:bCs/>
    </w:rPr>
  </w:style>
  <w:style w:type="paragraph" w:styleId="ae">
    <w:name w:val="Revision"/>
    <w:hidden/>
    <w:uiPriority w:val="99"/>
    <w:semiHidden/>
    <w:rsid w:val="00996695"/>
  </w:style>
</w:styles>
</file>

<file path=word/webSettings.xml><?xml version="1.0" encoding="utf-8"?>
<w:webSettings xmlns:r="http://schemas.openxmlformats.org/officeDocument/2006/relationships" xmlns:w="http://schemas.openxmlformats.org/wordprocessingml/2006/main">
  <w:divs>
    <w:div w:id="96801728">
      <w:bodyDiv w:val="1"/>
      <w:marLeft w:val="0"/>
      <w:marRight w:val="0"/>
      <w:marTop w:val="0"/>
      <w:marBottom w:val="0"/>
      <w:divBdr>
        <w:top w:val="none" w:sz="0" w:space="0" w:color="auto"/>
        <w:left w:val="none" w:sz="0" w:space="0" w:color="auto"/>
        <w:bottom w:val="none" w:sz="0" w:space="0" w:color="auto"/>
        <w:right w:val="none" w:sz="0" w:space="0" w:color="auto"/>
      </w:divBdr>
    </w:div>
    <w:div w:id="345445957">
      <w:bodyDiv w:val="1"/>
      <w:marLeft w:val="0"/>
      <w:marRight w:val="0"/>
      <w:marTop w:val="0"/>
      <w:marBottom w:val="0"/>
      <w:divBdr>
        <w:top w:val="none" w:sz="0" w:space="0" w:color="auto"/>
        <w:left w:val="none" w:sz="0" w:space="0" w:color="auto"/>
        <w:bottom w:val="none" w:sz="0" w:space="0" w:color="auto"/>
        <w:right w:val="none" w:sz="0" w:space="0" w:color="auto"/>
      </w:divBdr>
      <w:divsChild>
        <w:div w:id="41489753">
          <w:marLeft w:val="0"/>
          <w:marRight w:val="0"/>
          <w:marTop w:val="0"/>
          <w:marBottom w:val="0"/>
          <w:divBdr>
            <w:top w:val="none" w:sz="0" w:space="0" w:color="auto"/>
            <w:left w:val="none" w:sz="0" w:space="0" w:color="auto"/>
            <w:bottom w:val="none" w:sz="0" w:space="0" w:color="auto"/>
            <w:right w:val="none" w:sz="0" w:space="0" w:color="auto"/>
          </w:divBdr>
        </w:div>
      </w:divsChild>
    </w:div>
    <w:div w:id="537591855">
      <w:bodyDiv w:val="1"/>
      <w:marLeft w:val="0"/>
      <w:marRight w:val="0"/>
      <w:marTop w:val="0"/>
      <w:marBottom w:val="0"/>
      <w:divBdr>
        <w:top w:val="none" w:sz="0" w:space="0" w:color="auto"/>
        <w:left w:val="none" w:sz="0" w:space="0" w:color="auto"/>
        <w:bottom w:val="none" w:sz="0" w:space="0" w:color="auto"/>
        <w:right w:val="none" w:sz="0" w:space="0" w:color="auto"/>
      </w:divBdr>
      <w:divsChild>
        <w:div w:id="948396343">
          <w:marLeft w:val="0"/>
          <w:marRight w:val="0"/>
          <w:marTop w:val="0"/>
          <w:marBottom w:val="0"/>
          <w:divBdr>
            <w:top w:val="none" w:sz="0" w:space="0" w:color="auto"/>
            <w:left w:val="none" w:sz="0" w:space="0" w:color="auto"/>
            <w:bottom w:val="none" w:sz="0" w:space="0" w:color="auto"/>
            <w:right w:val="none" w:sz="0" w:space="0" w:color="auto"/>
          </w:divBdr>
        </w:div>
      </w:divsChild>
    </w:div>
    <w:div w:id="1012144565">
      <w:bodyDiv w:val="1"/>
      <w:marLeft w:val="0"/>
      <w:marRight w:val="0"/>
      <w:marTop w:val="0"/>
      <w:marBottom w:val="0"/>
      <w:divBdr>
        <w:top w:val="none" w:sz="0" w:space="0" w:color="auto"/>
        <w:left w:val="none" w:sz="0" w:space="0" w:color="auto"/>
        <w:bottom w:val="none" w:sz="0" w:space="0" w:color="auto"/>
        <w:right w:val="none" w:sz="0" w:space="0" w:color="auto"/>
      </w:divBdr>
    </w:div>
    <w:div w:id="1156728173">
      <w:bodyDiv w:val="1"/>
      <w:marLeft w:val="0"/>
      <w:marRight w:val="0"/>
      <w:marTop w:val="0"/>
      <w:marBottom w:val="0"/>
      <w:divBdr>
        <w:top w:val="none" w:sz="0" w:space="0" w:color="auto"/>
        <w:left w:val="none" w:sz="0" w:space="0" w:color="auto"/>
        <w:bottom w:val="none" w:sz="0" w:space="0" w:color="auto"/>
        <w:right w:val="none" w:sz="0" w:space="0" w:color="auto"/>
      </w:divBdr>
    </w:div>
    <w:div w:id="1204903774">
      <w:bodyDiv w:val="1"/>
      <w:marLeft w:val="0"/>
      <w:marRight w:val="0"/>
      <w:marTop w:val="0"/>
      <w:marBottom w:val="0"/>
      <w:divBdr>
        <w:top w:val="none" w:sz="0" w:space="0" w:color="auto"/>
        <w:left w:val="none" w:sz="0" w:space="0" w:color="auto"/>
        <w:bottom w:val="none" w:sz="0" w:space="0" w:color="auto"/>
        <w:right w:val="none" w:sz="0" w:space="0" w:color="auto"/>
      </w:divBdr>
      <w:divsChild>
        <w:div w:id="144981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xmzzn@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E7C5-FCDF-45CE-93C7-92601622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12</Pages>
  <Words>2522</Words>
  <Characters>14379</Characters>
  <Application>Microsoft Office Word</Application>
  <DocSecurity>0</DocSecurity>
  <Lines>119</Lines>
  <Paragraphs>33</Paragraphs>
  <ScaleCrop>false</ScaleCrop>
  <Company>中国石油大学</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wqs</dc:creator>
  <cp:lastModifiedBy>DELL</cp:lastModifiedBy>
  <cp:revision>12</cp:revision>
  <cp:lastPrinted>2017-04-05T02:36:00Z</cp:lastPrinted>
  <dcterms:created xsi:type="dcterms:W3CDTF">2017-04-27T08:21:00Z</dcterms:created>
  <dcterms:modified xsi:type="dcterms:W3CDTF">2017-07-04T01:31:00Z</dcterms:modified>
</cp:coreProperties>
</file>