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1870" w:rsidRPr="002A1870" w:rsidRDefault="002A1870" w:rsidP="002A1870">
      <w:pPr>
        <w:adjustRightInd w:val="0"/>
        <w:snapToGrid w:val="0"/>
        <w:spacing w:line="360" w:lineRule="auto"/>
        <w:jc w:val="left"/>
        <w:rPr>
          <w:rFonts w:ascii="Times New Roman" w:hAnsi="Times New Roman"/>
          <w:szCs w:val="21"/>
        </w:rPr>
      </w:pPr>
      <w:r w:rsidRPr="002A1870">
        <w:rPr>
          <w:rFonts w:ascii="Times New Roman" w:hAnsi="Times New Roman"/>
          <w:szCs w:val="21"/>
        </w:rPr>
        <w:t>doi</w:t>
      </w:r>
      <w:r w:rsidRPr="002A1870">
        <w:rPr>
          <w:rFonts w:ascii="Times New Roman" w:hAnsi="Times New Roman" w:hint="eastAsia"/>
          <w:szCs w:val="21"/>
        </w:rPr>
        <w:t>:10.6043/j.issn.0438-0479.</w:t>
      </w:r>
      <w:r w:rsidRPr="002A1870">
        <w:t xml:space="preserve"> </w:t>
      </w:r>
      <w:r w:rsidRPr="002A1870">
        <w:rPr>
          <w:rFonts w:ascii="Times New Roman" w:hAnsi="Times New Roman"/>
          <w:szCs w:val="21"/>
        </w:rPr>
        <w:t>201709014</w:t>
      </w:r>
    </w:p>
    <w:p w:rsidR="00B95D0F" w:rsidRPr="002A1870" w:rsidRDefault="00B95D0F" w:rsidP="002A376C">
      <w:pPr>
        <w:jc w:val="center"/>
        <w:rPr>
          <w:rFonts w:ascii="Times New Roman" w:hAnsi="Times New Roman"/>
          <w:b/>
          <w:sz w:val="44"/>
          <w:szCs w:val="44"/>
        </w:rPr>
      </w:pPr>
      <w:r w:rsidRPr="002A1870">
        <w:rPr>
          <w:rFonts w:ascii="Times New Roman" w:hAnsi="Times New Roman"/>
          <w:b/>
          <w:sz w:val="44"/>
          <w:szCs w:val="44"/>
        </w:rPr>
        <w:t>一种基于罗丹明化合物</w:t>
      </w:r>
      <w:proofErr w:type="gramStart"/>
      <w:r w:rsidRPr="002A1870">
        <w:rPr>
          <w:rFonts w:ascii="Times New Roman" w:hAnsi="Times New Roman"/>
          <w:b/>
          <w:sz w:val="44"/>
          <w:szCs w:val="44"/>
        </w:rPr>
        <w:t>的力致变色</w:t>
      </w:r>
      <w:proofErr w:type="gramEnd"/>
      <w:r w:rsidRPr="002A1870">
        <w:rPr>
          <w:rFonts w:ascii="Times New Roman" w:hAnsi="Times New Roman"/>
          <w:b/>
          <w:sz w:val="44"/>
          <w:szCs w:val="44"/>
        </w:rPr>
        <w:t>力</w:t>
      </w:r>
      <w:r w:rsidRPr="002A1870">
        <w:rPr>
          <w:rFonts w:ascii="Times New Roman" w:hAnsi="Times New Roman" w:hint="eastAsia"/>
          <w:b/>
          <w:sz w:val="44"/>
          <w:szCs w:val="44"/>
        </w:rPr>
        <w:t>敏</w:t>
      </w:r>
      <w:r w:rsidRPr="002A1870">
        <w:rPr>
          <w:rFonts w:ascii="Times New Roman" w:hAnsi="Times New Roman"/>
          <w:b/>
          <w:sz w:val="44"/>
          <w:szCs w:val="44"/>
        </w:rPr>
        <w:t>团</w:t>
      </w:r>
    </w:p>
    <w:p w:rsidR="00B95D0F" w:rsidRPr="002A1870" w:rsidRDefault="00B95D0F" w:rsidP="002A376C">
      <w:pPr>
        <w:jc w:val="center"/>
        <w:rPr>
          <w:rFonts w:ascii="Times New Roman" w:hAnsi="Times New Roman"/>
          <w:color w:val="000000"/>
          <w:sz w:val="28"/>
          <w:szCs w:val="28"/>
        </w:rPr>
      </w:pPr>
      <w:r w:rsidRPr="002A1870">
        <w:rPr>
          <w:rFonts w:ascii="Times New Roman" w:hAnsi="Times New Roman"/>
          <w:color w:val="000000"/>
          <w:sz w:val="28"/>
          <w:szCs w:val="28"/>
        </w:rPr>
        <w:t>李梦肖，张</w:t>
      </w:r>
      <w:r w:rsidR="002A1870" w:rsidRPr="002A1870">
        <w:rPr>
          <w:rFonts w:ascii="Times New Roman" w:hAnsi="Times New Roman" w:hint="eastAsia"/>
          <w:color w:val="000000"/>
          <w:sz w:val="28"/>
          <w:szCs w:val="28"/>
        </w:rPr>
        <w:t xml:space="preserve">  </w:t>
      </w:r>
      <w:r w:rsidRPr="002A1870">
        <w:rPr>
          <w:rFonts w:ascii="Times New Roman" w:hAnsi="Times New Roman"/>
          <w:color w:val="000000"/>
          <w:sz w:val="28"/>
          <w:szCs w:val="28"/>
        </w:rPr>
        <w:t>欢，</w:t>
      </w:r>
      <w:r w:rsidRPr="002A1870">
        <w:rPr>
          <w:rFonts w:ascii="Times New Roman" w:hAnsi="Times New Roman" w:hint="eastAsia"/>
          <w:color w:val="000000"/>
          <w:sz w:val="28"/>
          <w:szCs w:val="28"/>
        </w:rPr>
        <w:t>林仰举，</w:t>
      </w:r>
      <w:r w:rsidRPr="002A1870">
        <w:rPr>
          <w:rFonts w:ascii="Times New Roman" w:hAnsi="Times New Roman"/>
          <w:color w:val="000000"/>
          <w:sz w:val="28"/>
          <w:szCs w:val="28"/>
        </w:rPr>
        <w:t>曾德</w:t>
      </w:r>
      <w:bookmarkStart w:id="0" w:name="_GoBack"/>
      <w:bookmarkEnd w:id="0"/>
      <w:r w:rsidRPr="002A1870">
        <w:rPr>
          <w:rFonts w:ascii="Times New Roman" w:hAnsi="Times New Roman"/>
          <w:color w:val="000000"/>
          <w:sz w:val="28"/>
          <w:szCs w:val="28"/>
        </w:rPr>
        <w:t>智，潘亦菲，翁文桂</w:t>
      </w:r>
      <w:r w:rsidRPr="002A1870">
        <w:rPr>
          <w:rFonts w:ascii="Times New Roman" w:hAnsi="Times New Roman"/>
          <w:color w:val="000000"/>
          <w:sz w:val="28"/>
          <w:szCs w:val="28"/>
        </w:rPr>
        <w:t>*</w:t>
      </w:r>
    </w:p>
    <w:p w:rsidR="00B95D0F" w:rsidRPr="002A1870" w:rsidRDefault="00B95D0F" w:rsidP="002F0EDD">
      <w:pPr>
        <w:spacing w:afterLines="100"/>
        <w:jc w:val="center"/>
        <w:rPr>
          <w:rFonts w:ascii="Times New Roman" w:hAnsi="Times New Roman"/>
          <w:color w:val="000000"/>
        </w:rPr>
      </w:pPr>
      <w:r w:rsidRPr="002A1870">
        <w:rPr>
          <w:rFonts w:ascii="Times New Roman" w:hAnsi="Times New Roman"/>
          <w:color w:val="000000"/>
        </w:rPr>
        <w:t>（厦门大学化学化工学院，福建</w:t>
      </w:r>
      <w:r w:rsidRPr="002A1870">
        <w:rPr>
          <w:rFonts w:ascii="Times New Roman" w:hAnsi="Times New Roman"/>
          <w:color w:val="000000"/>
        </w:rPr>
        <w:t xml:space="preserve"> </w:t>
      </w:r>
      <w:r w:rsidRPr="002A1870">
        <w:rPr>
          <w:rFonts w:ascii="Times New Roman" w:hAnsi="Times New Roman"/>
          <w:color w:val="000000"/>
        </w:rPr>
        <w:t>厦门</w:t>
      </w:r>
      <w:r w:rsidRPr="002A1870">
        <w:rPr>
          <w:rFonts w:ascii="Times New Roman" w:hAnsi="Times New Roman" w:hint="eastAsia"/>
          <w:color w:val="000000"/>
        </w:rPr>
        <w:t xml:space="preserve"> </w:t>
      </w:r>
      <w:r w:rsidRPr="002A1870">
        <w:rPr>
          <w:rFonts w:ascii="Times New Roman" w:hAnsi="Times New Roman"/>
          <w:color w:val="000000"/>
        </w:rPr>
        <w:t>361005</w:t>
      </w:r>
      <w:r w:rsidRPr="002A1870">
        <w:rPr>
          <w:rFonts w:ascii="Times New Roman" w:hAnsi="Times New Roman"/>
          <w:color w:val="000000"/>
        </w:rPr>
        <w:t>）</w:t>
      </w:r>
    </w:p>
    <w:p w:rsidR="00B95D0F" w:rsidRPr="002A1870" w:rsidRDefault="00B95D0F" w:rsidP="002A376C">
      <w:pPr>
        <w:spacing w:line="360" w:lineRule="auto"/>
        <w:rPr>
          <w:rFonts w:ascii="Times New Roman" w:hAnsi="Times New Roman"/>
        </w:rPr>
      </w:pPr>
      <w:r w:rsidRPr="002A1870">
        <w:rPr>
          <w:rFonts w:ascii="Times New Roman" w:hAnsi="Times New Roman"/>
          <w:b/>
          <w:color w:val="000000"/>
        </w:rPr>
        <w:t>摘要：</w:t>
      </w:r>
      <w:r w:rsidRPr="002A1870">
        <w:rPr>
          <w:rFonts w:ascii="Times New Roman" w:hAnsi="Times New Roman"/>
          <w:color w:val="000000"/>
        </w:rPr>
        <w:t>本文报道一种基于罗丹明</w:t>
      </w:r>
      <w:r w:rsidR="009C61B1" w:rsidRPr="002A1870">
        <w:rPr>
          <w:rFonts w:ascii="Times New Roman" w:hAnsi="Times New Roman" w:hint="eastAsia"/>
          <w:color w:val="000000"/>
        </w:rPr>
        <w:t>化合物</w:t>
      </w:r>
      <w:proofErr w:type="gramStart"/>
      <w:r w:rsidRPr="002A1870">
        <w:rPr>
          <w:rFonts w:ascii="Times New Roman" w:hAnsi="Times New Roman"/>
          <w:color w:val="000000"/>
        </w:rPr>
        <w:t>的力致变色</w:t>
      </w:r>
      <w:proofErr w:type="gramEnd"/>
      <w:r w:rsidRPr="002A1870">
        <w:rPr>
          <w:rFonts w:ascii="Times New Roman" w:hAnsi="Times New Roman"/>
          <w:color w:val="000000"/>
        </w:rPr>
        <w:t>力</w:t>
      </w:r>
      <w:r w:rsidRPr="002A1870">
        <w:rPr>
          <w:rFonts w:ascii="Times New Roman" w:hAnsi="Times New Roman" w:hint="eastAsia"/>
          <w:color w:val="000000"/>
        </w:rPr>
        <w:t>敏</w:t>
      </w:r>
      <w:r w:rsidRPr="002A1870">
        <w:rPr>
          <w:rFonts w:ascii="Times New Roman" w:hAnsi="Times New Roman"/>
          <w:color w:val="000000"/>
        </w:rPr>
        <w:t>团</w:t>
      </w:r>
      <w:r w:rsidR="00540763" w:rsidRPr="002A1870">
        <w:rPr>
          <w:rFonts w:ascii="Times New Roman" w:hAnsi="Times New Roman" w:hint="eastAsia"/>
          <w:color w:val="000000"/>
        </w:rPr>
        <w:t>，可</w:t>
      </w:r>
      <w:r w:rsidR="00540763" w:rsidRPr="002A1870">
        <w:rPr>
          <w:rFonts w:ascii="Times New Roman" w:hAnsi="Times New Roman"/>
          <w:color w:val="000000"/>
        </w:rPr>
        <w:t>用于</w:t>
      </w:r>
      <w:r w:rsidR="00540763" w:rsidRPr="002A1870">
        <w:rPr>
          <w:rFonts w:ascii="Times New Roman" w:hAnsi="Times New Roman" w:hint="eastAsia"/>
          <w:color w:val="000000"/>
        </w:rPr>
        <w:t>聚合物</w:t>
      </w:r>
      <w:r w:rsidR="00540763" w:rsidRPr="002A1870">
        <w:rPr>
          <w:rFonts w:ascii="Times New Roman" w:hAnsi="Times New Roman"/>
          <w:color w:val="000000"/>
        </w:rPr>
        <w:t>材料的损伤探测以及新型力响应聚合物材料的开发。</w:t>
      </w:r>
      <w:r w:rsidR="002721C9" w:rsidRPr="002A1870">
        <w:rPr>
          <w:rFonts w:ascii="Times New Roman" w:hAnsi="Times New Roman" w:hint="eastAsia"/>
          <w:color w:val="000000"/>
        </w:rPr>
        <w:t>首先</w:t>
      </w:r>
      <w:r w:rsidR="00540763" w:rsidRPr="002A1870">
        <w:rPr>
          <w:rFonts w:ascii="Times New Roman" w:hAnsi="Times New Roman"/>
          <w:color w:val="000000"/>
        </w:rPr>
        <w:t>合成罗丹明</w:t>
      </w:r>
      <w:r w:rsidR="009C61B1" w:rsidRPr="002A1870">
        <w:rPr>
          <w:rFonts w:ascii="Times New Roman" w:hAnsi="Times New Roman" w:hint="eastAsia"/>
          <w:color w:val="000000"/>
        </w:rPr>
        <w:t>化合物小分子</w:t>
      </w:r>
      <w:r w:rsidR="00732046" w:rsidRPr="002A1870">
        <w:rPr>
          <w:rFonts w:ascii="Times New Roman" w:hAnsi="Times New Roman" w:hint="eastAsia"/>
          <w:color w:val="000000"/>
        </w:rPr>
        <w:t>并</w:t>
      </w:r>
      <w:r w:rsidR="00732046" w:rsidRPr="002A1870">
        <w:rPr>
          <w:rFonts w:ascii="Times New Roman" w:hAnsi="Times New Roman"/>
          <w:color w:val="000000"/>
        </w:rPr>
        <w:t>通过</w:t>
      </w:r>
      <w:r w:rsidR="009C61B1" w:rsidRPr="002A1870">
        <w:rPr>
          <w:rFonts w:ascii="Times New Roman" w:hAnsi="Times New Roman" w:hint="eastAsia"/>
          <w:color w:val="000000"/>
        </w:rPr>
        <w:t>单电子转移</w:t>
      </w:r>
      <w:r w:rsidR="00732046" w:rsidRPr="002A1870">
        <w:rPr>
          <w:rFonts w:ascii="Times New Roman" w:hAnsi="Times New Roman" w:hint="eastAsia"/>
        </w:rPr>
        <w:t>活性</w:t>
      </w:r>
      <w:proofErr w:type="gramStart"/>
      <w:r w:rsidR="00732046" w:rsidRPr="002A1870">
        <w:rPr>
          <w:rFonts w:ascii="Times New Roman" w:hAnsi="Times New Roman" w:hint="eastAsia"/>
        </w:rPr>
        <w:t>自由基</w:t>
      </w:r>
      <w:proofErr w:type="gramEnd"/>
      <w:r w:rsidR="00732046" w:rsidRPr="002A1870">
        <w:rPr>
          <w:rFonts w:ascii="Times New Roman" w:hAnsi="Times New Roman" w:hint="eastAsia"/>
        </w:rPr>
        <w:t>聚合</w:t>
      </w:r>
      <w:r w:rsidR="009C61B1" w:rsidRPr="002A1870">
        <w:rPr>
          <w:rFonts w:ascii="Times New Roman" w:hAnsi="Times New Roman" w:hint="eastAsia"/>
        </w:rPr>
        <w:t>（</w:t>
      </w:r>
      <w:r w:rsidR="009C61B1" w:rsidRPr="002A1870">
        <w:rPr>
          <w:rFonts w:ascii="Times New Roman" w:hAnsi="Times New Roman" w:hint="eastAsia"/>
        </w:rPr>
        <w:t>SET-LRP</w:t>
      </w:r>
      <w:r w:rsidR="009C61B1" w:rsidRPr="002A1870">
        <w:rPr>
          <w:rFonts w:ascii="Times New Roman" w:hAnsi="Times New Roman" w:hint="eastAsia"/>
        </w:rPr>
        <w:t>）</w:t>
      </w:r>
      <w:r w:rsidR="00732046" w:rsidRPr="002A1870">
        <w:rPr>
          <w:rFonts w:ascii="Times New Roman" w:hAnsi="Times New Roman"/>
        </w:rPr>
        <w:t>引入</w:t>
      </w:r>
      <w:r w:rsidR="002721C9" w:rsidRPr="002A1870">
        <w:rPr>
          <w:rFonts w:ascii="Times New Roman" w:hAnsi="Times New Roman" w:hint="eastAsia"/>
        </w:rPr>
        <w:t>到</w:t>
      </w:r>
      <w:r w:rsidR="00732046" w:rsidRPr="002A1870">
        <w:rPr>
          <w:rFonts w:ascii="Times New Roman" w:hAnsi="Times New Roman" w:hint="eastAsia"/>
        </w:rPr>
        <w:t>聚甲基丙烯酸甲酯</w:t>
      </w:r>
      <w:r w:rsidR="002721C9" w:rsidRPr="002A1870">
        <w:rPr>
          <w:rFonts w:ascii="Times New Roman" w:hAnsi="Times New Roman" w:hint="eastAsia"/>
        </w:rPr>
        <w:t>大分子</w:t>
      </w:r>
      <w:r w:rsidR="002721C9" w:rsidRPr="002A1870">
        <w:rPr>
          <w:rFonts w:ascii="Times New Roman" w:hAnsi="Times New Roman"/>
        </w:rPr>
        <w:t>骨架中</w:t>
      </w:r>
      <w:r w:rsidR="00732046" w:rsidRPr="002A1870">
        <w:rPr>
          <w:rFonts w:ascii="Times New Roman" w:hAnsi="Times New Roman"/>
        </w:rPr>
        <w:t>。</w:t>
      </w:r>
      <w:r w:rsidR="002721C9" w:rsidRPr="002A1870">
        <w:rPr>
          <w:rFonts w:ascii="Times New Roman" w:hAnsi="Times New Roman" w:hint="eastAsia"/>
        </w:rPr>
        <w:t>聚合物</w:t>
      </w:r>
      <w:r w:rsidR="00732046" w:rsidRPr="002A1870">
        <w:rPr>
          <w:rFonts w:ascii="Times New Roman" w:hAnsi="Times New Roman" w:hint="eastAsia"/>
        </w:rPr>
        <w:t>溶液</w:t>
      </w:r>
      <w:r w:rsidR="00732046" w:rsidRPr="002A1870">
        <w:rPr>
          <w:rFonts w:ascii="Times New Roman" w:hAnsi="Times New Roman"/>
        </w:rPr>
        <w:t>超声实验和固体压缩实验</w:t>
      </w:r>
      <w:r w:rsidR="00732046" w:rsidRPr="002A1870">
        <w:rPr>
          <w:rFonts w:ascii="Times New Roman" w:hAnsi="Times New Roman" w:hint="eastAsia"/>
        </w:rPr>
        <w:t>证明罗</w:t>
      </w:r>
      <w:r w:rsidR="003E3979" w:rsidRPr="002A1870">
        <w:rPr>
          <w:rFonts w:ascii="Times New Roman" w:hAnsi="Times New Roman" w:hint="eastAsia"/>
        </w:rPr>
        <w:t>丹明</w:t>
      </w:r>
      <w:proofErr w:type="gramStart"/>
      <w:r w:rsidR="00732046" w:rsidRPr="002A1870">
        <w:rPr>
          <w:rFonts w:ascii="Times New Roman" w:hAnsi="Times New Roman"/>
        </w:rPr>
        <w:t>力敏团受力</w:t>
      </w:r>
      <w:proofErr w:type="gramEnd"/>
      <w:r w:rsidR="00732046" w:rsidRPr="002A1870">
        <w:rPr>
          <w:rFonts w:ascii="Times New Roman" w:hAnsi="Times New Roman" w:hint="eastAsia"/>
        </w:rPr>
        <w:t>发生</w:t>
      </w:r>
      <w:r w:rsidR="00732046" w:rsidRPr="002A1870">
        <w:rPr>
          <w:rFonts w:ascii="Times New Roman" w:hAnsi="Times New Roman"/>
        </w:rPr>
        <w:t>电开环反应</w:t>
      </w:r>
      <w:r w:rsidR="002721C9" w:rsidRPr="002A1870">
        <w:rPr>
          <w:rFonts w:ascii="Times New Roman" w:hAnsi="Times New Roman" w:hint="eastAsia"/>
        </w:rPr>
        <w:t>（力活化）</w:t>
      </w:r>
      <w:r w:rsidR="00732046" w:rsidRPr="002A1870">
        <w:rPr>
          <w:rFonts w:ascii="Times New Roman" w:hAnsi="Times New Roman" w:hint="eastAsia"/>
        </w:rPr>
        <w:t>，</w:t>
      </w:r>
      <w:r w:rsidR="002721C9" w:rsidRPr="002A1870">
        <w:rPr>
          <w:rFonts w:ascii="Times New Roman" w:hAnsi="Times New Roman"/>
        </w:rPr>
        <w:t>引起</w:t>
      </w:r>
      <w:r w:rsidR="002721C9" w:rsidRPr="002A1870">
        <w:rPr>
          <w:rFonts w:ascii="Times New Roman" w:hAnsi="Times New Roman" w:hint="eastAsia"/>
        </w:rPr>
        <w:t>材料</w:t>
      </w:r>
      <w:r w:rsidR="00732046" w:rsidRPr="002A1870">
        <w:rPr>
          <w:rFonts w:ascii="Times New Roman" w:hAnsi="Times New Roman"/>
        </w:rPr>
        <w:t>颜色</w:t>
      </w:r>
      <w:r w:rsidR="002721C9" w:rsidRPr="002A1870">
        <w:rPr>
          <w:rFonts w:ascii="Times New Roman" w:hAnsi="Times New Roman" w:hint="eastAsia"/>
        </w:rPr>
        <w:t>变化</w:t>
      </w:r>
      <w:r w:rsidR="002721C9" w:rsidRPr="002A1870">
        <w:rPr>
          <w:rFonts w:ascii="Times New Roman" w:hAnsi="Times New Roman"/>
        </w:rPr>
        <w:t>并</w:t>
      </w:r>
      <w:r w:rsidR="002721C9" w:rsidRPr="002A1870">
        <w:rPr>
          <w:rFonts w:ascii="Times New Roman" w:hAnsi="Times New Roman" w:hint="eastAsia"/>
        </w:rPr>
        <w:t>产生</w:t>
      </w:r>
      <w:r w:rsidR="002721C9" w:rsidRPr="002A1870">
        <w:rPr>
          <w:rFonts w:ascii="Times New Roman" w:hAnsi="Times New Roman"/>
        </w:rPr>
        <w:t>荧光</w:t>
      </w:r>
      <w:r w:rsidR="00732046" w:rsidRPr="002A1870">
        <w:rPr>
          <w:rFonts w:ascii="Times New Roman" w:hAnsi="Times New Roman"/>
        </w:rPr>
        <w:t>。</w:t>
      </w:r>
      <w:r w:rsidR="009C61B1" w:rsidRPr="002A1870">
        <w:rPr>
          <w:rFonts w:ascii="Times New Roman" w:hAnsi="Times New Roman" w:hint="eastAsia"/>
        </w:rPr>
        <w:t>超声</w:t>
      </w:r>
      <w:r w:rsidR="009C61B1" w:rsidRPr="002A1870">
        <w:rPr>
          <w:rFonts w:ascii="Times New Roman" w:hAnsi="Times New Roman" w:hint="eastAsia"/>
        </w:rPr>
        <w:t>-</w:t>
      </w:r>
      <w:r w:rsidR="00732046" w:rsidRPr="002A1870">
        <w:rPr>
          <w:rFonts w:ascii="Times New Roman" w:hAnsi="Times New Roman" w:hint="eastAsia"/>
        </w:rPr>
        <w:t>加热</w:t>
      </w:r>
      <w:r w:rsidR="009C61B1" w:rsidRPr="002A1870">
        <w:rPr>
          <w:rFonts w:ascii="Times New Roman" w:hAnsi="Times New Roman" w:hint="eastAsia"/>
        </w:rPr>
        <w:t>循环</w:t>
      </w:r>
      <w:r w:rsidR="00732046" w:rsidRPr="002A1870">
        <w:rPr>
          <w:rFonts w:ascii="Times New Roman" w:hAnsi="Times New Roman"/>
        </w:rPr>
        <w:t>实验表明</w:t>
      </w:r>
      <w:r w:rsidR="00732046" w:rsidRPr="002A1870">
        <w:rPr>
          <w:rFonts w:ascii="Times New Roman" w:hAnsi="Times New Roman" w:hint="eastAsia"/>
        </w:rPr>
        <w:t>开环</w:t>
      </w:r>
      <w:r w:rsidR="00732046" w:rsidRPr="002A1870">
        <w:rPr>
          <w:rFonts w:ascii="Times New Roman" w:hAnsi="Times New Roman"/>
        </w:rPr>
        <w:t>产物能够</w:t>
      </w:r>
      <w:r w:rsidR="00732046" w:rsidRPr="002A1870">
        <w:rPr>
          <w:rFonts w:ascii="Times New Roman" w:hAnsi="Times New Roman" w:hint="eastAsia"/>
        </w:rPr>
        <w:t>恢复到初始</w:t>
      </w:r>
      <w:r w:rsidR="002721C9" w:rsidRPr="002A1870">
        <w:rPr>
          <w:rFonts w:ascii="Times New Roman" w:hAnsi="Times New Roman"/>
        </w:rPr>
        <w:t>闭环状态</w:t>
      </w:r>
      <w:r w:rsidR="009C61B1" w:rsidRPr="002A1870">
        <w:rPr>
          <w:rFonts w:ascii="Times New Roman" w:hAnsi="Times New Roman" w:hint="eastAsia"/>
        </w:rPr>
        <w:t>并可重复操作</w:t>
      </w:r>
      <w:r w:rsidR="002721C9" w:rsidRPr="002A1870">
        <w:rPr>
          <w:rFonts w:ascii="Times New Roman" w:hAnsi="Times New Roman" w:hint="eastAsia"/>
        </w:rPr>
        <w:t>，</w:t>
      </w:r>
      <w:r w:rsidR="002721C9" w:rsidRPr="002A1870">
        <w:rPr>
          <w:rFonts w:ascii="Times New Roman" w:hAnsi="Times New Roman"/>
        </w:rPr>
        <w:t>因而罗丹明力</w:t>
      </w:r>
      <w:proofErr w:type="gramStart"/>
      <w:r w:rsidR="002721C9" w:rsidRPr="002A1870">
        <w:rPr>
          <w:rFonts w:ascii="Times New Roman" w:hAnsi="Times New Roman"/>
        </w:rPr>
        <w:t>敏团具有</w:t>
      </w:r>
      <w:proofErr w:type="gramEnd"/>
      <w:r w:rsidR="002721C9" w:rsidRPr="002A1870">
        <w:rPr>
          <w:rFonts w:ascii="Times New Roman" w:hAnsi="Times New Roman" w:hint="eastAsia"/>
        </w:rPr>
        <w:t>可</w:t>
      </w:r>
      <w:r w:rsidR="002721C9" w:rsidRPr="002A1870">
        <w:rPr>
          <w:rFonts w:ascii="Times New Roman" w:hAnsi="Times New Roman"/>
        </w:rPr>
        <w:t>多次</w:t>
      </w:r>
      <w:r w:rsidR="002721C9" w:rsidRPr="002A1870">
        <w:rPr>
          <w:rFonts w:ascii="Times New Roman" w:hAnsi="Times New Roman" w:hint="eastAsia"/>
        </w:rPr>
        <w:t>力活化</w:t>
      </w:r>
      <w:r w:rsidR="002721C9" w:rsidRPr="002A1870">
        <w:rPr>
          <w:rFonts w:ascii="Times New Roman" w:hAnsi="Times New Roman"/>
        </w:rPr>
        <w:t>的特性。</w:t>
      </w:r>
    </w:p>
    <w:p w:rsidR="00B95D0F" w:rsidRPr="002A1870" w:rsidRDefault="00B95D0F" w:rsidP="002A376C">
      <w:pPr>
        <w:spacing w:line="360" w:lineRule="auto"/>
        <w:rPr>
          <w:rFonts w:ascii="Times New Roman" w:hAnsi="Times New Roman"/>
        </w:rPr>
      </w:pPr>
      <w:r w:rsidRPr="002A1870">
        <w:rPr>
          <w:rFonts w:ascii="Times New Roman" w:hAnsi="Times New Roman" w:hint="eastAsia"/>
          <w:b/>
          <w:color w:val="000000"/>
        </w:rPr>
        <w:t>关键词：</w:t>
      </w:r>
      <w:r w:rsidRPr="002A1870">
        <w:rPr>
          <w:rFonts w:ascii="Times New Roman" w:hAnsi="Times New Roman" w:hint="eastAsia"/>
          <w:color w:val="000000"/>
        </w:rPr>
        <w:t>力敏团；</w:t>
      </w:r>
      <w:proofErr w:type="gramStart"/>
      <w:r w:rsidRPr="002A1870">
        <w:rPr>
          <w:rFonts w:ascii="Times New Roman" w:hAnsi="Times New Roman" w:hint="eastAsia"/>
          <w:color w:val="000000"/>
        </w:rPr>
        <w:t>力致变色</w:t>
      </w:r>
      <w:proofErr w:type="gramEnd"/>
      <w:r w:rsidRPr="002A1870">
        <w:rPr>
          <w:rFonts w:ascii="Times New Roman" w:hAnsi="Times New Roman"/>
          <w:color w:val="000000"/>
        </w:rPr>
        <w:t>；罗丹明</w:t>
      </w:r>
    </w:p>
    <w:p w:rsidR="00B95D0F" w:rsidRPr="002A1870" w:rsidRDefault="00B95D0F" w:rsidP="002A376C">
      <w:pPr>
        <w:spacing w:line="360" w:lineRule="auto"/>
        <w:rPr>
          <w:rFonts w:ascii="Times New Roman" w:hAnsi="Times New Roman"/>
        </w:rPr>
      </w:pPr>
      <w:r w:rsidRPr="002A1870">
        <w:rPr>
          <w:rFonts w:ascii="Times New Roman" w:hAnsi="Times New Roman"/>
          <w:b/>
        </w:rPr>
        <w:t>中图分类号：</w:t>
      </w:r>
      <w:r w:rsidRPr="002A1870">
        <w:rPr>
          <w:rFonts w:ascii="Times New Roman" w:hAnsi="Times New Roman"/>
        </w:rPr>
        <w:t xml:space="preserve">O 631.3    </w:t>
      </w:r>
      <w:r w:rsidRPr="002A1870">
        <w:rPr>
          <w:rFonts w:ascii="Times New Roman" w:hAnsi="Times New Roman"/>
          <w:b/>
        </w:rPr>
        <w:t>文献标志码：</w:t>
      </w:r>
      <w:r w:rsidRPr="002A1870">
        <w:rPr>
          <w:rFonts w:ascii="Times New Roman" w:hAnsi="Times New Roman"/>
        </w:rPr>
        <w:t xml:space="preserve"> A</w:t>
      </w:r>
    </w:p>
    <w:p w:rsidR="00B95D0F" w:rsidRPr="002A1870" w:rsidRDefault="00B95D0F" w:rsidP="002A376C">
      <w:pPr>
        <w:spacing w:line="360" w:lineRule="auto"/>
        <w:rPr>
          <w:rFonts w:ascii="Times New Roman" w:hAnsi="Times New Roman"/>
        </w:rPr>
      </w:pPr>
    </w:p>
    <w:p w:rsidR="00B95D0F" w:rsidRPr="002A1870" w:rsidRDefault="00B95D0F" w:rsidP="002A376C">
      <w:pPr>
        <w:spacing w:line="360" w:lineRule="auto"/>
        <w:rPr>
          <w:rFonts w:ascii="Times New Roman" w:hAnsi="Times New Roman"/>
        </w:rPr>
      </w:pPr>
      <w:r w:rsidRPr="002A1870">
        <w:rPr>
          <w:rFonts w:ascii="Times New Roman" w:hAnsi="Times New Roman"/>
        </w:rPr>
        <w:tab/>
      </w:r>
      <w:proofErr w:type="gramStart"/>
      <w:r w:rsidRPr="002A1870">
        <w:rPr>
          <w:rFonts w:ascii="Times New Roman" w:hAnsi="Times New Roman"/>
          <w:color w:val="000000"/>
        </w:rPr>
        <w:t>力</w:t>
      </w:r>
      <w:r w:rsidRPr="002A1870">
        <w:rPr>
          <w:rFonts w:ascii="Times New Roman" w:hAnsi="Times New Roman" w:hint="eastAsia"/>
          <w:color w:val="000000"/>
        </w:rPr>
        <w:t>敏</w:t>
      </w:r>
      <w:r w:rsidRPr="002A1870">
        <w:rPr>
          <w:rFonts w:ascii="Times New Roman" w:hAnsi="Times New Roman"/>
          <w:color w:val="000000"/>
        </w:rPr>
        <w:t>团是</w:t>
      </w:r>
      <w:proofErr w:type="gramEnd"/>
      <w:r w:rsidRPr="002A1870">
        <w:rPr>
          <w:rFonts w:ascii="Times New Roman" w:hAnsi="Times New Roman"/>
          <w:color w:val="000000"/>
        </w:rPr>
        <w:t>一类受到机械力作用后</w:t>
      </w:r>
      <w:r w:rsidRPr="002A1870">
        <w:rPr>
          <w:rFonts w:ascii="Times New Roman" w:hAnsi="Times New Roman" w:hint="eastAsia"/>
          <w:color w:val="000000"/>
        </w:rPr>
        <w:t>能够选择性地</w:t>
      </w:r>
      <w:r w:rsidRPr="002A1870">
        <w:rPr>
          <w:rFonts w:ascii="Times New Roman" w:hAnsi="Times New Roman"/>
          <w:color w:val="000000"/>
        </w:rPr>
        <w:t>发生特定化学反应</w:t>
      </w:r>
      <w:r w:rsidRPr="002A1870">
        <w:rPr>
          <w:rFonts w:ascii="Times New Roman" w:hAnsi="Times New Roman" w:hint="eastAsia"/>
          <w:color w:val="000000"/>
        </w:rPr>
        <w:t>和</w:t>
      </w:r>
      <w:r w:rsidRPr="002A1870">
        <w:rPr>
          <w:rFonts w:ascii="Times New Roman" w:hAnsi="Times New Roman" w:hint="eastAsia"/>
          <w:color w:val="000000"/>
        </w:rPr>
        <w:t>/</w:t>
      </w:r>
      <w:r w:rsidRPr="002A1870">
        <w:rPr>
          <w:rFonts w:ascii="Times New Roman" w:hAnsi="Times New Roman" w:hint="eastAsia"/>
          <w:color w:val="000000"/>
        </w:rPr>
        <w:t>或物理转变</w:t>
      </w:r>
      <w:r w:rsidRPr="002A1870">
        <w:rPr>
          <w:rFonts w:ascii="Times New Roman" w:hAnsi="Times New Roman"/>
          <w:color w:val="000000"/>
        </w:rPr>
        <w:t>的</w:t>
      </w:r>
      <w:r w:rsidRPr="002A1870">
        <w:rPr>
          <w:rFonts w:ascii="Times New Roman" w:hAnsi="Times New Roman" w:hint="eastAsia"/>
          <w:color w:val="000000"/>
        </w:rPr>
        <w:t>基团</w:t>
      </w:r>
      <w:r w:rsidRPr="002A1870">
        <w:rPr>
          <w:rFonts w:ascii="Times New Roman" w:hAnsi="Times New Roman" w:hint="eastAsia"/>
          <w:color w:val="000000"/>
        </w:rPr>
        <w:t>/</w:t>
      </w:r>
      <w:r w:rsidRPr="002A1870">
        <w:rPr>
          <w:rFonts w:ascii="Times New Roman" w:hAnsi="Times New Roman" w:hint="eastAsia"/>
          <w:color w:val="000000"/>
        </w:rPr>
        <w:t>复合体</w:t>
      </w:r>
      <w:r w:rsidRPr="002A1870">
        <w:rPr>
          <w:rFonts w:ascii="Times New Roman" w:hAnsi="Times New Roman" w:hint="eastAsia"/>
          <w:color w:val="000000"/>
        </w:rPr>
        <w:t>/</w:t>
      </w:r>
      <w:r w:rsidRPr="002A1870">
        <w:rPr>
          <w:rFonts w:ascii="Times New Roman" w:hAnsi="Times New Roman" w:hint="eastAsia"/>
          <w:color w:val="000000"/>
        </w:rPr>
        <w:t>聚集体</w:t>
      </w:r>
      <w:r w:rsidR="002721C9" w:rsidRPr="002A1870">
        <w:rPr>
          <w:rFonts w:ascii="Times New Roman" w:hAnsi="Times New Roman" w:hint="eastAsia"/>
          <w:color w:val="000000"/>
        </w:rPr>
        <w:t>，</w:t>
      </w:r>
      <w:r w:rsidR="002721C9" w:rsidRPr="002A1870">
        <w:rPr>
          <w:rFonts w:ascii="Times New Roman" w:hAnsi="Times New Roman"/>
        </w:rPr>
        <w:t>也是制备力响应</w:t>
      </w:r>
      <w:r w:rsidR="002721C9" w:rsidRPr="002A1870">
        <w:rPr>
          <w:rFonts w:ascii="Times New Roman" w:hAnsi="Times New Roman" w:hint="eastAsia"/>
        </w:rPr>
        <w:t>智能</w:t>
      </w:r>
      <w:r w:rsidR="002721C9" w:rsidRPr="002A1870">
        <w:rPr>
          <w:rFonts w:ascii="Times New Roman" w:hAnsi="Times New Roman"/>
        </w:rPr>
        <w:t>材料的重要</w:t>
      </w:r>
      <w:r w:rsidR="002721C9" w:rsidRPr="002A1870">
        <w:rPr>
          <w:rFonts w:ascii="Times New Roman" w:hAnsi="Times New Roman" w:hint="eastAsia"/>
        </w:rPr>
        <w:t>组件</w:t>
      </w:r>
      <w:r w:rsidR="002721C9" w:rsidRPr="002A1870">
        <w:rPr>
          <w:rFonts w:ascii="Times New Roman" w:hAnsi="Times New Roman"/>
          <w:noProof/>
          <w:vertAlign w:val="superscript"/>
        </w:rPr>
        <w:t xml:space="preserve"> [</w:t>
      </w:r>
      <w:r w:rsidR="00197AF6" w:rsidRPr="002A1870">
        <w:rPr>
          <w:rFonts w:ascii="Times New Roman" w:hAnsi="Times New Roman" w:hint="eastAsia"/>
          <w:noProof/>
          <w:vertAlign w:val="superscript"/>
        </w:rPr>
        <w:t>1</w:t>
      </w:r>
      <w:r w:rsidR="00384E19" w:rsidRPr="002A1870">
        <w:rPr>
          <w:rFonts w:ascii="Times New Roman" w:hAnsi="Times New Roman"/>
          <w:noProof/>
          <w:vertAlign w:val="superscript"/>
        </w:rPr>
        <w:t xml:space="preserve">, </w:t>
      </w:r>
      <w:r w:rsidR="00197AF6" w:rsidRPr="002A1870">
        <w:rPr>
          <w:rFonts w:ascii="Times New Roman" w:hAnsi="Times New Roman" w:hint="eastAsia"/>
          <w:noProof/>
          <w:vertAlign w:val="superscript"/>
        </w:rPr>
        <w:t>2</w:t>
      </w:r>
      <w:r w:rsidR="002721C9" w:rsidRPr="002A1870">
        <w:rPr>
          <w:rFonts w:ascii="Times New Roman" w:hAnsi="Times New Roman"/>
          <w:noProof/>
          <w:vertAlign w:val="superscript"/>
        </w:rPr>
        <w:t>]</w:t>
      </w:r>
      <w:r w:rsidRPr="002A1870">
        <w:rPr>
          <w:rFonts w:ascii="Times New Roman" w:hAnsi="Times New Roman" w:hint="eastAsia"/>
          <w:color w:val="000000"/>
        </w:rPr>
        <w:t>。</w:t>
      </w:r>
      <w:r w:rsidRPr="002A1870">
        <w:rPr>
          <w:rFonts w:ascii="Times New Roman" w:hAnsi="Times New Roman"/>
        </w:rPr>
        <w:t>高分子力化学是以高分子链为介质</w:t>
      </w:r>
      <w:r w:rsidRPr="002A1870">
        <w:rPr>
          <w:rFonts w:ascii="Times New Roman" w:hAnsi="Times New Roman" w:hint="eastAsia"/>
        </w:rPr>
        <w:t>研究高分子骨架</w:t>
      </w:r>
      <w:proofErr w:type="gramStart"/>
      <w:r w:rsidRPr="002A1870">
        <w:rPr>
          <w:rFonts w:ascii="Times New Roman" w:hAnsi="Times New Roman" w:hint="eastAsia"/>
        </w:rPr>
        <w:t>内力敏团受</w:t>
      </w:r>
      <w:proofErr w:type="gramEnd"/>
      <w:r w:rsidRPr="002A1870">
        <w:rPr>
          <w:rFonts w:ascii="Times New Roman" w:hAnsi="Times New Roman" w:hint="eastAsia"/>
        </w:rPr>
        <w:t>外力刺激响应的科学</w:t>
      </w:r>
      <w:r w:rsidRPr="002A1870">
        <w:rPr>
          <w:rFonts w:ascii="Times New Roman" w:hAnsi="Times New Roman"/>
          <w:noProof/>
          <w:color w:val="000000"/>
          <w:vertAlign w:val="superscript"/>
        </w:rPr>
        <w:t>[</w:t>
      </w:r>
      <w:r w:rsidR="00197AF6" w:rsidRPr="002A1870">
        <w:rPr>
          <w:rFonts w:ascii="Times New Roman" w:hAnsi="Times New Roman" w:hint="eastAsia"/>
          <w:noProof/>
          <w:color w:val="000000"/>
          <w:vertAlign w:val="superscript"/>
        </w:rPr>
        <w:t>3</w:t>
      </w:r>
      <w:r w:rsidRPr="002A1870">
        <w:rPr>
          <w:rFonts w:ascii="Times New Roman" w:hAnsi="Times New Roman"/>
          <w:noProof/>
          <w:color w:val="000000"/>
          <w:vertAlign w:val="superscript"/>
        </w:rPr>
        <w:t>-</w:t>
      </w:r>
      <w:r w:rsidR="00197AF6" w:rsidRPr="002A1870">
        <w:rPr>
          <w:rFonts w:ascii="Times New Roman" w:hAnsi="Times New Roman" w:hint="eastAsia"/>
          <w:noProof/>
          <w:color w:val="000000"/>
          <w:vertAlign w:val="superscript"/>
        </w:rPr>
        <w:t>5</w:t>
      </w:r>
      <w:r w:rsidRPr="002A1870">
        <w:rPr>
          <w:rFonts w:ascii="Times New Roman" w:hAnsi="Times New Roman"/>
          <w:noProof/>
          <w:color w:val="000000"/>
          <w:vertAlign w:val="superscript"/>
        </w:rPr>
        <w:t>]</w:t>
      </w:r>
      <w:r w:rsidR="002721C9" w:rsidRPr="002A1870">
        <w:rPr>
          <w:rFonts w:ascii="Times New Roman" w:hAnsi="Times New Roman" w:hint="eastAsia"/>
        </w:rPr>
        <w:t>。</w:t>
      </w:r>
      <w:r w:rsidRPr="002A1870">
        <w:rPr>
          <w:rFonts w:ascii="Times New Roman" w:hAnsi="Times New Roman" w:hint="eastAsia"/>
        </w:rPr>
        <w:t>近年来，高分子力化学得到前所未有的关注，</w:t>
      </w:r>
      <w:proofErr w:type="gramStart"/>
      <w:r w:rsidRPr="002A1870">
        <w:rPr>
          <w:rFonts w:ascii="Times New Roman" w:hAnsi="Times New Roman" w:hint="eastAsia"/>
        </w:rPr>
        <w:t>力敏团以及</w:t>
      </w:r>
      <w:proofErr w:type="gramEnd"/>
      <w:r w:rsidRPr="002A1870">
        <w:rPr>
          <w:rFonts w:ascii="Times New Roman" w:hAnsi="Times New Roman"/>
        </w:rPr>
        <w:t>具有</w:t>
      </w:r>
      <w:proofErr w:type="gramStart"/>
      <w:r w:rsidRPr="002A1870">
        <w:rPr>
          <w:rFonts w:ascii="Times New Roman" w:hAnsi="Times New Roman"/>
        </w:rPr>
        <w:t>特异力</w:t>
      </w:r>
      <w:proofErr w:type="gramEnd"/>
      <w:r w:rsidRPr="002A1870">
        <w:rPr>
          <w:rFonts w:ascii="Times New Roman" w:hAnsi="Times New Roman"/>
        </w:rPr>
        <w:t>响应功能的聚合物材料</w:t>
      </w:r>
      <w:r w:rsidR="002721C9" w:rsidRPr="002A1870">
        <w:rPr>
          <w:rFonts w:ascii="Times New Roman" w:hAnsi="Times New Roman" w:hint="eastAsia"/>
        </w:rPr>
        <w:t>大量出现</w:t>
      </w:r>
      <w:r w:rsidRPr="002A1870">
        <w:rPr>
          <w:rFonts w:ascii="Times New Roman" w:hAnsi="Times New Roman"/>
        </w:rPr>
        <w:t>，包括机械力诱导的变色</w:t>
      </w:r>
      <w:r w:rsidRPr="002A1870">
        <w:rPr>
          <w:rFonts w:ascii="Times New Roman" w:hAnsi="Times New Roman"/>
          <w:noProof/>
          <w:vertAlign w:val="superscript"/>
        </w:rPr>
        <w:t>[6-17]</w:t>
      </w:r>
      <w:r w:rsidRPr="002A1870">
        <w:rPr>
          <w:rFonts w:ascii="Times New Roman" w:hAnsi="Times New Roman"/>
        </w:rPr>
        <w:t>、发光</w:t>
      </w:r>
      <w:r w:rsidRPr="002A1870">
        <w:rPr>
          <w:rFonts w:ascii="Times New Roman" w:hAnsi="Times New Roman"/>
          <w:noProof/>
          <w:vertAlign w:val="superscript"/>
        </w:rPr>
        <w:t>[18</w:t>
      </w:r>
      <w:r w:rsidRPr="002A1870">
        <w:rPr>
          <w:rFonts w:ascii="Times New Roman" w:hAnsi="Times New Roman" w:hint="eastAsia"/>
          <w:noProof/>
          <w:vertAlign w:val="superscript"/>
        </w:rPr>
        <w:t xml:space="preserve">, </w:t>
      </w:r>
      <w:r w:rsidRPr="002A1870">
        <w:rPr>
          <w:rFonts w:ascii="Times New Roman" w:hAnsi="Times New Roman"/>
          <w:noProof/>
          <w:vertAlign w:val="superscript"/>
        </w:rPr>
        <w:t>19]</w:t>
      </w:r>
      <w:r w:rsidRPr="002A1870">
        <w:rPr>
          <w:rFonts w:ascii="Times New Roman" w:hAnsi="Times New Roman"/>
        </w:rPr>
        <w:t>、交联</w:t>
      </w:r>
      <w:r w:rsidRPr="002A1870">
        <w:rPr>
          <w:rFonts w:ascii="Times New Roman" w:hAnsi="Times New Roman"/>
          <w:noProof/>
          <w:vertAlign w:val="superscript"/>
        </w:rPr>
        <w:t>[11, 20-22]</w:t>
      </w:r>
      <w:r w:rsidRPr="002A1870">
        <w:rPr>
          <w:rFonts w:ascii="Times New Roman" w:hAnsi="Times New Roman"/>
        </w:rPr>
        <w:t>、应力缓解</w:t>
      </w:r>
      <w:r w:rsidRPr="002A1870">
        <w:rPr>
          <w:rFonts w:ascii="Times New Roman" w:hAnsi="Times New Roman"/>
          <w:noProof/>
          <w:vertAlign w:val="superscript"/>
        </w:rPr>
        <w:t>[23-25]</w:t>
      </w:r>
      <w:r w:rsidRPr="002A1870">
        <w:rPr>
          <w:rFonts w:ascii="Times New Roman" w:hAnsi="Times New Roman"/>
        </w:rPr>
        <w:t>、小分子释放</w:t>
      </w:r>
      <w:r w:rsidRPr="002A1870">
        <w:rPr>
          <w:rFonts w:ascii="Times New Roman" w:hAnsi="Times New Roman"/>
          <w:noProof/>
          <w:vertAlign w:val="superscript"/>
        </w:rPr>
        <w:t>[26-29]</w:t>
      </w:r>
      <w:r w:rsidRPr="002A1870">
        <w:rPr>
          <w:rFonts w:ascii="Times New Roman" w:hAnsi="Times New Roman"/>
        </w:rPr>
        <w:t>等。在诸多力响应特性中，</w:t>
      </w:r>
      <w:proofErr w:type="gramStart"/>
      <w:r w:rsidRPr="002A1870">
        <w:rPr>
          <w:rFonts w:ascii="Times New Roman" w:hAnsi="Times New Roman"/>
        </w:rPr>
        <w:t>力致变色</w:t>
      </w:r>
      <w:proofErr w:type="gramEnd"/>
      <w:r w:rsidRPr="002A1870">
        <w:rPr>
          <w:rFonts w:ascii="Times New Roman" w:hAnsi="Times New Roman" w:hint="eastAsia"/>
        </w:rPr>
        <w:t>（包括颜色、吸收、荧光变化中的一种或多种）</w:t>
      </w:r>
      <w:proofErr w:type="gramStart"/>
      <w:r w:rsidRPr="002A1870">
        <w:rPr>
          <w:rFonts w:ascii="Times New Roman" w:hAnsi="Times New Roman" w:hint="eastAsia"/>
        </w:rPr>
        <w:t>和</w:t>
      </w:r>
      <w:r w:rsidRPr="002A1870">
        <w:rPr>
          <w:rFonts w:ascii="Times New Roman" w:hAnsi="Times New Roman"/>
        </w:rPr>
        <w:t>力致发光</w:t>
      </w:r>
      <w:proofErr w:type="gramEnd"/>
      <w:r w:rsidRPr="002A1870">
        <w:rPr>
          <w:rFonts w:ascii="Times New Roman" w:hAnsi="Times New Roman"/>
        </w:rPr>
        <w:t>可将</w:t>
      </w:r>
      <w:proofErr w:type="gramStart"/>
      <w:r w:rsidRPr="002A1870">
        <w:rPr>
          <w:rFonts w:ascii="Times New Roman" w:hAnsi="Times New Roman"/>
        </w:rPr>
        <w:t>力</w:t>
      </w:r>
      <w:r w:rsidRPr="002A1870">
        <w:rPr>
          <w:rFonts w:ascii="Times New Roman" w:hAnsi="Times New Roman" w:hint="eastAsia"/>
        </w:rPr>
        <w:t>敏</w:t>
      </w:r>
      <w:r w:rsidRPr="002A1870">
        <w:rPr>
          <w:rFonts w:ascii="Times New Roman" w:hAnsi="Times New Roman"/>
        </w:rPr>
        <w:t>团所受</w:t>
      </w:r>
      <w:proofErr w:type="gramEnd"/>
      <w:r w:rsidRPr="002A1870">
        <w:rPr>
          <w:rFonts w:ascii="Times New Roman" w:hAnsi="Times New Roman"/>
        </w:rPr>
        <w:t>的机械能转变为光学信号</w:t>
      </w:r>
      <w:r w:rsidR="002721C9" w:rsidRPr="002A1870">
        <w:rPr>
          <w:rFonts w:ascii="Times New Roman" w:hAnsi="Times New Roman" w:hint="eastAsia"/>
        </w:rPr>
        <w:t>。</w:t>
      </w:r>
      <w:r w:rsidRPr="002A1870">
        <w:rPr>
          <w:rFonts w:ascii="Times New Roman" w:hAnsi="Times New Roman" w:hint="eastAsia"/>
        </w:rPr>
        <w:t>这种特性可</w:t>
      </w:r>
      <w:r w:rsidRPr="002A1870">
        <w:rPr>
          <w:rFonts w:ascii="Times New Roman" w:hAnsi="Times New Roman"/>
        </w:rPr>
        <w:t>用于探测材料的</w:t>
      </w:r>
      <w:r w:rsidRPr="002A1870">
        <w:rPr>
          <w:rFonts w:ascii="Times New Roman" w:hAnsi="Times New Roman" w:hint="eastAsia"/>
        </w:rPr>
        <w:t>受力情况</w:t>
      </w:r>
      <w:r w:rsidRPr="002A1870">
        <w:rPr>
          <w:rFonts w:ascii="Times New Roman" w:hAnsi="Times New Roman"/>
        </w:rPr>
        <w:t>并预报潜在的损伤，同时也是从分子尺度研究聚合物材料断裂机理的有力工具</w:t>
      </w:r>
      <w:r w:rsidRPr="002A1870">
        <w:rPr>
          <w:rFonts w:ascii="Times New Roman" w:hAnsi="Times New Roman"/>
          <w:noProof/>
          <w:vertAlign w:val="superscript"/>
        </w:rPr>
        <w:t>[30, 31]</w:t>
      </w:r>
      <w:r w:rsidRPr="002A1870">
        <w:rPr>
          <w:rFonts w:ascii="Times New Roman" w:hAnsi="Times New Roman"/>
        </w:rPr>
        <w:t>。此外，</w:t>
      </w:r>
      <w:proofErr w:type="gramStart"/>
      <w:r w:rsidRPr="002A1870">
        <w:rPr>
          <w:rFonts w:ascii="Times New Roman" w:hAnsi="Times New Roman"/>
        </w:rPr>
        <w:t>具有力致变色</w:t>
      </w:r>
      <w:proofErr w:type="gramEnd"/>
      <w:r w:rsidRPr="002A1870">
        <w:rPr>
          <w:rFonts w:ascii="Times New Roman" w:hAnsi="Times New Roman"/>
        </w:rPr>
        <w:t>功能的材料还可用于制备各种</w:t>
      </w:r>
      <w:r w:rsidRPr="002A1870">
        <w:rPr>
          <w:rFonts w:ascii="Times New Roman" w:hAnsi="Times New Roman" w:hint="eastAsia"/>
        </w:rPr>
        <w:t>力</w:t>
      </w:r>
      <w:r w:rsidRPr="002A1870">
        <w:rPr>
          <w:rFonts w:ascii="Times New Roman" w:hAnsi="Times New Roman"/>
        </w:rPr>
        <w:t>感应和显示器件，应用于记忆存储、安全通讯、人体运动检测等领域。</w:t>
      </w:r>
    </w:p>
    <w:p w:rsidR="00B95D0F" w:rsidRPr="002A1870" w:rsidRDefault="00B95D0F" w:rsidP="002A376C">
      <w:pPr>
        <w:spacing w:line="360" w:lineRule="auto"/>
        <w:rPr>
          <w:rFonts w:ascii="Times New Roman" w:hAnsi="Times New Roman"/>
        </w:rPr>
      </w:pPr>
      <w:r w:rsidRPr="002A1870">
        <w:rPr>
          <w:rFonts w:ascii="Times New Roman" w:hAnsi="Times New Roman"/>
        </w:rPr>
        <w:tab/>
      </w:r>
      <w:proofErr w:type="gramStart"/>
      <w:r w:rsidRPr="002A1870">
        <w:rPr>
          <w:rFonts w:ascii="Times New Roman" w:hAnsi="Times New Roman"/>
        </w:rPr>
        <w:t>力致变色力</w:t>
      </w:r>
      <w:r w:rsidRPr="002A1870">
        <w:rPr>
          <w:rFonts w:ascii="Times New Roman" w:hAnsi="Times New Roman" w:hint="eastAsia"/>
        </w:rPr>
        <w:t>敏</w:t>
      </w:r>
      <w:r w:rsidRPr="002A1870">
        <w:rPr>
          <w:rFonts w:ascii="Times New Roman" w:hAnsi="Times New Roman"/>
        </w:rPr>
        <w:t>团的</w:t>
      </w:r>
      <w:proofErr w:type="gramEnd"/>
      <w:r w:rsidRPr="002A1870">
        <w:rPr>
          <w:rFonts w:ascii="Times New Roman" w:hAnsi="Times New Roman" w:hint="eastAsia"/>
        </w:rPr>
        <w:t>力响应</w:t>
      </w:r>
      <w:r w:rsidRPr="002A1870">
        <w:rPr>
          <w:rFonts w:ascii="Times New Roman" w:hAnsi="Times New Roman"/>
        </w:rPr>
        <w:t>原理是利用力化学反应</w:t>
      </w:r>
      <w:r w:rsidRPr="002A1870">
        <w:rPr>
          <w:rFonts w:ascii="Times New Roman" w:hAnsi="Times New Roman" w:hint="eastAsia"/>
          <w:color w:val="000000"/>
        </w:rPr>
        <w:t>和</w:t>
      </w:r>
      <w:r w:rsidRPr="002A1870">
        <w:rPr>
          <w:rFonts w:ascii="Times New Roman" w:hAnsi="Times New Roman" w:hint="eastAsia"/>
          <w:color w:val="000000"/>
        </w:rPr>
        <w:t>/</w:t>
      </w:r>
      <w:r w:rsidRPr="002A1870">
        <w:rPr>
          <w:rFonts w:ascii="Times New Roman" w:hAnsi="Times New Roman" w:hint="eastAsia"/>
          <w:color w:val="000000"/>
        </w:rPr>
        <w:t>或物理转变</w:t>
      </w:r>
      <w:r w:rsidRPr="002A1870">
        <w:rPr>
          <w:rFonts w:ascii="Times New Roman" w:hAnsi="Times New Roman"/>
        </w:rPr>
        <w:t>生成具有特殊光学性质的产物</w:t>
      </w:r>
      <w:r w:rsidRPr="002A1870">
        <w:rPr>
          <w:rFonts w:ascii="Times New Roman" w:hAnsi="Times New Roman" w:hint="eastAsia"/>
        </w:rPr>
        <w:t>（或</w:t>
      </w:r>
      <w:r w:rsidRPr="002A1870">
        <w:rPr>
          <w:rFonts w:ascii="Times New Roman" w:hAnsi="Times New Roman"/>
        </w:rPr>
        <w:t>中间</w:t>
      </w:r>
      <w:r w:rsidRPr="002A1870">
        <w:rPr>
          <w:rFonts w:ascii="Times New Roman" w:hAnsi="Times New Roman" w:hint="eastAsia"/>
        </w:rPr>
        <w:t>体）</w:t>
      </w:r>
      <w:r w:rsidRPr="002A1870">
        <w:rPr>
          <w:rFonts w:ascii="Times New Roman" w:hAnsi="Times New Roman"/>
        </w:rPr>
        <w:t>，包括体系共轭结构的改变</w:t>
      </w:r>
      <w:r w:rsidRPr="002A1870">
        <w:rPr>
          <w:rFonts w:ascii="Times New Roman" w:hAnsi="Times New Roman"/>
          <w:noProof/>
          <w:vertAlign w:val="superscript"/>
        </w:rPr>
        <w:t>[6, 11, 14, 16]</w:t>
      </w:r>
      <w:r w:rsidRPr="002A1870">
        <w:rPr>
          <w:rFonts w:ascii="Times New Roman" w:hAnsi="Times New Roman"/>
        </w:rPr>
        <w:t>、体系基态</w:t>
      </w:r>
      <w:r w:rsidRPr="002A1870">
        <w:rPr>
          <w:rFonts w:ascii="Times New Roman" w:hAnsi="Times New Roman"/>
        </w:rPr>
        <w:t>-</w:t>
      </w:r>
      <w:r w:rsidRPr="002A1870">
        <w:rPr>
          <w:rFonts w:ascii="Times New Roman" w:hAnsi="Times New Roman"/>
        </w:rPr>
        <w:t>激发态分布的改变</w:t>
      </w:r>
      <w:r w:rsidRPr="002A1870">
        <w:rPr>
          <w:rFonts w:ascii="Times New Roman" w:hAnsi="Times New Roman"/>
          <w:noProof/>
          <w:vertAlign w:val="superscript"/>
        </w:rPr>
        <w:t>[19]</w:t>
      </w:r>
      <w:r w:rsidRPr="002A1870">
        <w:rPr>
          <w:rFonts w:ascii="Times New Roman" w:hAnsi="Times New Roman" w:hint="eastAsia"/>
        </w:rPr>
        <w:t>、</w:t>
      </w:r>
      <w:r w:rsidRPr="002A1870">
        <w:rPr>
          <w:rFonts w:ascii="Times New Roman" w:hAnsi="Times New Roman"/>
        </w:rPr>
        <w:t>特殊自由基结</w:t>
      </w:r>
      <w:r w:rsidRPr="002A1870">
        <w:rPr>
          <w:rFonts w:ascii="Times New Roman" w:hAnsi="Times New Roman"/>
          <w:color w:val="000000"/>
        </w:rPr>
        <w:t>构</w:t>
      </w:r>
      <w:r w:rsidR="00EE40E5" w:rsidRPr="002A1870">
        <w:rPr>
          <w:rFonts w:ascii="Times New Roman" w:hAnsi="Times New Roman" w:hint="eastAsia"/>
          <w:color w:val="000000"/>
        </w:rPr>
        <w:t>的</w:t>
      </w:r>
      <w:r w:rsidR="00EE40E5" w:rsidRPr="002A1870">
        <w:rPr>
          <w:rFonts w:ascii="Times New Roman" w:hAnsi="Times New Roman"/>
          <w:color w:val="000000"/>
        </w:rPr>
        <w:t>生成</w:t>
      </w:r>
      <w:r w:rsidRPr="002A1870">
        <w:rPr>
          <w:rFonts w:ascii="Times New Roman" w:hAnsi="Times New Roman"/>
          <w:noProof/>
          <w:color w:val="000000"/>
          <w:vertAlign w:val="superscript"/>
        </w:rPr>
        <w:t>[17, 22]</w:t>
      </w:r>
      <w:r w:rsidRPr="002A1870">
        <w:rPr>
          <w:rFonts w:ascii="Times New Roman" w:hAnsi="Times New Roman" w:hint="eastAsia"/>
          <w:color w:val="000000"/>
        </w:rPr>
        <w:t>、超分子聚集体结构</w:t>
      </w:r>
      <w:r w:rsidRPr="002A1870">
        <w:rPr>
          <w:rFonts w:ascii="Times New Roman" w:hAnsi="Times New Roman"/>
          <w:color w:val="000000"/>
          <w:vertAlign w:val="superscript"/>
        </w:rPr>
        <w:t>[3</w:t>
      </w:r>
      <w:r w:rsidR="00A211E0" w:rsidRPr="002A1870">
        <w:rPr>
          <w:rFonts w:ascii="Times New Roman" w:hAnsi="Times New Roman"/>
          <w:color w:val="000000"/>
          <w:vertAlign w:val="superscript"/>
        </w:rPr>
        <w:t>2</w:t>
      </w:r>
      <w:r w:rsidRPr="002A1870">
        <w:rPr>
          <w:rFonts w:ascii="Times New Roman" w:hAnsi="Times New Roman"/>
          <w:color w:val="000000"/>
          <w:vertAlign w:val="superscript"/>
        </w:rPr>
        <w:t>, 3</w:t>
      </w:r>
      <w:r w:rsidR="00A211E0" w:rsidRPr="002A1870">
        <w:rPr>
          <w:rFonts w:ascii="Times New Roman" w:hAnsi="Times New Roman"/>
          <w:color w:val="000000"/>
          <w:vertAlign w:val="superscript"/>
        </w:rPr>
        <w:t>3</w:t>
      </w:r>
      <w:r w:rsidRPr="002A1870">
        <w:rPr>
          <w:rFonts w:ascii="Times New Roman" w:hAnsi="Times New Roman"/>
          <w:color w:val="000000"/>
          <w:vertAlign w:val="superscript"/>
        </w:rPr>
        <w:t>]</w:t>
      </w:r>
      <w:r w:rsidRPr="002A1870">
        <w:rPr>
          <w:rFonts w:ascii="Times New Roman" w:hAnsi="Times New Roman" w:hint="eastAsia"/>
          <w:color w:val="000000"/>
        </w:rPr>
        <w:t>的改变</w:t>
      </w:r>
      <w:r w:rsidRPr="002A1870">
        <w:rPr>
          <w:rFonts w:ascii="Times New Roman" w:hAnsi="Times New Roman"/>
        </w:rPr>
        <w:t>。</w:t>
      </w:r>
      <w:r w:rsidRPr="002A1870">
        <w:rPr>
          <w:rFonts w:ascii="Times New Roman" w:hAnsi="Times New Roman"/>
        </w:rPr>
        <w:t>Moore</w:t>
      </w:r>
      <w:r w:rsidRPr="002A1870">
        <w:rPr>
          <w:rFonts w:ascii="Times New Roman" w:hAnsi="Times New Roman" w:hint="eastAsia"/>
        </w:rPr>
        <w:t>等</w:t>
      </w:r>
      <w:r w:rsidRPr="002A1870">
        <w:rPr>
          <w:rFonts w:ascii="Times New Roman" w:hAnsi="Times New Roman"/>
        </w:rPr>
        <w:t>首次将</w:t>
      </w:r>
      <w:proofErr w:type="gramStart"/>
      <w:r w:rsidRPr="002A1870">
        <w:rPr>
          <w:rFonts w:ascii="Times New Roman" w:hAnsi="Times New Roman" w:hint="eastAsia"/>
        </w:rPr>
        <w:t>具有力致变色</w:t>
      </w:r>
      <w:proofErr w:type="gramEnd"/>
      <w:r w:rsidRPr="002A1870">
        <w:rPr>
          <w:rFonts w:ascii="Times New Roman" w:hAnsi="Times New Roman" w:hint="eastAsia"/>
        </w:rPr>
        <w:t>特性的</w:t>
      </w:r>
      <w:r w:rsidRPr="002A1870">
        <w:rPr>
          <w:rFonts w:ascii="Times New Roman" w:hAnsi="Times New Roman"/>
        </w:rPr>
        <w:t>螺</w:t>
      </w:r>
      <w:proofErr w:type="gramStart"/>
      <w:r w:rsidRPr="002A1870">
        <w:rPr>
          <w:rFonts w:ascii="Times New Roman" w:hAnsi="Times New Roman"/>
        </w:rPr>
        <w:t>吡喃</w:t>
      </w:r>
      <w:proofErr w:type="gramEnd"/>
      <w:r w:rsidRPr="002A1870">
        <w:rPr>
          <w:rFonts w:ascii="Times New Roman" w:hAnsi="Times New Roman" w:hint="eastAsia"/>
        </w:rPr>
        <w:t>应用到高分子力化学研究中</w:t>
      </w:r>
      <w:r w:rsidRPr="002A1870">
        <w:rPr>
          <w:rFonts w:ascii="Times New Roman" w:hAnsi="Times New Roman"/>
          <w:noProof/>
          <w:vertAlign w:val="superscript"/>
        </w:rPr>
        <w:t>[6]</w:t>
      </w:r>
      <w:r w:rsidRPr="002A1870">
        <w:rPr>
          <w:rFonts w:ascii="Times New Roman" w:hAnsi="Times New Roman"/>
        </w:rPr>
        <w:t>。</w:t>
      </w:r>
      <w:r w:rsidRPr="002A1870">
        <w:rPr>
          <w:rFonts w:ascii="Times New Roman" w:hAnsi="Times New Roman" w:hint="eastAsia"/>
        </w:rPr>
        <w:t>本课题组也在近期合成了具有不同连接位点的螺</w:t>
      </w:r>
      <w:proofErr w:type="gramStart"/>
      <w:r w:rsidRPr="002A1870">
        <w:rPr>
          <w:rFonts w:ascii="Times New Roman" w:hAnsi="Times New Roman" w:hint="eastAsia"/>
        </w:rPr>
        <w:t>吡喃</w:t>
      </w:r>
      <w:proofErr w:type="gramEnd"/>
      <w:r w:rsidRPr="002A1870">
        <w:rPr>
          <w:rFonts w:ascii="Times New Roman" w:hAnsi="Times New Roman" w:hint="eastAsia"/>
        </w:rPr>
        <w:t>力敏团，并与超分子作用相结合，获得了同时具有共价和非共价</w:t>
      </w:r>
      <w:proofErr w:type="gramStart"/>
      <w:r w:rsidRPr="002A1870">
        <w:rPr>
          <w:rFonts w:ascii="Times New Roman" w:hAnsi="Times New Roman" w:hint="eastAsia"/>
        </w:rPr>
        <w:t>力敏团的</w:t>
      </w:r>
      <w:proofErr w:type="gramEnd"/>
      <w:r w:rsidRPr="002A1870">
        <w:rPr>
          <w:rFonts w:ascii="Times New Roman" w:hAnsi="Times New Roman" w:hint="eastAsia"/>
        </w:rPr>
        <w:t>力响应高分子体系，深入研究了共价和非共价</w:t>
      </w:r>
      <w:proofErr w:type="gramStart"/>
      <w:r w:rsidRPr="002A1870">
        <w:rPr>
          <w:rFonts w:ascii="Times New Roman" w:hAnsi="Times New Roman" w:hint="eastAsia"/>
        </w:rPr>
        <w:t>力敏团之间</w:t>
      </w:r>
      <w:proofErr w:type="gramEnd"/>
      <w:r w:rsidRPr="002A1870">
        <w:rPr>
          <w:rFonts w:ascii="Times New Roman" w:hAnsi="Times New Roman" w:hint="eastAsia"/>
        </w:rPr>
        <w:t>力响应的相关性</w:t>
      </w:r>
      <w:r w:rsidRPr="002A1870">
        <w:rPr>
          <w:rFonts w:ascii="Times New Roman" w:hAnsi="Times New Roman" w:hint="eastAsia"/>
          <w:vertAlign w:val="superscript"/>
        </w:rPr>
        <w:t>[</w:t>
      </w:r>
      <w:r w:rsidRPr="002A1870">
        <w:rPr>
          <w:rFonts w:ascii="Times New Roman" w:hAnsi="Times New Roman"/>
          <w:vertAlign w:val="superscript"/>
        </w:rPr>
        <w:t>9, 10, 12, 13</w:t>
      </w:r>
      <w:r w:rsidRPr="002A1870">
        <w:rPr>
          <w:rFonts w:ascii="Times New Roman" w:hAnsi="Times New Roman" w:hint="eastAsia"/>
          <w:vertAlign w:val="superscript"/>
        </w:rPr>
        <w:t>]</w:t>
      </w:r>
      <w:r w:rsidRPr="002A1870">
        <w:rPr>
          <w:rFonts w:ascii="Times New Roman" w:hAnsi="Times New Roman" w:hint="eastAsia"/>
        </w:rPr>
        <w:t>。近期，本</w:t>
      </w:r>
      <w:r w:rsidRPr="002A1870">
        <w:rPr>
          <w:rFonts w:ascii="Times New Roman" w:hAnsi="Times New Roman"/>
        </w:rPr>
        <w:t>课题组</w:t>
      </w:r>
      <w:r w:rsidRPr="002A1870">
        <w:rPr>
          <w:rFonts w:ascii="Times New Roman" w:hAnsi="Times New Roman" w:hint="eastAsia"/>
        </w:rPr>
        <w:lastRenderedPageBreak/>
        <w:t>合成了一个</w:t>
      </w:r>
      <w:r w:rsidRPr="002A1870">
        <w:rPr>
          <w:rFonts w:ascii="Times New Roman" w:hAnsi="Times New Roman"/>
        </w:rPr>
        <w:t>螺</w:t>
      </w:r>
      <w:proofErr w:type="gramStart"/>
      <w:r w:rsidRPr="002A1870">
        <w:rPr>
          <w:rFonts w:ascii="Times New Roman" w:hAnsi="Times New Roman"/>
        </w:rPr>
        <w:t>噻喃</w:t>
      </w:r>
      <w:proofErr w:type="gramEnd"/>
      <w:r w:rsidRPr="002A1870">
        <w:rPr>
          <w:rFonts w:ascii="Times New Roman" w:hAnsi="Times New Roman"/>
        </w:rPr>
        <w:t>力</w:t>
      </w:r>
      <w:r w:rsidRPr="002A1870">
        <w:rPr>
          <w:rFonts w:ascii="Times New Roman" w:hAnsi="Times New Roman" w:hint="eastAsia"/>
        </w:rPr>
        <w:t>敏</w:t>
      </w:r>
      <w:r w:rsidRPr="002A1870">
        <w:rPr>
          <w:rFonts w:ascii="Times New Roman" w:hAnsi="Times New Roman"/>
        </w:rPr>
        <w:t>团</w:t>
      </w:r>
      <w:r w:rsidRPr="002A1870">
        <w:rPr>
          <w:rFonts w:ascii="Times New Roman" w:hAnsi="Times New Roman" w:hint="eastAsia"/>
        </w:rPr>
        <w:t>，</w:t>
      </w:r>
      <w:r w:rsidR="00D62C25" w:rsidRPr="002A1870">
        <w:rPr>
          <w:rFonts w:ascii="Times New Roman" w:hAnsi="Times New Roman" w:hint="eastAsia"/>
        </w:rPr>
        <w:t>同时</w:t>
      </w:r>
      <w:proofErr w:type="gramStart"/>
      <w:r w:rsidR="00D62C25" w:rsidRPr="002A1870">
        <w:rPr>
          <w:rFonts w:ascii="Times New Roman" w:hAnsi="Times New Roman" w:hint="eastAsia"/>
        </w:rPr>
        <w:t>具有</w:t>
      </w:r>
      <w:r w:rsidRPr="002A1870">
        <w:rPr>
          <w:rFonts w:ascii="Times New Roman" w:hAnsi="Times New Roman"/>
        </w:rPr>
        <w:t>力致变色</w:t>
      </w:r>
      <w:proofErr w:type="gramEnd"/>
      <w:r w:rsidRPr="002A1870">
        <w:rPr>
          <w:rFonts w:ascii="Times New Roman" w:hAnsi="Times New Roman"/>
        </w:rPr>
        <w:t>和力</w:t>
      </w:r>
      <w:proofErr w:type="gramStart"/>
      <w:r w:rsidRPr="002A1870">
        <w:rPr>
          <w:rFonts w:ascii="Times New Roman" w:hAnsi="Times New Roman"/>
        </w:rPr>
        <w:t>致交</w:t>
      </w:r>
      <w:proofErr w:type="gramEnd"/>
      <w:r w:rsidRPr="002A1870">
        <w:rPr>
          <w:rFonts w:ascii="Times New Roman" w:hAnsi="Times New Roman"/>
        </w:rPr>
        <w:t>联特性</w:t>
      </w:r>
      <w:r w:rsidRPr="002A1870">
        <w:rPr>
          <w:rFonts w:ascii="Times New Roman" w:hAnsi="Times New Roman"/>
          <w:noProof/>
          <w:vertAlign w:val="superscript"/>
        </w:rPr>
        <w:t>[11]</w:t>
      </w:r>
      <w:r w:rsidRPr="002A1870">
        <w:rPr>
          <w:rFonts w:ascii="Times New Roman" w:hAnsi="Times New Roman"/>
        </w:rPr>
        <w:t>。</w:t>
      </w:r>
      <w:r w:rsidR="00D62C25" w:rsidRPr="002A1870">
        <w:rPr>
          <w:rFonts w:ascii="Times New Roman" w:hAnsi="Times New Roman" w:hint="eastAsia"/>
        </w:rPr>
        <w:t>然而</w:t>
      </w:r>
      <w:r w:rsidR="00D62C25" w:rsidRPr="002A1870">
        <w:rPr>
          <w:rFonts w:ascii="Times New Roman" w:hAnsi="Times New Roman"/>
        </w:rPr>
        <w:t>螺</w:t>
      </w:r>
      <w:proofErr w:type="gramStart"/>
      <w:r w:rsidR="00D62C25" w:rsidRPr="002A1870">
        <w:rPr>
          <w:rFonts w:ascii="Times New Roman" w:hAnsi="Times New Roman"/>
        </w:rPr>
        <w:t>噻喃</w:t>
      </w:r>
      <w:proofErr w:type="gramEnd"/>
      <w:r w:rsidR="00D62C25" w:rsidRPr="002A1870">
        <w:rPr>
          <w:rFonts w:ascii="Times New Roman" w:hAnsi="Times New Roman"/>
        </w:rPr>
        <w:t>活化所需外力</w:t>
      </w:r>
      <w:r w:rsidR="00D62C25" w:rsidRPr="002A1870">
        <w:rPr>
          <w:rFonts w:ascii="Times New Roman" w:hAnsi="Times New Roman" w:hint="eastAsia"/>
        </w:rPr>
        <w:t>远低于</w:t>
      </w:r>
      <w:r w:rsidR="00D62C25" w:rsidRPr="002A1870">
        <w:rPr>
          <w:rFonts w:ascii="Times New Roman" w:hAnsi="Times New Roman"/>
        </w:rPr>
        <w:t>高分子主链断裂</w:t>
      </w:r>
      <w:r w:rsidR="00D62C25" w:rsidRPr="002A1870">
        <w:rPr>
          <w:rFonts w:ascii="Times New Roman" w:hAnsi="Times New Roman" w:hint="eastAsia"/>
        </w:rPr>
        <w:t>所需</w:t>
      </w:r>
      <w:r w:rsidR="00D62C25" w:rsidRPr="002A1870">
        <w:rPr>
          <w:rFonts w:ascii="Times New Roman" w:hAnsi="Times New Roman"/>
        </w:rPr>
        <w:t>外力，因此</w:t>
      </w:r>
      <w:r w:rsidR="00BF30E0" w:rsidRPr="002A1870">
        <w:rPr>
          <w:rFonts w:ascii="Times New Roman" w:hAnsi="Times New Roman" w:hint="eastAsia"/>
        </w:rPr>
        <w:t>本课题组</w:t>
      </w:r>
      <w:r w:rsidR="00BF30E0" w:rsidRPr="002A1870">
        <w:rPr>
          <w:rFonts w:ascii="Times New Roman" w:hAnsi="Times New Roman"/>
        </w:rPr>
        <w:t>转向</w:t>
      </w:r>
      <w:r w:rsidR="00F03D2C" w:rsidRPr="002A1870">
        <w:rPr>
          <w:rFonts w:ascii="Times New Roman" w:hAnsi="Times New Roman" w:hint="eastAsia"/>
        </w:rPr>
        <w:t>与螺</w:t>
      </w:r>
      <w:proofErr w:type="gramStart"/>
      <w:r w:rsidR="00F03D2C" w:rsidRPr="002A1870">
        <w:rPr>
          <w:rFonts w:ascii="Times New Roman" w:hAnsi="Times New Roman" w:hint="eastAsia"/>
        </w:rPr>
        <w:t>吡喃</w:t>
      </w:r>
      <w:proofErr w:type="gramEnd"/>
      <w:r w:rsidR="00F03D2C" w:rsidRPr="002A1870">
        <w:rPr>
          <w:rFonts w:ascii="Times New Roman" w:hAnsi="Times New Roman"/>
        </w:rPr>
        <w:t>具有相似结构的罗丹明</w:t>
      </w:r>
      <w:r w:rsidR="00384E19" w:rsidRPr="002A1870">
        <w:rPr>
          <w:rFonts w:ascii="Times New Roman" w:hAnsi="Times New Roman" w:hint="eastAsia"/>
        </w:rPr>
        <w:t>结构</w:t>
      </w:r>
      <w:r w:rsidR="00D62C25" w:rsidRPr="002A1870">
        <w:rPr>
          <w:rFonts w:ascii="Times New Roman" w:hAnsi="Times New Roman"/>
        </w:rPr>
        <w:t>。</w:t>
      </w:r>
    </w:p>
    <w:p w:rsidR="00B95D0F" w:rsidRPr="002A1870" w:rsidRDefault="00B95D0F" w:rsidP="002A376C">
      <w:pPr>
        <w:spacing w:line="360" w:lineRule="auto"/>
        <w:rPr>
          <w:rFonts w:ascii="Times New Roman" w:hAnsi="Times New Roman"/>
          <w:color w:val="000000"/>
        </w:rPr>
      </w:pPr>
      <w:r w:rsidRPr="002A1870">
        <w:rPr>
          <w:rFonts w:ascii="Times New Roman" w:hAnsi="Times New Roman"/>
        </w:rPr>
        <w:tab/>
      </w:r>
      <w:r w:rsidRPr="002A1870">
        <w:rPr>
          <w:rFonts w:ascii="Times New Roman" w:hAnsi="Times New Roman"/>
        </w:rPr>
        <w:t>本论文报道一种基于罗丹明结构</w:t>
      </w:r>
      <w:proofErr w:type="gramStart"/>
      <w:r w:rsidRPr="002A1870">
        <w:rPr>
          <w:rFonts w:ascii="Times New Roman" w:hAnsi="Times New Roman"/>
        </w:rPr>
        <w:t>的力致变色力</w:t>
      </w:r>
      <w:r w:rsidRPr="002A1870">
        <w:rPr>
          <w:rFonts w:ascii="Times New Roman" w:hAnsi="Times New Roman" w:hint="eastAsia"/>
        </w:rPr>
        <w:t>敏</w:t>
      </w:r>
      <w:r w:rsidRPr="002A1870">
        <w:rPr>
          <w:rFonts w:ascii="Times New Roman" w:hAnsi="Times New Roman"/>
        </w:rPr>
        <w:t>团的</w:t>
      </w:r>
      <w:proofErr w:type="gramEnd"/>
      <w:r w:rsidRPr="002A1870">
        <w:rPr>
          <w:rFonts w:ascii="Times New Roman" w:hAnsi="Times New Roman"/>
        </w:rPr>
        <w:t>合成</w:t>
      </w:r>
      <w:r w:rsidRPr="002A1870">
        <w:rPr>
          <w:rFonts w:ascii="Times New Roman" w:hAnsi="Times New Roman" w:hint="eastAsia"/>
        </w:rPr>
        <w:t>，并以其合成活性</w:t>
      </w:r>
      <w:proofErr w:type="gramStart"/>
      <w:r w:rsidRPr="002A1870">
        <w:rPr>
          <w:rFonts w:ascii="Times New Roman" w:hAnsi="Times New Roman" w:hint="eastAsia"/>
        </w:rPr>
        <w:t>自由基</w:t>
      </w:r>
      <w:proofErr w:type="gramEnd"/>
      <w:r w:rsidRPr="002A1870">
        <w:rPr>
          <w:rFonts w:ascii="Times New Roman" w:hAnsi="Times New Roman" w:hint="eastAsia"/>
        </w:rPr>
        <w:t>引发剂进而制备聚合物链中部具有</w:t>
      </w:r>
      <w:proofErr w:type="gramStart"/>
      <w:r w:rsidRPr="002A1870">
        <w:rPr>
          <w:rFonts w:ascii="Times New Roman" w:hAnsi="Times New Roman" w:hint="eastAsia"/>
        </w:rPr>
        <w:t>单个力敏团</w:t>
      </w:r>
      <w:proofErr w:type="gramEnd"/>
      <w:r w:rsidRPr="002A1870">
        <w:rPr>
          <w:rFonts w:ascii="Times New Roman" w:hAnsi="Times New Roman" w:hint="eastAsia"/>
        </w:rPr>
        <w:t>的高分子链，开展溶液和固体</w:t>
      </w:r>
      <w:r w:rsidRPr="002A1870">
        <w:rPr>
          <w:rFonts w:ascii="Times New Roman" w:hAnsi="Times New Roman"/>
        </w:rPr>
        <w:t>力化学研究。</w:t>
      </w:r>
      <w:r w:rsidRPr="002A1870">
        <w:rPr>
          <w:rFonts w:ascii="Times New Roman" w:hAnsi="Times New Roman" w:hint="eastAsia"/>
        </w:rPr>
        <w:t>结果</w:t>
      </w:r>
      <w:r w:rsidRPr="002A1870">
        <w:rPr>
          <w:rFonts w:ascii="Times New Roman" w:hAnsi="Times New Roman"/>
        </w:rPr>
        <w:t>显示</w:t>
      </w:r>
      <w:r w:rsidRPr="002A1870">
        <w:rPr>
          <w:rFonts w:ascii="Times New Roman" w:hAnsi="Times New Roman" w:hint="eastAsia"/>
        </w:rPr>
        <w:t>该</w:t>
      </w:r>
      <w:r w:rsidRPr="002A1870">
        <w:rPr>
          <w:rFonts w:ascii="Times New Roman" w:hAnsi="Times New Roman"/>
        </w:rPr>
        <w:t>罗丹明力</w:t>
      </w:r>
      <w:proofErr w:type="gramStart"/>
      <w:r w:rsidRPr="002A1870">
        <w:rPr>
          <w:rFonts w:ascii="Times New Roman" w:hAnsi="Times New Roman" w:hint="eastAsia"/>
        </w:rPr>
        <w:t>敏</w:t>
      </w:r>
      <w:r w:rsidRPr="002A1870">
        <w:rPr>
          <w:rFonts w:ascii="Times New Roman" w:hAnsi="Times New Roman"/>
        </w:rPr>
        <w:t>团具有</w:t>
      </w:r>
      <w:proofErr w:type="gramEnd"/>
      <w:r w:rsidRPr="002A1870">
        <w:rPr>
          <w:rFonts w:ascii="Times New Roman" w:hAnsi="Times New Roman"/>
        </w:rPr>
        <w:t>合成简单、易于活化、重复可逆等特点，可望应用于新</w:t>
      </w:r>
      <w:r w:rsidRPr="002A1870">
        <w:rPr>
          <w:rFonts w:ascii="Times New Roman" w:hAnsi="Times New Roman"/>
          <w:color w:val="000000"/>
        </w:rPr>
        <w:t>型力响应聚合物材料的设计与开发。</w:t>
      </w:r>
    </w:p>
    <w:p w:rsidR="00567236" w:rsidRPr="002A1870" w:rsidRDefault="00567236" w:rsidP="002A376C">
      <w:pPr>
        <w:spacing w:line="360" w:lineRule="auto"/>
        <w:rPr>
          <w:rFonts w:ascii="Times New Roman" w:hAnsi="Times New Roman"/>
        </w:rPr>
      </w:pPr>
    </w:p>
    <w:p w:rsidR="0079277B" w:rsidRPr="002A1870" w:rsidRDefault="00B95D0F" w:rsidP="002A376C">
      <w:pPr>
        <w:spacing w:line="360" w:lineRule="auto"/>
        <w:jc w:val="left"/>
        <w:rPr>
          <w:rFonts w:ascii="Times New Roman" w:hAnsi="Times New Roman"/>
          <w:b/>
          <w:sz w:val="32"/>
          <w:szCs w:val="32"/>
        </w:rPr>
      </w:pPr>
      <w:r w:rsidRPr="002A1870">
        <w:rPr>
          <w:rFonts w:ascii="Times New Roman" w:hAnsi="Times New Roman"/>
          <w:b/>
          <w:sz w:val="32"/>
          <w:szCs w:val="32"/>
        </w:rPr>
        <w:t xml:space="preserve">1 </w:t>
      </w:r>
      <w:r w:rsidRPr="002A1870">
        <w:rPr>
          <w:rFonts w:ascii="Times New Roman" w:hAnsi="Times New Roman"/>
          <w:b/>
          <w:sz w:val="32"/>
          <w:szCs w:val="32"/>
        </w:rPr>
        <w:t>实验部分</w:t>
      </w:r>
    </w:p>
    <w:p w:rsidR="00447C24" w:rsidRPr="002A1870" w:rsidRDefault="00447C24">
      <w:pPr>
        <w:spacing w:line="360" w:lineRule="auto"/>
        <w:jc w:val="left"/>
        <w:rPr>
          <w:rFonts w:ascii="Times New Roman" w:hAnsi="Times New Roman"/>
          <w:b/>
          <w:bCs/>
          <w:sz w:val="28"/>
          <w:szCs w:val="28"/>
        </w:rPr>
      </w:pPr>
      <w:r w:rsidRPr="002A1870">
        <w:rPr>
          <w:rFonts w:ascii="Times New Roman" w:hAnsi="Times New Roman"/>
          <w:b/>
          <w:bCs/>
          <w:sz w:val="28"/>
          <w:szCs w:val="28"/>
        </w:rPr>
        <w:t>1.1</w:t>
      </w:r>
      <w:r w:rsidR="00EA6664" w:rsidRPr="002A1870">
        <w:rPr>
          <w:rFonts w:ascii="Times New Roman" w:hAnsi="Times New Roman"/>
          <w:b/>
          <w:bCs/>
          <w:sz w:val="28"/>
          <w:szCs w:val="28"/>
        </w:rPr>
        <w:t xml:space="preserve"> </w:t>
      </w:r>
      <w:r w:rsidRPr="002A1870">
        <w:rPr>
          <w:rFonts w:ascii="Times New Roman" w:hAnsi="Times New Roman" w:hint="eastAsia"/>
          <w:b/>
          <w:bCs/>
          <w:sz w:val="28"/>
          <w:szCs w:val="28"/>
        </w:rPr>
        <w:t>试剂</w:t>
      </w:r>
    </w:p>
    <w:p w:rsidR="00447C24" w:rsidRPr="002A1870" w:rsidRDefault="00447C24" w:rsidP="00B14B1C">
      <w:pPr>
        <w:pStyle w:val="a6"/>
        <w:spacing w:line="360" w:lineRule="auto"/>
        <w:jc w:val="left"/>
        <w:rPr>
          <w:rFonts w:ascii="Times New Roman" w:hAnsi="Times New Roman"/>
        </w:rPr>
      </w:pPr>
      <w:r w:rsidRPr="002A1870">
        <w:rPr>
          <w:rFonts w:ascii="Times New Roman" w:hAnsi="Times New Roman"/>
        </w:rPr>
        <w:t>3-</w:t>
      </w:r>
      <w:r w:rsidRPr="002A1870">
        <w:rPr>
          <w:rFonts w:ascii="Times New Roman" w:hAnsi="Times New Roman"/>
        </w:rPr>
        <w:t>羟基</w:t>
      </w:r>
      <w:r w:rsidRPr="002A1870">
        <w:rPr>
          <w:rFonts w:ascii="Times New Roman" w:hAnsi="Times New Roman"/>
        </w:rPr>
        <w:t>-N,N-</w:t>
      </w:r>
      <w:r w:rsidRPr="002A1870">
        <w:rPr>
          <w:rFonts w:ascii="Times New Roman" w:hAnsi="Times New Roman"/>
        </w:rPr>
        <w:t>二乙基苯胺</w:t>
      </w:r>
      <w:r w:rsidRPr="002A1870">
        <w:rPr>
          <w:rFonts w:ascii="Times New Roman" w:hAnsi="Times New Roman" w:hint="eastAsia"/>
        </w:rPr>
        <w:t>（</w:t>
      </w:r>
      <w:r w:rsidRPr="002A1870">
        <w:rPr>
          <w:rFonts w:ascii="Times New Roman" w:hAnsi="Times New Roman"/>
        </w:rPr>
        <w:t>98%</w:t>
      </w:r>
      <w:r w:rsidRPr="002A1870">
        <w:rPr>
          <w:rFonts w:ascii="Times New Roman" w:hAnsi="Times New Roman"/>
        </w:rPr>
        <w:t>）</w:t>
      </w:r>
      <w:r w:rsidRPr="002A1870">
        <w:rPr>
          <w:rFonts w:ascii="Times New Roman" w:hAnsi="Times New Roman" w:hint="eastAsia"/>
        </w:rPr>
        <w:t>、</w:t>
      </w:r>
      <w:r w:rsidRPr="002A1870">
        <w:rPr>
          <w:rFonts w:ascii="Times New Roman" w:hAnsi="Times New Roman"/>
        </w:rPr>
        <w:t>3-</w:t>
      </w:r>
      <w:r w:rsidRPr="002A1870">
        <w:rPr>
          <w:rFonts w:ascii="Times New Roman" w:hAnsi="Times New Roman"/>
        </w:rPr>
        <w:t>氨基苯酚</w:t>
      </w:r>
      <w:r w:rsidRPr="002A1870">
        <w:rPr>
          <w:rFonts w:ascii="Times New Roman" w:hAnsi="Times New Roman" w:hint="eastAsia"/>
        </w:rPr>
        <w:t>（</w:t>
      </w:r>
      <w:r w:rsidRPr="002A1870">
        <w:rPr>
          <w:rFonts w:ascii="Times New Roman" w:hAnsi="Times New Roman"/>
        </w:rPr>
        <w:t>99%</w:t>
      </w:r>
      <w:r w:rsidRPr="002A1870">
        <w:rPr>
          <w:rFonts w:ascii="Times New Roman" w:hAnsi="Times New Roman"/>
        </w:rPr>
        <w:t>）</w:t>
      </w:r>
      <w:r w:rsidRPr="002A1870">
        <w:rPr>
          <w:rFonts w:ascii="Times New Roman" w:hAnsi="Times New Roman" w:hint="eastAsia"/>
        </w:rPr>
        <w:t>、</w:t>
      </w:r>
      <w:r w:rsidRPr="002A1870">
        <w:rPr>
          <w:rFonts w:ascii="Times New Roman" w:hAnsi="Times New Roman" w:hint="eastAsia"/>
        </w:rPr>
        <w:t>2-</w:t>
      </w:r>
      <w:r w:rsidRPr="002A1870">
        <w:rPr>
          <w:rFonts w:ascii="Times New Roman" w:hAnsi="Times New Roman" w:hint="eastAsia"/>
        </w:rPr>
        <w:t>溴</w:t>
      </w:r>
      <w:r w:rsidRPr="002A1870">
        <w:rPr>
          <w:rFonts w:ascii="Times New Roman" w:hAnsi="Times New Roman" w:hint="eastAsia"/>
        </w:rPr>
        <w:t>-2-</w:t>
      </w:r>
      <w:r w:rsidRPr="002A1870">
        <w:rPr>
          <w:rFonts w:ascii="Times New Roman" w:hAnsi="Times New Roman" w:hint="eastAsia"/>
        </w:rPr>
        <w:t>二甲基丙酰溴（</w:t>
      </w:r>
      <w:r w:rsidRPr="002A1870">
        <w:rPr>
          <w:rFonts w:ascii="Times New Roman" w:hAnsi="Times New Roman"/>
        </w:rPr>
        <w:t>98%</w:t>
      </w:r>
      <w:r w:rsidRPr="002A1870">
        <w:rPr>
          <w:rFonts w:ascii="Times New Roman" w:hAnsi="Times New Roman"/>
        </w:rPr>
        <w:t>）</w:t>
      </w:r>
      <w:r w:rsidRPr="002A1870">
        <w:rPr>
          <w:rFonts w:ascii="Times New Roman" w:hAnsi="Times New Roman" w:hint="eastAsia"/>
        </w:rPr>
        <w:t>、三（</w:t>
      </w:r>
      <w:r w:rsidRPr="002A1870">
        <w:rPr>
          <w:rFonts w:ascii="Times New Roman" w:hAnsi="Times New Roman" w:hint="eastAsia"/>
        </w:rPr>
        <w:t>2-</w:t>
      </w:r>
      <w:r w:rsidRPr="002A1870">
        <w:rPr>
          <w:rFonts w:ascii="Times New Roman" w:hAnsi="Times New Roman" w:hint="eastAsia"/>
        </w:rPr>
        <w:t>二甲氨基乙基）胺（</w:t>
      </w:r>
      <w:r w:rsidRPr="002A1870">
        <w:rPr>
          <w:rFonts w:ascii="Times New Roman" w:hAnsi="Times New Roman"/>
        </w:rPr>
        <w:t>99%</w:t>
      </w:r>
      <w:r w:rsidRPr="002A1870">
        <w:rPr>
          <w:rFonts w:ascii="Times New Roman" w:hAnsi="Times New Roman"/>
        </w:rPr>
        <w:t>）</w:t>
      </w:r>
      <w:r w:rsidRPr="002A1870">
        <w:rPr>
          <w:rFonts w:ascii="Times New Roman" w:hAnsi="Times New Roman" w:hint="eastAsia"/>
        </w:rPr>
        <w:t>，购自</w:t>
      </w:r>
      <w:proofErr w:type="gramStart"/>
      <w:r w:rsidRPr="002A1870">
        <w:rPr>
          <w:rFonts w:ascii="Times New Roman" w:hAnsi="Times New Roman" w:hint="eastAsia"/>
        </w:rPr>
        <w:t>安耐吉</w:t>
      </w:r>
      <w:proofErr w:type="gramEnd"/>
      <w:r w:rsidRPr="002A1870">
        <w:rPr>
          <w:rFonts w:ascii="Times New Roman" w:hAnsi="Times New Roman" w:hint="eastAsia"/>
        </w:rPr>
        <w:t>公司；</w:t>
      </w:r>
      <w:r w:rsidRPr="002A1870">
        <w:rPr>
          <w:rFonts w:ascii="Times New Roman" w:hAnsi="Times New Roman"/>
        </w:rPr>
        <w:t>邻苯二甲酸酐</w:t>
      </w:r>
      <w:r w:rsidRPr="002A1870">
        <w:rPr>
          <w:rFonts w:ascii="Times New Roman" w:hAnsi="Times New Roman" w:hint="eastAsia"/>
        </w:rPr>
        <w:t>（</w:t>
      </w:r>
      <w:r w:rsidRPr="002A1870">
        <w:rPr>
          <w:rFonts w:ascii="Times New Roman" w:hAnsi="Times New Roman"/>
        </w:rPr>
        <w:t>99%</w:t>
      </w:r>
      <w:r w:rsidRPr="002A1870">
        <w:rPr>
          <w:rFonts w:ascii="Times New Roman" w:hAnsi="Times New Roman"/>
        </w:rPr>
        <w:t>）</w:t>
      </w:r>
      <w:r w:rsidRPr="002A1870">
        <w:rPr>
          <w:rFonts w:ascii="Times New Roman" w:hAnsi="Times New Roman" w:hint="eastAsia"/>
        </w:rPr>
        <w:t>、乙二胺（</w:t>
      </w:r>
      <w:r w:rsidRPr="002A1870">
        <w:rPr>
          <w:rFonts w:ascii="Times New Roman" w:hAnsi="Times New Roman"/>
        </w:rPr>
        <w:t>99%</w:t>
      </w:r>
      <w:r w:rsidRPr="002A1870">
        <w:rPr>
          <w:rFonts w:ascii="Times New Roman" w:hAnsi="Times New Roman"/>
        </w:rPr>
        <w:t>）</w:t>
      </w:r>
      <w:r w:rsidRPr="002A1870">
        <w:rPr>
          <w:rFonts w:ascii="Times New Roman" w:hAnsi="Times New Roman" w:hint="eastAsia"/>
        </w:rPr>
        <w:t>、丙烯酸甲酯（</w:t>
      </w:r>
      <w:r w:rsidRPr="002A1870">
        <w:rPr>
          <w:rFonts w:ascii="Times New Roman" w:hAnsi="Times New Roman"/>
        </w:rPr>
        <w:t>98%</w:t>
      </w:r>
      <w:r w:rsidRPr="002A1870">
        <w:rPr>
          <w:rFonts w:ascii="Times New Roman" w:hAnsi="Times New Roman"/>
        </w:rPr>
        <w:t>）</w:t>
      </w:r>
      <w:r w:rsidRPr="002A1870">
        <w:rPr>
          <w:rFonts w:ascii="Times New Roman" w:hAnsi="Times New Roman" w:hint="eastAsia"/>
        </w:rPr>
        <w:t>、二甲基亚砜（无水溶剂级），购自阿拉丁公司；铜丝（</w:t>
      </w:r>
      <w:r w:rsidRPr="002A1870">
        <w:rPr>
          <w:rFonts w:ascii="Times New Roman" w:hAnsi="Times New Roman"/>
        </w:rPr>
        <w:t>100%</w:t>
      </w:r>
      <w:r w:rsidRPr="002A1870">
        <w:rPr>
          <w:rFonts w:ascii="Times New Roman" w:hAnsi="Times New Roman" w:hint="eastAsia"/>
        </w:rPr>
        <w:t>）购自阿法埃莎公司；</w:t>
      </w:r>
      <w:r w:rsidRPr="002A1870">
        <w:rPr>
          <w:rFonts w:ascii="Times New Roman" w:hAnsi="Times New Roman"/>
        </w:rPr>
        <w:t>氮气</w:t>
      </w:r>
      <w:r w:rsidRPr="002A1870">
        <w:rPr>
          <w:rFonts w:ascii="Times New Roman" w:hAnsi="Times New Roman" w:hint="eastAsia"/>
        </w:rPr>
        <w:t>（</w:t>
      </w:r>
      <w:r w:rsidRPr="002A1870">
        <w:rPr>
          <w:rFonts w:ascii="Times New Roman" w:hAnsi="Times New Roman" w:hint="eastAsia"/>
        </w:rPr>
        <w:t>99.99%</w:t>
      </w:r>
      <w:r w:rsidRPr="002A1870">
        <w:rPr>
          <w:rFonts w:ascii="Times New Roman" w:hAnsi="Times New Roman" w:hint="eastAsia"/>
        </w:rPr>
        <w:t>）购自林德气体有限公司；</w:t>
      </w:r>
      <w:r w:rsidRPr="002A1870">
        <w:rPr>
          <w:rFonts w:ascii="Times New Roman" w:hAnsi="Times New Roman"/>
        </w:rPr>
        <w:t>甲苯</w:t>
      </w:r>
      <w:r w:rsidRPr="002A1870">
        <w:rPr>
          <w:rFonts w:ascii="Times New Roman" w:hAnsi="Times New Roman" w:hint="eastAsia"/>
        </w:rPr>
        <w:t>（分析纯）、</w:t>
      </w:r>
      <w:r w:rsidRPr="002A1870">
        <w:rPr>
          <w:rFonts w:ascii="Times New Roman" w:hAnsi="Times New Roman"/>
        </w:rPr>
        <w:t>氢氧化钠</w:t>
      </w:r>
      <w:r w:rsidRPr="002A1870">
        <w:rPr>
          <w:rFonts w:ascii="Times New Roman" w:hAnsi="Times New Roman" w:hint="eastAsia"/>
        </w:rPr>
        <w:t>（分析纯）、</w:t>
      </w:r>
      <w:r w:rsidRPr="002A1870">
        <w:rPr>
          <w:rFonts w:ascii="Times New Roman" w:hAnsi="Times New Roman"/>
        </w:rPr>
        <w:t>盐酸</w:t>
      </w:r>
      <w:r w:rsidRPr="002A1870">
        <w:rPr>
          <w:rFonts w:ascii="Times New Roman" w:hAnsi="Times New Roman" w:hint="eastAsia"/>
        </w:rPr>
        <w:t>（分析纯）、</w:t>
      </w:r>
      <w:r w:rsidRPr="002A1870">
        <w:rPr>
          <w:rFonts w:ascii="Times New Roman" w:hAnsi="Times New Roman"/>
        </w:rPr>
        <w:t>甲醇</w:t>
      </w:r>
      <w:r w:rsidRPr="002A1870">
        <w:rPr>
          <w:rFonts w:ascii="Times New Roman" w:hAnsi="Times New Roman" w:hint="eastAsia"/>
        </w:rPr>
        <w:t>（分析纯）、</w:t>
      </w:r>
      <w:r w:rsidRPr="002A1870">
        <w:rPr>
          <w:rFonts w:ascii="Times New Roman" w:hAnsi="Times New Roman"/>
        </w:rPr>
        <w:t>浓硫酸</w:t>
      </w:r>
      <w:r w:rsidRPr="002A1870">
        <w:rPr>
          <w:rFonts w:ascii="Times New Roman" w:hAnsi="Times New Roman" w:hint="eastAsia"/>
        </w:rPr>
        <w:t>（分析纯）、二氯甲烷（分析纯）、</w:t>
      </w:r>
      <w:r w:rsidRPr="002A1870">
        <w:rPr>
          <w:rFonts w:ascii="Times New Roman" w:hAnsi="Times New Roman"/>
        </w:rPr>
        <w:t>无水硫酸镁</w:t>
      </w:r>
      <w:r w:rsidRPr="002A1870">
        <w:rPr>
          <w:rFonts w:ascii="Times New Roman" w:hAnsi="Times New Roman" w:hint="eastAsia"/>
        </w:rPr>
        <w:t>（分析纯）、</w:t>
      </w:r>
      <w:r w:rsidRPr="002A1870">
        <w:rPr>
          <w:rFonts w:ascii="Times New Roman" w:hAnsi="Times New Roman"/>
        </w:rPr>
        <w:t>乙醇</w:t>
      </w:r>
      <w:r w:rsidRPr="002A1870">
        <w:rPr>
          <w:rFonts w:ascii="Times New Roman" w:hAnsi="Times New Roman" w:hint="eastAsia"/>
        </w:rPr>
        <w:t>（分析纯）、四氢呋喃（分析纯）、三乙胺（分析纯）、氯化钠（分析纯）、</w:t>
      </w:r>
      <w:proofErr w:type="gramStart"/>
      <w:r w:rsidRPr="002A1870">
        <w:rPr>
          <w:rFonts w:ascii="Times New Roman" w:hAnsi="Times New Roman" w:hint="eastAsia"/>
        </w:rPr>
        <w:t>氘代氯仿</w:t>
      </w:r>
      <w:proofErr w:type="gramEnd"/>
      <w:r w:rsidRPr="002A1870">
        <w:rPr>
          <w:rFonts w:ascii="Times New Roman" w:hAnsi="Times New Roman" w:hint="eastAsia"/>
        </w:rPr>
        <w:t>（</w:t>
      </w:r>
      <w:r w:rsidRPr="002A1870">
        <w:rPr>
          <w:rFonts w:ascii="Times New Roman" w:hAnsi="Times New Roman" w:hint="eastAsia"/>
        </w:rPr>
        <w:t>CDCl</w:t>
      </w:r>
      <w:r w:rsidRPr="002A1870">
        <w:rPr>
          <w:rFonts w:ascii="Times New Roman" w:hAnsi="Times New Roman"/>
          <w:vertAlign w:val="subscript"/>
        </w:rPr>
        <w:t>3</w:t>
      </w:r>
      <w:r w:rsidRPr="002A1870">
        <w:rPr>
          <w:rFonts w:ascii="Times New Roman" w:hAnsi="Times New Roman" w:hint="eastAsia"/>
        </w:rPr>
        <w:t>,</w:t>
      </w:r>
      <w:r w:rsidRPr="002A1870">
        <w:rPr>
          <w:rFonts w:ascii="Times New Roman" w:hAnsi="Times New Roman"/>
        </w:rPr>
        <w:t xml:space="preserve"> 99.8%</w:t>
      </w:r>
      <w:r w:rsidRPr="002A1870">
        <w:rPr>
          <w:rFonts w:ascii="Times New Roman" w:hAnsi="Times New Roman" w:hint="eastAsia"/>
        </w:rPr>
        <w:t>）、</w:t>
      </w:r>
      <w:proofErr w:type="gramStart"/>
      <w:r w:rsidRPr="002A1870">
        <w:rPr>
          <w:rFonts w:ascii="Times New Roman" w:hAnsi="Times New Roman" w:hint="eastAsia"/>
        </w:rPr>
        <w:t>氘代甲醇</w:t>
      </w:r>
      <w:proofErr w:type="gramEnd"/>
      <w:r w:rsidRPr="002A1870">
        <w:rPr>
          <w:rFonts w:ascii="Times New Roman" w:hAnsi="Times New Roman" w:hint="eastAsia"/>
        </w:rPr>
        <w:t>（</w:t>
      </w:r>
      <w:proofErr w:type="spellStart"/>
      <w:r w:rsidRPr="002A1870">
        <w:rPr>
          <w:rFonts w:ascii="Times New Roman" w:hAnsi="Times New Roman" w:hint="eastAsia"/>
        </w:rPr>
        <w:t>MeOD</w:t>
      </w:r>
      <w:proofErr w:type="spellEnd"/>
      <w:r w:rsidR="00384E19" w:rsidRPr="002A1870">
        <w:rPr>
          <w:rFonts w:ascii="Times New Roman" w:hAnsi="Times New Roman" w:hint="eastAsia"/>
        </w:rPr>
        <w:t>，</w:t>
      </w:r>
      <w:r w:rsidRPr="002A1870">
        <w:rPr>
          <w:rFonts w:ascii="Times New Roman" w:hAnsi="Times New Roman" w:hint="eastAsia"/>
        </w:rPr>
        <w:t>99.8%</w:t>
      </w:r>
      <w:r w:rsidRPr="002A1870">
        <w:rPr>
          <w:rFonts w:ascii="Times New Roman" w:hAnsi="Times New Roman" w:hint="eastAsia"/>
        </w:rPr>
        <w:t>）、硅胶（</w:t>
      </w:r>
      <w:r w:rsidRPr="002A1870">
        <w:rPr>
          <w:rFonts w:ascii="Times New Roman" w:hAnsi="Times New Roman" w:hint="eastAsia"/>
        </w:rPr>
        <w:t>300</w:t>
      </w:r>
      <w:r w:rsidRPr="002A1870">
        <w:rPr>
          <w:rFonts w:ascii="Times New Roman" w:hAnsi="Times New Roman"/>
        </w:rPr>
        <w:t xml:space="preserve"> </w:t>
      </w:r>
      <w:r w:rsidRPr="002A1870">
        <w:rPr>
          <w:rFonts w:ascii="Times New Roman" w:hAnsi="Times New Roman" w:hint="eastAsia"/>
        </w:rPr>
        <w:t>~</w:t>
      </w:r>
      <w:r w:rsidRPr="002A1870">
        <w:rPr>
          <w:rFonts w:ascii="Times New Roman" w:hAnsi="Times New Roman"/>
        </w:rPr>
        <w:t xml:space="preserve"> </w:t>
      </w:r>
      <w:r w:rsidRPr="002A1870">
        <w:rPr>
          <w:rFonts w:ascii="Times New Roman" w:hAnsi="Times New Roman" w:hint="eastAsia"/>
        </w:rPr>
        <w:t>400</w:t>
      </w:r>
      <w:r w:rsidRPr="002A1870">
        <w:rPr>
          <w:rFonts w:ascii="Times New Roman" w:hAnsi="Times New Roman" w:hint="eastAsia"/>
        </w:rPr>
        <w:t>目），购自厦门绿茵试剂</w:t>
      </w:r>
      <w:proofErr w:type="gramStart"/>
      <w:r w:rsidRPr="002A1870">
        <w:rPr>
          <w:rFonts w:ascii="Times New Roman" w:hAnsi="Times New Roman" w:hint="eastAsia"/>
        </w:rPr>
        <w:t>玻</w:t>
      </w:r>
      <w:proofErr w:type="gramEnd"/>
      <w:r w:rsidRPr="002A1870">
        <w:rPr>
          <w:rFonts w:ascii="Times New Roman" w:hAnsi="Times New Roman" w:hint="eastAsia"/>
        </w:rPr>
        <w:t>仪公司。</w:t>
      </w:r>
    </w:p>
    <w:p w:rsidR="00447C24" w:rsidRPr="002A1870" w:rsidRDefault="00447C24" w:rsidP="00B14B1C">
      <w:pPr>
        <w:pStyle w:val="a6"/>
        <w:spacing w:line="360" w:lineRule="auto"/>
        <w:ind w:firstLineChars="0" w:firstLine="0"/>
        <w:jc w:val="left"/>
        <w:rPr>
          <w:rFonts w:ascii="Times New Roman" w:hAnsi="Times New Roman"/>
          <w:b/>
          <w:bCs/>
          <w:sz w:val="28"/>
          <w:szCs w:val="28"/>
        </w:rPr>
      </w:pPr>
      <w:r w:rsidRPr="002A1870">
        <w:rPr>
          <w:rFonts w:ascii="Times New Roman" w:hAnsi="Times New Roman" w:hint="eastAsia"/>
          <w:b/>
          <w:bCs/>
          <w:sz w:val="28"/>
          <w:szCs w:val="28"/>
        </w:rPr>
        <w:t>1.2</w:t>
      </w:r>
      <w:r w:rsidR="00EA6664" w:rsidRPr="002A1870">
        <w:rPr>
          <w:rFonts w:ascii="Times New Roman" w:hAnsi="Times New Roman"/>
          <w:b/>
          <w:bCs/>
          <w:sz w:val="28"/>
          <w:szCs w:val="28"/>
        </w:rPr>
        <w:t xml:space="preserve"> </w:t>
      </w:r>
      <w:r w:rsidRPr="002A1870">
        <w:rPr>
          <w:rFonts w:ascii="Times New Roman" w:hAnsi="Times New Roman" w:hint="eastAsia"/>
          <w:b/>
          <w:bCs/>
          <w:sz w:val="28"/>
          <w:szCs w:val="28"/>
        </w:rPr>
        <w:t>仪器</w:t>
      </w:r>
    </w:p>
    <w:p w:rsidR="00447C24" w:rsidRPr="002A1870" w:rsidRDefault="00447C24" w:rsidP="00447C24">
      <w:pPr>
        <w:spacing w:line="360" w:lineRule="auto"/>
        <w:ind w:firstLineChars="200" w:firstLine="420"/>
        <w:jc w:val="left"/>
        <w:rPr>
          <w:rFonts w:ascii="Times New Roman" w:hAnsi="Times New Roman"/>
        </w:rPr>
      </w:pPr>
      <w:r w:rsidRPr="002A1870">
        <w:rPr>
          <w:rFonts w:ascii="Times New Roman" w:hAnsi="Times New Roman" w:hint="eastAsia"/>
        </w:rPr>
        <w:t>核磁共振仪：</w:t>
      </w:r>
      <w:proofErr w:type="spellStart"/>
      <w:r w:rsidRPr="002A1870">
        <w:rPr>
          <w:rFonts w:ascii="Times New Roman" w:hAnsi="Times New Roman" w:hint="eastAsia"/>
        </w:rPr>
        <w:t>Br</w:t>
      </w:r>
      <w:r w:rsidRPr="002A1870">
        <w:rPr>
          <w:rFonts w:ascii="Times New Roman" w:hAnsi="Times New Roman"/>
        </w:rPr>
        <w:t>uker</w:t>
      </w:r>
      <w:proofErr w:type="spellEnd"/>
      <w:r w:rsidRPr="002A1870">
        <w:rPr>
          <w:rFonts w:ascii="Times New Roman" w:hAnsi="Times New Roman"/>
        </w:rPr>
        <w:t xml:space="preserve"> AV500</w:t>
      </w:r>
      <w:r w:rsidRPr="002A1870">
        <w:rPr>
          <w:rFonts w:ascii="Times New Roman" w:hAnsi="Times New Roman" w:hint="eastAsia"/>
        </w:rPr>
        <w:t>核磁谱仪，</w:t>
      </w:r>
      <w:proofErr w:type="gramStart"/>
      <w:r w:rsidRPr="002A1870">
        <w:rPr>
          <w:rFonts w:ascii="Times New Roman" w:hAnsi="Times New Roman" w:hint="eastAsia"/>
        </w:rPr>
        <w:t>氘代试剂</w:t>
      </w:r>
      <w:proofErr w:type="gramEnd"/>
      <w:r w:rsidRPr="002A1870">
        <w:rPr>
          <w:rFonts w:ascii="Times New Roman" w:hAnsi="Times New Roman" w:hint="eastAsia"/>
        </w:rPr>
        <w:t>为</w:t>
      </w:r>
      <w:r w:rsidRPr="002A1870">
        <w:rPr>
          <w:rFonts w:ascii="Times New Roman" w:hAnsi="Times New Roman" w:hint="eastAsia"/>
        </w:rPr>
        <w:t>CDCl</w:t>
      </w:r>
      <w:r w:rsidRPr="002A1870">
        <w:rPr>
          <w:rFonts w:ascii="Times New Roman" w:hAnsi="Times New Roman"/>
          <w:vertAlign w:val="subscript"/>
        </w:rPr>
        <w:t>3</w:t>
      </w:r>
      <w:r w:rsidRPr="002A1870">
        <w:rPr>
          <w:rFonts w:ascii="Times New Roman" w:hAnsi="Times New Roman" w:hint="eastAsia"/>
        </w:rPr>
        <w:t>和</w:t>
      </w:r>
      <w:proofErr w:type="spellStart"/>
      <w:r w:rsidRPr="002A1870">
        <w:rPr>
          <w:rFonts w:ascii="Times New Roman" w:hAnsi="Times New Roman" w:hint="eastAsia"/>
        </w:rPr>
        <w:t>MeOD</w:t>
      </w:r>
      <w:proofErr w:type="spellEnd"/>
      <w:r w:rsidRPr="002A1870">
        <w:rPr>
          <w:rFonts w:ascii="Times New Roman" w:hAnsi="Times New Roman" w:hint="eastAsia"/>
        </w:rPr>
        <w:t>，内标物为四甲基硅烷（</w:t>
      </w:r>
      <w:r w:rsidRPr="002A1870">
        <w:rPr>
          <w:rFonts w:ascii="Times New Roman" w:hAnsi="Times New Roman" w:hint="eastAsia"/>
        </w:rPr>
        <w:t>TMS</w:t>
      </w:r>
      <w:r w:rsidRPr="002A1870">
        <w:rPr>
          <w:rFonts w:ascii="Times New Roman" w:hAnsi="Times New Roman" w:hint="eastAsia"/>
        </w:rPr>
        <w:t>）。美国</w:t>
      </w:r>
      <w:r w:rsidRPr="002A1870">
        <w:rPr>
          <w:rFonts w:ascii="Times New Roman" w:hAnsi="Times New Roman" w:hint="eastAsia"/>
        </w:rPr>
        <w:t xml:space="preserve"> </w:t>
      </w:r>
      <w:proofErr w:type="spellStart"/>
      <w:r w:rsidRPr="002A1870">
        <w:rPr>
          <w:rFonts w:ascii="Times New Roman" w:hAnsi="Times New Roman" w:hint="eastAsia"/>
        </w:rPr>
        <w:t>sonics</w:t>
      </w:r>
      <w:proofErr w:type="spellEnd"/>
      <w:r w:rsidRPr="002A1870">
        <w:rPr>
          <w:rFonts w:ascii="Times New Roman" w:hAnsi="Times New Roman" w:hint="eastAsia"/>
        </w:rPr>
        <w:t xml:space="preserve"> VC505</w:t>
      </w:r>
      <w:r w:rsidRPr="002A1870">
        <w:rPr>
          <w:rFonts w:ascii="Times New Roman" w:hAnsi="Times New Roman" w:hint="eastAsia"/>
        </w:rPr>
        <w:t>超声波细胞破碎仪、岛津</w:t>
      </w:r>
      <w:r w:rsidRPr="002A1870">
        <w:rPr>
          <w:rFonts w:ascii="Times New Roman" w:hAnsi="Times New Roman" w:hint="eastAsia"/>
        </w:rPr>
        <w:t xml:space="preserve"> UV2550 </w:t>
      </w:r>
      <w:r w:rsidRPr="002A1870">
        <w:rPr>
          <w:rFonts w:ascii="Times New Roman" w:hAnsi="Times New Roman" w:hint="eastAsia"/>
        </w:rPr>
        <w:t>紫外</w:t>
      </w:r>
      <w:r w:rsidRPr="002A1870">
        <w:rPr>
          <w:rFonts w:ascii="Times New Roman" w:hAnsi="Times New Roman" w:hint="eastAsia"/>
        </w:rPr>
        <w:t>-</w:t>
      </w:r>
      <w:r w:rsidRPr="002A1870">
        <w:rPr>
          <w:rFonts w:ascii="Times New Roman" w:hAnsi="Times New Roman" w:hint="eastAsia"/>
        </w:rPr>
        <w:t>可见光度计、</w:t>
      </w:r>
      <w:r w:rsidRPr="002A1870">
        <w:rPr>
          <w:rFonts w:ascii="Times New Roman" w:hAnsi="Times New Roman" w:hint="eastAsia"/>
        </w:rPr>
        <w:t xml:space="preserve">F7000 </w:t>
      </w:r>
      <w:r w:rsidRPr="002A1870">
        <w:rPr>
          <w:rFonts w:ascii="Times New Roman" w:hAnsi="Times New Roman" w:hint="eastAsia"/>
        </w:rPr>
        <w:t>荧光光谱仪、</w:t>
      </w:r>
      <w:r w:rsidRPr="002A1870">
        <w:rPr>
          <w:rFonts w:ascii="Times New Roman" w:hAnsi="Times New Roman" w:hint="eastAsia"/>
        </w:rPr>
        <w:t xml:space="preserve">Esquire 3000 Plus - ESI </w:t>
      </w:r>
      <w:r w:rsidRPr="002A1870">
        <w:rPr>
          <w:rFonts w:ascii="Times New Roman" w:hAnsi="Times New Roman" w:hint="eastAsia"/>
        </w:rPr>
        <w:t>电喷雾离子</w:t>
      </w:r>
      <w:proofErr w:type="gramStart"/>
      <w:r w:rsidRPr="002A1870">
        <w:rPr>
          <w:rFonts w:ascii="Times New Roman" w:hAnsi="Times New Roman" w:hint="eastAsia"/>
        </w:rPr>
        <w:t>阱</w:t>
      </w:r>
      <w:proofErr w:type="gramEnd"/>
      <w:r w:rsidRPr="002A1870">
        <w:rPr>
          <w:rFonts w:ascii="Times New Roman" w:hAnsi="Times New Roman" w:hint="eastAsia"/>
        </w:rPr>
        <w:t>质谱仪、</w:t>
      </w:r>
      <w:r w:rsidRPr="002A1870">
        <w:rPr>
          <w:rFonts w:ascii="Times New Roman" w:hAnsi="Times New Roman" w:hint="eastAsia"/>
        </w:rPr>
        <w:t xml:space="preserve">Waters </w:t>
      </w:r>
      <w:r w:rsidRPr="002A1870">
        <w:rPr>
          <w:rFonts w:ascii="Times New Roman" w:hAnsi="Times New Roman" w:hint="eastAsia"/>
        </w:rPr>
        <w:t>凝胶渗透色谱仪、上海宝</w:t>
      </w:r>
      <w:proofErr w:type="gramStart"/>
      <w:r w:rsidRPr="002A1870">
        <w:rPr>
          <w:rFonts w:ascii="Times New Roman" w:hAnsi="Times New Roman" w:hint="eastAsia"/>
        </w:rPr>
        <w:t>灿</w:t>
      </w:r>
      <w:proofErr w:type="gramEnd"/>
      <w:r w:rsidRPr="002A1870">
        <w:rPr>
          <w:rFonts w:ascii="Times New Roman" w:hAnsi="Times New Roman" w:hint="eastAsia"/>
        </w:rPr>
        <w:t>油压千斤顶、</w:t>
      </w:r>
      <w:r w:rsidRPr="002A1870">
        <w:rPr>
          <w:rFonts w:ascii="Times New Roman" w:hAnsi="Times New Roman" w:hint="eastAsia"/>
        </w:rPr>
        <w:t>IKA</w:t>
      </w:r>
      <w:r w:rsidRPr="002A1870">
        <w:rPr>
          <w:rFonts w:ascii="Times New Roman" w:hAnsi="Times New Roman"/>
        </w:rPr>
        <w:t xml:space="preserve"> </w:t>
      </w:r>
      <w:r w:rsidRPr="002A1870">
        <w:rPr>
          <w:rFonts w:ascii="Times New Roman" w:hAnsi="Times New Roman" w:hint="eastAsia"/>
        </w:rPr>
        <w:t>RCT</w:t>
      </w:r>
      <w:r w:rsidRPr="002A1870">
        <w:rPr>
          <w:rFonts w:ascii="Times New Roman" w:hAnsi="Times New Roman" w:hint="eastAsia"/>
        </w:rPr>
        <w:t>加热磁力搅拌器、</w:t>
      </w:r>
      <w:r w:rsidRPr="002A1870">
        <w:rPr>
          <w:rFonts w:ascii="Times New Roman" w:hAnsi="Times New Roman" w:hint="eastAsia"/>
        </w:rPr>
        <w:t>IKA</w:t>
      </w:r>
      <w:r w:rsidRPr="002A1870">
        <w:rPr>
          <w:rFonts w:ascii="Times New Roman" w:hAnsi="Times New Roman"/>
        </w:rPr>
        <w:t xml:space="preserve"> </w:t>
      </w:r>
      <w:r w:rsidRPr="002A1870">
        <w:rPr>
          <w:rFonts w:ascii="Times New Roman" w:hAnsi="Times New Roman" w:hint="eastAsia"/>
        </w:rPr>
        <w:t>RV</w:t>
      </w:r>
      <w:r w:rsidRPr="002A1870">
        <w:rPr>
          <w:rFonts w:ascii="Times New Roman" w:hAnsi="Times New Roman"/>
        </w:rPr>
        <w:t xml:space="preserve"> </w:t>
      </w:r>
      <w:r w:rsidRPr="002A1870">
        <w:rPr>
          <w:rFonts w:ascii="Times New Roman" w:hAnsi="Times New Roman" w:hint="eastAsia"/>
        </w:rPr>
        <w:t>10</w:t>
      </w:r>
      <w:r w:rsidRPr="002A1870">
        <w:rPr>
          <w:rFonts w:ascii="Times New Roman" w:hAnsi="Times New Roman"/>
        </w:rPr>
        <w:t xml:space="preserve"> </w:t>
      </w:r>
      <w:r w:rsidRPr="002A1870">
        <w:rPr>
          <w:rFonts w:ascii="Times New Roman" w:hAnsi="Times New Roman" w:hint="eastAsia"/>
        </w:rPr>
        <w:t>control</w:t>
      </w:r>
      <w:r w:rsidRPr="002A1870">
        <w:rPr>
          <w:rFonts w:ascii="Times New Roman" w:hAnsi="Times New Roman"/>
        </w:rPr>
        <w:t xml:space="preserve"> </w:t>
      </w:r>
      <w:r w:rsidRPr="002A1870">
        <w:rPr>
          <w:rFonts w:ascii="Times New Roman" w:hAnsi="Times New Roman" w:hint="eastAsia"/>
        </w:rPr>
        <w:t>V-C</w:t>
      </w:r>
      <w:r w:rsidRPr="002A1870">
        <w:rPr>
          <w:rFonts w:ascii="Times New Roman" w:hAnsi="Times New Roman" w:hint="eastAsia"/>
        </w:rPr>
        <w:t>控制型旋转蒸发仪。</w:t>
      </w:r>
    </w:p>
    <w:p w:rsidR="00447C24" w:rsidRPr="002A1870" w:rsidRDefault="00447C24" w:rsidP="00B14B1C">
      <w:pPr>
        <w:pStyle w:val="a6"/>
        <w:spacing w:line="360" w:lineRule="auto"/>
        <w:ind w:firstLineChars="0" w:firstLine="0"/>
        <w:jc w:val="left"/>
        <w:rPr>
          <w:rFonts w:ascii="Times New Roman" w:hAnsi="Times New Roman"/>
          <w:b/>
          <w:bCs/>
          <w:sz w:val="28"/>
          <w:szCs w:val="28"/>
        </w:rPr>
      </w:pPr>
      <w:r w:rsidRPr="002A1870">
        <w:rPr>
          <w:rFonts w:ascii="Times New Roman" w:hAnsi="Times New Roman" w:hint="eastAsia"/>
          <w:b/>
          <w:bCs/>
          <w:sz w:val="28"/>
          <w:szCs w:val="28"/>
        </w:rPr>
        <w:t>1.3</w:t>
      </w:r>
      <w:r w:rsidR="00EA6664" w:rsidRPr="002A1870">
        <w:rPr>
          <w:rFonts w:ascii="Times New Roman" w:hAnsi="Times New Roman"/>
          <w:b/>
          <w:bCs/>
          <w:sz w:val="28"/>
          <w:szCs w:val="28"/>
        </w:rPr>
        <w:t xml:space="preserve"> </w:t>
      </w:r>
      <w:r w:rsidR="008575C5" w:rsidRPr="002A1870">
        <w:rPr>
          <w:rFonts w:ascii="Times New Roman" w:hAnsi="Times New Roman" w:hint="eastAsia"/>
          <w:b/>
          <w:bCs/>
          <w:sz w:val="28"/>
          <w:szCs w:val="28"/>
        </w:rPr>
        <w:t>制备</w:t>
      </w:r>
      <w:r w:rsidRPr="002A1870">
        <w:rPr>
          <w:rFonts w:ascii="Times New Roman" w:hAnsi="Times New Roman" w:hint="eastAsia"/>
          <w:b/>
          <w:bCs/>
          <w:sz w:val="28"/>
          <w:szCs w:val="28"/>
        </w:rPr>
        <w:t>合成</w:t>
      </w:r>
    </w:p>
    <w:p w:rsidR="005100A5" w:rsidRPr="002A1870" w:rsidRDefault="005100A5" w:rsidP="00B14B1C">
      <w:pPr>
        <w:pStyle w:val="a6"/>
        <w:spacing w:line="360" w:lineRule="auto"/>
        <w:ind w:firstLineChars="0" w:firstLine="0"/>
        <w:jc w:val="left"/>
        <w:rPr>
          <w:rFonts w:ascii="Times New Roman" w:hAnsi="Times New Roman"/>
          <w:b/>
          <w:bCs/>
          <w:sz w:val="28"/>
          <w:szCs w:val="28"/>
        </w:rPr>
      </w:pPr>
      <w:r w:rsidRPr="002A1870">
        <w:rPr>
          <w:rFonts w:ascii="Times New Roman" w:hAnsi="Times New Roman" w:hint="eastAsia"/>
          <w:b/>
          <w:bCs/>
          <w:sz w:val="28"/>
          <w:szCs w:val="28"/>
        </w:rPr>
        <w:t>1.3.1</w:t>
      </w:r>
      <w:r w:rsidRPr="002A1870">
        <w:rPr>
          <w:rFonts w:ascii="Times New Roman" w:hAnsi="Times New Roman"/>
          <w:b/>
          <w:bCs/>
          <w:sz w:val="28"/>
          <w:szCs w:val="28"/>
        </w:rPr>
        <w:t xml:space="preserve"> </w:t>
      </w:r>
      <w:r w:rsidRPr="002A1870">
        <w:rPr>
          <w:rFonts w:ascii="Times New Roman" w:hAnsi="Times New Roman" w:hint="eastAsia"/>
          <w:b/>
          <w:bCs/>
          <w:sz w:val="28"/>
          <w:szCs w:val="28"/>
        </w:rPr>
        <w:t>合成路线设计</w:t>
      </w:r>
    </w:p>
    <w:p w:rsidR="00447C24" w:rsidRPr="002A1870" w:rsidRDefault="00447C24" w:rsidP="00B14B1C">
      <w:pPr>
        <w:spacing w:line="360" w:lineRule="auto"/>
        <w:ind w:firstLineChars="200" w:firstLine="420"/>
        <w:jc w:val="left"/>
        <w:rPr>
          <w:rFonts w:ascii="Times New Roman" w:hAnsi="Times New Roman"/>
          <w:b/>
          <w:bCs/>
          <w:sz w:val="28"/>
          <w:szCs w:val="28"/>
        </w:rPr>
      </w:pPr>
      <w:r w:rsidRPr="002A1870">
        <w:rPr>
          <w:rFonts w:ascii="Times New Roman" w:hAnsi="Times New Roman" w:hint="eastAsia"/>
        </w:rPr>
        <w:t>罗丹明</w:t>
      </w:r>
      <w:proofErr w:type="gramStart"/>
      <w:r w:rsidRPr="002A1870">
        <w:rPr>
          <w:rFonts w:ascii="Times New Roman" w:hAnsi="Times New Roman" w:hint="eastAsia"/>
        </w:rPr>
        <w:t>力敏团及</w:t>
      </w:r>
      <w:proofErr w:type="gramEnd"/>
      <w:r w:rsidRPr="002A1870">
        <w:rPr>
          <w:rFonts w:ascii="Times New Roman" w:hAnsi="Times New Roman" w:hint="eastAsia"/>
        </w:rPr>
        <w:t>含有该</w:t>
      </w:r>
      <w:proofErr w:type="gramStart"/>
      <w:r w:rsidRPr="002A1870">
        <w:rPr>
          <w:rFonts w:ascii="Times New Roman" w:hAnsi="Times New Roman" w:hint="eastAsia"/>
        </w:rPr>
        <w:t>力敏团聚合物</w:t>
      </w:r>
      <w:proofErr w:type="gramEnd"/>
      <w:r w:rsidRPr="002A1870">
        <w:rPr>
          <w:rFonts w:ascii="Times New Roman" w:hAnsi="Times New Roman" w:hint="eastAsia"/>
        </w:rPr>
        <w:t>的合成路线如图</w:t>
      </w:r>
      <w:r w:rsidRPr="002A1870">
        <w:rPr>
          <w:rFonts w:ascii="Times New Roman" w:hAnsi="Times New Roman" w:hint="eastAsia"/>
        </w:rPr>
        <w:t>1</w:t>
      </w:r>
      <w:r w:rsidRPr="002A1870">
        <w:rPr>
          <w:rFonts w:ascii="Times New Roman" w:hAnsi="Times New Roman" w:hint="eastAsia"/>
        </w:rPr>
        <w:t>所示：化合物</w:t>
      </w:r>
      <w:r w:rsidRPr="002A1870">
        <w:rPr>
          <w:rFonts w:ascii="Times New Roman" w:hAnsi="Times New Roman"/>
          <w:b/>
        </w:rPr>
        <w:t>1</w:t>
      </w:r>
      <w:r w:rsidRPr="002A1870">
        <w:rPr>
          <w:rFonts w:ascii="Times New Roman" w:hAnsi="Times New Roman" w:hint="eastAsia"/>
        </w:rPr>
        <w:t>、化合物</w:t>
      </w:r>
      <w:r w:rsidRPr="002A1870">
        <w:rPr>
          <w:rFonts w:ascii="Times New Roman" w:hAnsi="Times New Roman"/>
          <w:b/>
        </w:rPr>
        <w:t>2</w:t>
      </w:r>
      <w:r w:rsidRPr="002A1870">
        <w:rPr>
          <w:rFonts w:ascii="Times New Roman" w:hAnsi="Times New Roman" w:hint="eastAsia"/>
        </w:rPr>
        <w:t>以及化合物</w:t>
      </w:r>
      <w:r w:rsidRPr="002A1870">
        <w:rPr>
          <w:rFonts w:ascii="Times New Roman" w:hAnsi="Times New Roman"/>
          <w:b/>
        </w:rPr>
        <w:t>3</w:t>
      </w:r>
      <w:r w:rsidRPr="002A1870">
        <w:rPr>
          <w:rFonts w:ascii="Times New Roman" w:hAnsi="Times New Roman" w:hint="eastAsia"/>
        </w:rPr>
        <w:t>的合成方法参考已有文献</w:t>
      </w:r>
      <w:r w:rsidR="00A211E0" w:rsidRPr="002A1870">
        <w:rPr>
          <w:rFonts w:ascii="Times New Roman" w:hAnsi="Times New Roman"/>
          <w:vertAlign w:val="superscript"/>
        </w:rPr>
        <w:t>[34-36</w:t>
      </w:r>
      <w:r w:rsidR="00A47657" w:rsidRPr="002A1870">
        <w:rPr>
          <w:rFonts w:ascii="Times New Roman" w:hAnsi="Times New Roman"/>
          <w:vertAlign w:val="superscript"/>
        </w:rPr>
        <w:t>]</w:t>
      </w:r>
      <w:r w:rsidR="00A47657" w:rsidRPr="002A1870">
        <w:rPr>
          <w:rFonts w:ascii="Times New Roman" w:hAnsi="Times New Roman" w:hint="eastAsia"/>
        </w:rPr>
        <w:t>；化合物</w:t>
      </w:r>
      <w:r w:rsidR="00A47657" w:rsidRPr="002A1870">
        <w:rPr>
          <w:rFonts w:ascii="Times New Roman" w:hAnsi="Times New Roman"/>
          <w:b/>
        </w:rPr>
        <w:t>3</w:t>
      </w:r>
      <w:r w:rsidR="00A47657" w:rsidRPr="002A1870">
        <w:rPr>
          <w:rFonts w:ascii="Times New Roman" w:hAnsi="Times New Roman" w:hint="eastAsia"/>
        </w:rPr>
        <w:t>与</w:t>
      </w:r>
      <w:r w:rsidR="00A47657" w:rsidRPr="002A1870">
        <w:rPr>
          <w:rFonts w:ascii="Times New Roman" w:hAnsi="Times New Roman" w:hint="eastAsia"/>
        </w:rPr>
        <w:t>2-</w:t>
      </w:r>
      <w:r w:rsidR="00A47657" w:rsidRPr="002A1870">
        <w:rPr>
          <w:rFonts w:ascii="Times New Roman" w:hAnsi="Times New Roman" w:hint="eastAsia"/>
        </w:rPr>
        <w:t>溴</w:t>
      </w:r>
      <w:r w:rsidR="00A47657" w:rsidRPr="002A1870">
        <w:rPr>
          <w:rFonts w:ascii="Times New Roman" w:hAnsi="Times New Roman" w:hint="eastAsia"/>
        </w:rPr>
        <w:t>-2-</w:t>
      </w:r>
      <w:r w:rsidR="00A47657" w:rsidRPr="002A1870">
        <w:rPr>
          <w:rFonts w:ascii="Times New Roman" w:hAnsi="Times New Roman" w:hint="eastAsia"/>
        </w:rPr>
        <w:t>二甲基丙酰溴进一步反应得到化合物</w:t>
      </w:r>
      <w:r w:rsidR="00A47657" w:rsidRPr="002A1870">
        <w:rPr>
          <w:rFonts w:ascii="Times New Roman" w:hAnsi="Times New Roman"/>
          <w:b/>
        </w:rPr>
        <w:t>4</w:t>
      </w:r>
      <w:r w:rsidR="00A47657" w:rsidRPr="002A1870">
        <w:rPr>
          <w:rFonts w:ascii="Times New Roman" w:hAnsi="Times New Roman" w:hint="eastAsia"/>
        </w:rPr>
        <w:t>，并以此作为聚合反应的引发剂，</w:t>
      </w:r>
      <w:r w:rsidR="00A47657" w:rsidRPr="002A1870">
        <w:rPr>
          <w:rFonts w:ascii="Times New Roman" w:hAnsi="Times New Roman"/>
        </w:rPr>
        <w:t>通过单电子转移活性</w:t>
      </w:r>
      <w:proofErr w:type="gramStart"/>
      <w:r w:rsidR="00A47657" w:rsidRPr="002A1870">
        <w:rPr>
          <w:rFonts w:ascii="Times New Roman" w:hAnsi="Times New Roman"/>
        </w:rPr>
        <w:t>自由基</w:t>
      </w:r>
      <w:proofErr w:type="gramEnd"/>
      <w:r w:rsidR="00A47657" w:rsidRPr="002A1870">
        <w:rPr>
          <w:rFonts w:ascii="Times New Roman" w:hAnsi="Times New Roman"/>
        </w:rPr>
        <w:t>聚合（</w:t>
      </w:r>
      <w:r w:rsidR="00A47657" w:rsidRPr="002A1870">
        <w:rPr>
          <w:rFonts w:ascii="Times New Roman" w:hAnsi="Times New Roman"/>
        </w:rPr>
        <w:t>SET-LRP</w:t>
      </w:r>
      <w:r w:rsidR="00A47657" w:rsidRPr="002A1870">
        <w:rPr>
          <w:rFonts w:ascii="Times New Roman" w:hAnsi="Times New Roman"/>
        </w:rPr>
        <w:t>）方法聚合得到</w:t>
      </w:r>
      <w:r w:rsidR="00A47657" w:rsidRPr="002A1870">
        <w:rPr>
          <w:rFonts w:ascii="Times New Roman" w:hAnsi="Times New Roman" w:hint="eastAsia"/>
        </w:rPr>
        <w:t>含有罗丹明</w:t>
      </w:r>
      <w:proofErr w:type="gramStart"/>
      <w:r w:rsidR="00A47657" w:rsidRPr="002A1870">
        <w:rPr>
          <w:rFonts w:ascii="Times New Roman" w:hAnsi="Times New Roman" w:hint="eastAsia"/>
        </w:rPr>
        <w:t>力敏团的</w:t>
      </w:r>
      <w:proofErr w:type="gramEnd"/>
      <w:r w:rsidR="00A47657" w:rsidRPr="002A1870">
        <w:rPr>
          <w:rFonts w:ascii="Times New Roman" w:hAnsi="Times New Roman" w:hint="eastAsia"/>
        </w:rPr>
        <w:t>聚</w:t>
      </w:r>
      <w:r w:rsidR="000A542B" w:rsidRPr="002A1870">
        <w:rPr>
          <w:rFonts w:ascii="Times New Roman" w:hAnsi="Times New Roman" w:hint="eastAsia"/>
        </w:rPr>
        <w:t>丙烯酸甲酯</w:t>
      </w:r>
      <w:r w:rsidR="00A47657" w:rsidRPr="002A1870">
        <w:rPr>
          <w:rFonts w:ascii="Times New Roman" w:hAnsi="Times New Roman" w:hint="eastAsia"/>
        </w:rPr>
        <w:t>。</w:t>
      </w:r>
    </w:p>
    <w:p w:rsidR="00B95D0F" w:rsidRPr="002A1870" w:rsidRDefault="00B95D0F" w:rsidP="002A376C">
      <w:pPr>
        <w:spacing w:line="360" w:lineRule="auto"/>
        <w:jc w:val="left"/>
        <w:rPr>
          <w:rFonts w:ascii="Times New Roman" w:hAnsi="Times New Roman"/>
          <w:sz w:val="28"/>
          <w:szCs w:val="28"/>
        </w:rPr>
      </w:pPr>
      <w:r w:rsidRPr="002A1870">
        <w:rPr>
          <w:rFonts w:ascii="Times New Roman" w:hAnsi="Times New Roman"/>
          <w:b/>
          <w:bCs/>
          <w:sz w:val="28"/>
          <w:szCs w:val="28"/>
        </w:rPr>
        <w:lastRenderedPageBreak/>
        <w:t>1.</w:t>
      </w:r>
      <w:r w:rsidR="00A47657" w:rsidRPr="002A1870">
        <w:rPr>
          <w:rFonts w:ascii="Times New Roman" w:hAnsi="Times New Roman" w:hint="eastAsia"/>
          <w:b/>
          <w:bCs/>
          <w:sz w:val="28"/>
          <w:szCs w:val="28"/>
        </w:rPr>
        <w:t>3.</w:t>
      </w:r>
      <w:r w:rsidR="005100A5" w:rsidRPr="002A1870">
        <w:rPr>
          <w:rFonts w:ascii="Times New Roman" w:hAnsi="Times New Roman" w:hint="eastAsia"/>
          <w:b/>
          <w:bCs/>
          <w:sz w:val="28"/>
          <w:szCs w:val="28"/>
        </w:rPr>
        <w:t>2</w:t>
      </w:r>
      <w:r w:rsidR="00EA6664" w:rsidRPr="002A1870">
        <w:rPr>
          <w:rFonts w:ascii="Times New Roman" w:hAnsi="Times New Roman"/>
          <w:b/>
          <w:bCs/>
          <w:sz w:val="28"/>
          <w:szCs w:val="28"/>
        </w:rPr>
        <w:t xml:space="preserve"> </w:t>
      </w:r>
      <w:r w:rsidR="00A47657" w:rsidRPr="002A1870">
        <w:rPr>
          <w:rFonts w:ascii="Times New Roman" w:hAnsi="Times New Roman" w:hint="eastAsia"/>
          <w:b/>
          <w:bCs/>
          <w:sz w:val="28"/>
          <w:szCs w:val="28"/>
        </w:rPr>
        <w:t>化合物</w:t>
      </w:r>
      <w:r w:rsidR="00A47657" w:rsidRPr="002A1870">
        <w:rPr>
          <w:rFonts w:ascii="Times New Roman" w:hAnsi="Times New Roman" w:hint="eastAsia"/>
          <w:b/>
          <w:bCs/>
          <w:sz w:val="28"/>
          <w:szCs w:val="28"/>
        </w:rPr>
        <w:t>1</w:t>
      </w:r>
      <w:r w:rsidR="00A47657" w:rsidRPr="002A1870">
        <w:rPr>
          <w:rFonts w:ascii="Times New Roman" w:hAnsi="Times New Roman" w:hint="eastAsia"/>
          <w:b/>
          <w:bCs/>
          <w:sz w:val="28"/>
          <w:szCs w:val="28"/>
        </w:rPr>
        <w:t>的合成与表征</w:t>
      </w:r>
    </w:p>
    <w:p w:rsidR="00B95D0F" w:rsidRPr="002A1870" w:rsidRDefault="00B95D0F" w:rsidP="002A376C">
      <w:pPr>
        <w:spacing w:line="360" w:lineRule="auto"/>
        <w:ind w:firstLine="420"/>
        <w:rPr>
          <w:rFonts w:ascii="Times New Roman" w:hAnsi="Times New Roman"/>
        </w:rPr>
      </w:pPr>
      <w:r w:rsidRPr="002A1870">
        <w:rPr>
          <w:rFonts w:ascii="Times New Roman" w:hAnsi="Times New Roman"/>
        </w:rPr>
        <w:t>取</w:t>
      </w:r>
      <w:bookmarkStart w:id="1" w:name="OLE_LINK1"/>
      <w:r w:rsidRPr="002A1870">
        <w:rPr>
          <w:rFonts w:ascii="Times New Roman" w:hAnsi="Times New Roman"/>
        </w:rPr>
        <w:t>3-</w:t>
      </w:r>
      <w:r w:rsidRPr="002A1870">
        <w:rPr>
          <w:rFonts w:ascii="Times New Roman" w:hAnsi="Times New Roman"/>
        </w:rPr>
        <w:t>羟基</w:t>
      </w:r>
      <w:r w:rsidRPr="002A1870">
        <w:rPr>
          <w:rFonts w:ascii="Times New Roman" w:hAnsi="Times New Roman"/>
        </w:rPr>
        <w:t>-N,N-</w:t>
      </w:r>
      <w:r w:rsidRPr="002A1870">
        <w:rPr>
          <w:rFonts w:ascii="Times New Roman" w:hAnsi="Times New Roman"/>
        </w:rPr>
        <w:t>二乙基苯胺（</w:t>
      </w:r>
      <w:r w:rsidRPr="002A1870">
        <w:rPr>
          <w:rFonts w:ascii="Times New Roman" w:hAnsi="Times New Roman"/>
        </w:rPr>
        <w:t>5 g</w:t>
      </w:r>
      <w:r w:rsidRPr="002A1870">
        <w:rPr>
          <w:rFonts w:ascii="Times New Roman" w:hAnsi="Times New Roman" w:hint="eastAsia"/>
        </w:rPr>
        <w:t>，</w:t>
      </w:r>
      <w:r w:rsidRPr="002A1870">
        <w:rPr>
          <w:rFonts w:ascii="Times New Roman" w:hAnsi="Times New Roman"/>
        </w:rPr>
        <w:t xml:space="preserve">30.26 </w:t>
      </w:r>
      <w:proofErr w:type="spellStart"/>
      <w:r w:rsidRPr="002A1870">
        <w:rPr>
          <w:rFonts w:ascii="Times New Roman" w:hAnsi="Times New Roman"/>
        </w:rPr>
        <w:t>mmol</w:t>
      </w:r>
      <w:bookmarkEnd w:id="1"/>
      <w:proofErr w:type="spellEnd"/>
      <w:r w:rsidRPr="002A1870">
        <w:rPr>
          <w:rFonts w:ascii="Times New Roman" w:hAnsi="Times New Roman"/>
        </w:rPr>
        <w:t>）和邻苯二甲酸酐（</w:t>
      </w:r>
      <w:r w:rsidRPr="002A1870">
        <w:rPr>
          <w:rFonts w:ascii="Times New Roman" w:hAnsi="Times New Roman"/>
        </w:rPr>
        <w:t>4.7 g</w:t>
      </w:r>
      <w:r w:rsidRPr="002A1870">
        <w:rPr>
          <w:rFonts w:ascii="Times New Roman" w:hAnsi="Times New Roman" w:hint="eastAsia"/>
        </w:rPr>
        <w:t>，</w:t>
      </w:r>
      <w:r w:rsidRPr="002A1870">
        <w:rPr>
          <w:rFonts w:ascii="Times New Roman" w:hAnsi="Times New Roman"/>
        </w:rPr>
        <w:t xml:space="preserve">31.77 </w:t>
      </w:r>
      <w:proofErr w:type="spellStart"/>
      <w:r w:rsidRPr="002A1870">
        <w:rPr>
          <w:rFonts w:ascii="Times New Roman" w:hAnsi="Times New Roman"/>
        </w:rPr>
        <w:t>mmol</w:t>
      </w:r>
      <w:proofErr w:type="spellEnd"/>
      <w:r w:rsidRPr="002A1870">
        <w:rPr>
          <w:rFonts w:ascii="Times New Roman" w:hAnsi="Times New Roman"/>
        </w:rPr>
        <w:t>）装入</w:t>
      </w:r>
      <w:r w:rsidR="003F62CF" w:rsidRPr="002A1870">
        <w:rPr>
          <w:rFonts w:ascii="Times New Roman" w:hAnsi="Times New Roman" w:hint="eastAsia"/>
        </w:rPr>
        <w:t>具玻璃节</w:t>
      </w:r>
      <w:proofErr w:type="gramStart"/>
      <w:r w:rsidR="003F62CF" w:rsidRPr="002A1870">
        <w:rPr>
          <w:rFonts w:ascii="Times New Roman" w:hAnsi="Times New Roman" w:hint="eastAsia"/>
        </w:rPr>
        <w:t>门反应瓶</w:t>
      </w:r>
      <w:proofErr w:type="gramEnd"/>
      <w:r w:rsidR="003F62CF" w:rsidRPr="002A1870">
        <w:rPr>
          <w:rFonts w:ascii="Times New Roman" w:hAnsi="Times New Roman" w:hint="eastAsia"/>
        </w:rPr>
        <w:t>，</w:t>
      </w:r>
      <w:r w:rsidRPr="002A1870">
        <w:rPr>
          <w:rFonts w:ascii="Times New Roman" w:hAnsi="Times New Roman"/>
        </w:rPr>
        <w:t>用</w:t>
      </w:r>
      <w:r w:rsidRPr="002A1870">
        <w:rPr>
          <w:rFonts w:ascii="Times New Roman" w:hAnsi="Times New Roman"/>
        </w:rPr>
        <w:t xml:space="preserve">30 </w:t>
      </w:r>
      <w:proofErr w:type="spellStart"/>
      <w:r w:rsidRPr="002A1870">
        <w:rPr>
          <w:rFonts w:ascii="Times New Roman" w:hAnsi="Times New Roman"/>
        </w:rPr>
        <w:t>mL</w:t>
      </w:r>
      <w:proofErr w:type="spellEnd"/>
      <w:r w:rsidRPr="002A1870">
        <w:rPr>
          <w:rFonts w:ascii="Times New Roman" w:hAnsi="Times New Roman"/>
        </w:rPr>
        <w:t>甲苯溶解。将体系密封</w:t>
      </w:r>
      <w:r w:rsidRPr="002A1870">
        <w:rPr>
          <w:rFonts w:ascii="Times New Roman" w:hAnsi="Times New Roman" w:hint="eastAsia"/>
        </w:rPr>
        <w:t>，</w:t>
      </w:r>
      <w:r w:rsidRPr="002A1870">
        <w:rPr>
          <w:rFonts w:ascii="Times New Roman" w:hAnsi="Times New Roman"/>
        </w:rPr>
        <w:t>于</w:t>
      </w:r>
      <w:r w:rsidRPr="002A1870">
        <w:rPr>
          <w:rFonts w:ascii="Times New Roman" w:hAnsi="Times New Roman"/>
        </w:rPr>
        <w:t xml:space="preserve">140 </w:t>
      </w:r>
      <w:proofErr w:type="spellStart"/>
      <w:r w:rsidRPr="002A1870">
        <w:rPr>
          <w:rFonts w:asciiTheme="minorEastAsia" w:eastAsiaTheme="minorEastAsia" w:hAnsiTheme="minorEastAsia"/>
          <w:vertAlign w:val="superscript"/>
        </w:rPr>
        <w:t>o</w:t>
      </w:r>
      <w:r w:rsidRPr="002A1870">
        <w:rPr>
          <w:rFonts w:asciiTheme="minorEastAsia" w:eastAsiaTheme="minorEastAsia" w:hAnsiTheme="minorEastAsia"/>
        </w:rPr>
        <w:t>C</w:t>
      </w:r>
      <w:proofErr w:type="spellEnd"/>
      <w:r w:rsidRPr="002A1870">
        <w:rPr>
          <w:rFonts w:ascii="Times New Roman" w:hAnsi="Times New Roman"/>
        </w:rPr>
        <w:t>，</w:t>
      </w:r>
      <w:proofErr w:type="gramStart"/>
      <w:r w:rsidRPr="002A1870">
        <w:rPr>
          <w:rFonts w:ascii="Times New Roman" w:hAnsi="Times New Roman"/>
        </w:rPr>
        <w:t>氮气氛</w:t>
      </w:r>
      <w:proofErr w:type="gramEnd"/>
      <w:r w:rsidRPr="002A1870">
        <w:rPr>
          <w:rFonts w:ascii="Times New Roman" w:hAnsi="Times New Roman"/>
        </w:rPr>
        <w:t>下回流</w:t>
      </w:r>
      <w:r w:rsidRPr="002A1870">
        <w:rPr>
          <w:rFonts w:ascii="Times New Roman" w:hAnsi="Times New Roman"/>
        </w:rPr>
        <w:t>3</w:t>
      </w:r>
      <w:r w:rsidR="003F62CF" w:rsidRPr="002A1870">
        <w:rPr>
          <w:rFonts w:ascii="Times New Roman" w:hAnsi="Times New Roman" w:hint="eastAsia"/>
        </w:rPr>
        <w:t xml:space="preserve"> h</w:t>
      </w:r>
      <w:r w:rsidRPr="002A1870">
        <w:rPr>
          <w:rFonts w:ascii="Times New Roman" w:hAnsi="Times New Roman"/>
        </w:rPr>
        <w:t>。</w:t>
      </w:r>
      <w:r w:rsidR="005100A5" w:rsidRPr="002A1870">
        <w:rPr>
          <w:rFonts w:ascii="Times New Roman" w:hAnsi="Times New Roman" w:hint="eastAsia"/>
        </w:rPr>
        <w:t>室温</w:t>
      </w:r>
      <w:r w:rsidRPr="002A1870">
        <w:rPr>
          <w:rFonts w:ascii="Times New Roman" w:hAnsi="Times New Roman"/>
        </w:rPr>
        <w:t>冷却至</w:t>
      </w:r>
      <w:r w:rsidRPr="002A1870">
        <w:rPr>
          <w:rFonts w:ascii="Times New Roman" w:hAnsi="Times New Roman"/>
        </w:rPr>
        <w:t>50</w:t>
      </w:r>
      <w:r w:rsidR="00186A96" w:rsidRPr="002A1870">
        <w:rPr>
          <w:rFonts w:ascii="Times New Roman" w:hAnsi="Times New Roman" w:hint="eastAsia"/>
        </w:rPr>
        <w:t>~</w:t>
      </w:r>
      <w:r w:rsidRPr="002A1870">
        <w:rPr>
          <w:rFonts w:ascii="Times New Roman" w:hAnsi="Times New Roman"/>
        </w:rPr>
        <w:t xml:space="preserve">60 </w:t>
      </w:r>
      <w:proofErr w:type="spellStart"/>
      <w:r w:rsidRPr="002A1870">
        <w:rPr>
          <w:rFonts w:asciiTheme="minorEastAsia" w:eastAsiaTheme="minorEastAsia" w:hAnsiTheme="minorEastAsia"/>
          <w:vertAlign w:val="superscript"/>
        </w:rPr>
        <w:t>o</w:t>
      </w:r>
      <w:r w:rsidRPr="002A1870">
        <w:rPr>
          <w:rFonts w:asciiTheme="minorEastAsia" w:eastAsiaTheme="minorEastAsia" w:hAnsiTheme="minorEastAsia"/>
        </w:rPr>
        <w:t>C</w:t>
      </w:r>
      <w:proofErr w:type="spellEnd"/>
      <w:r w:rsidRPr="002A1870">
        <w:rPr>
          <w:rFonts w:ascii="Times New Roman" w:hAnsi="Times New Roman"/>
        </w:rPr>
        <w:t>，加入</w:t>
      </w:r>
      <w:r w:rsidRPr="002A1870">
        <w:rPr>
          <w:rFonts w:ascii="Times New Roman" w:hAnsi="Times New Roman"/>
        </w:rPr>
        <w:t>35%</w:t>
      </w:r>
      <w:r w:rsidRPr="002A1870">
        <w:rPr>
          <w:rFonts w:ascii="Times New Roman" w:hAnsi="Times New Roman"/>
        </w:rPr>
        <w:t>（</w:t>
      </w:r>
      <w:r w:rsidR="00186A96" w:rsidRPr="002A1870">
        <w:rPr>
          <w:rFonts w:ascii="Times New Roman" w:hAnsi="Times New Roman" w:hint="eastAsia"/>
        </w:rPr>
        <w:t>质量分数</w:t>
      </w:r>
      <w:r w:rsidRPr="002A1870">
        <w:rPr>
          <w:rFonts w:ascii="Times New Roman" w:hAnsi="Times New Roman"/>
        </w:rPr>
        <w:t>）氢氧化钠溶液约</w:t>
      </w:r>
      <w:r w:rsidRPr="002A1870">
        <w:rPr>
          <w:rFonts w:ascii="Times New Roman" w:hAnsi="Times New Roman"/>
        </w:rPr>
        <w:t>30 mL</w:t>
      </w:r>
      <w:r w:rsidRPr="002A1870">
        <w:rPr>
          <w:rFonts w:ascii="Times New Roman" w:hAnsi="Times New Roman"/>
        </w:rPr>
        <w:t>，于</w:t>
      </w:r>
      <w:r w:rsidRPr="002A1870">
        <w:rPr>
          <w:rFonts w:ascii="Times New Roman" w:hAnsi="Times New Roman"/>
        </w:rPr>
        <w:t xml:space="preserve">90 </w:t>
      </w:r>
      <w:proofErr w:type="spellStart"/>
      <w:r w:rsidR="003F62CF" w:rsidRPr="002A1870">
        <w:rPr>
          <w:rFonts w:asciiTheme="minorEastAsia" w:eastAsiaTheme="minorEastAsia" w:hAnsiTheme="minorEastAsia"/>
          <w:vertAlign w:val="superscript"/>
        </w:rPr>
        <w:t>o</w:t>
      </w:r>
      <w:r w:rsidR="003F62CF" w:rsidRPr="002A1870">
        <w:rPr>
          <w:rFonts w:asciiTheme="minorEastAsia" w:eastAsiaTheme="minorEastAsia" w:hAnsiTheme="minorEastAsia"/>
        </w:rPr>
        <w:t>C</w:t>
      </w:r>
      <w:proofErr w:type="spellEnd"/>
      <w:r w:rsidRPr="002A1870">
        <w:rPr>
          <w:rFonts w:ascii="Times New Roman" w:hAnsi="Times New Roman"/>
        </w:rPr>
        <w:t>下反应</w:t>
      </w:r>
      <w:r w:rsidRPr="002A1870">
        <w:rPr>
          <w:rFonts w:ascii="Times New Roman" w:hAnsi="Times New Roman"/>
        </w:rPr>
        <w:t>6</w:t>
      </w:r>
      <w:r w:rsidR="005100A5" w:rsidRPr="002A1870">
        <w:rPr>
          <w:rFonts w:ascii="Times New Roman" w:hAnsi="Times New Roman" w:hint="eastAsia"/>
        </w:rPr>
        <w:t xml:space="preserve"> h</w:t>
      </w:r>
      <w:r w:rsidRPr="002A1870">
        <w:rPr>
          <w:rFonts w:ascii="Times New Roman" w:hAnsi="Times New Roman"/>
        </w:rPr>
        <w:t>。将产物</w:t>
      </w:r>
      <w:r w:rsidR="003F62CF" w:rsidRPr="002A1870">
        <w:rPr>
          <w:rFonts w:ascii="Times New Roman" w:hAnsi="Times New Roman" w:hint="eastAsia"/>
        </w:rPr>
        <w:t>搅拌</w:t>
      </w:r>
      <w:r w:rsidR="000A542B" w:rsidRPr="002A1870">
        <w:rPr>
          <w:rFonts w:ascii="Times New Roman" w:hAnsi="Times New Roman" w:hint="eastAsia"/>
        </w:rPr>
        <w:t>下</w:t>
      </w:r>
      <w:r w:rsidR="003F62CF" w:rsidRPr="002A1870">
        <w:rPr>
          <w:rFonts w:ascii="Times New Roman" w:hAnsi="Times New Roman" w:hint="eastAsia"/>
        </w:rPr>
        <w:t>倾</w:t>
      </w:r>
      <w:r w:rsidRPr="002A1870">
        <w:rPr>
          <w:rFonts w:ascii="Times New Roman" w:hAnsi="Times New Roman"/>
        </w:rPr>
        <w:t>入至</w:t>
      </w:r>
      <w:r w:rsidRPr="002A1870">
        <w:rPr>
          <w:rFonts w:ascii="Times New Roman" w:hAnsi="Times New Roman"/>
        </w:rPr>
        <w:t>300 mL</w:t>
      </w:r>
      <w:r w:rsidRPr="002A1870">
        <w:rPr>
          <w:rFonts w:ascii="Times New Roman" w:hAnsi="Times New Roman"/>
        </w:rPr>
        <w:t>水中，用</w:t>
      </w:r>
      <w:r w:rsidRPr="002A1870">
        <w:rPr>
          <w:rFonts w:ascii="Times New Roman" w:hAnsi="Times New Roman"/>
        </w:rPr>
        <w:t xml:space="preserve">10 </w:t>
      </w:r>
      <w:r w:rsidR="003F62CF" w:rsidRPr="002A1870">
        <w:rPr>
          <w:rFonts w:ascii="Times New Roman" w:hAnsi="Times New Roman"/>
        </w:rPr>
        <w:t>mol/L</w:t>
      </w:r>
      <w:r w:rsidRPr="002A1870">
        <w:rPr>
          <w:rFonts w:ascii="Times New Roman" w:hAnsi="Times New Roman"/>
        </w:rPr>
        <w:t>的盐酸水溶液调</w:t>
      </w:r>
      <w:r w:rsidRPr="002A1870">
        <w:rPr>
          <w:rFonts w:ascii="Times New Roman" w:hAnsi="Times New Roman"/>
        </w:rPr>
        <w:t>pH</w:t>
      </w:r>
      <w:r w:rsidR="005100A5" w:rsidRPr="002A1870">
        <w:rPr>
          <w:rFonts w:ascii="Times New Roman" w:hAnsi="Times New Roman" w:hint="eastAsia"/>
        </w:rPr>
        <w:t>约为</w:t>
      </w:r>
      <w:r w:rsidR="005100A5" w:rsidRPr="002A1870">
        <w:rPr>
          <w:rFonts w:ascii="Times New Roman" w:hAnsi="Times New Roman" w:hint="eastAsia"/>
        </w:rPr>
        <w:t>7</w:t>
      </w:r>
      <w:r w:rsidRPr="002A1870">
        <w:rPr>
          <w:rFonts w:ascii="Times New Roman" w:hAnsi="Times New Roman"/>
        </w:rPr>
        <w:t>，室温放置</w:t>
      </w:r>
      <w:r w:rsidRPr="002A1870">
        <w:rPr>
          <w:rFonts w:ascii="Times New Roman" w:hAnsi="Times New Roman"/>
        </w:rPr>
        <w:t>2</w:t>
      </w:r>
      <w:r w:rsidR="005100A5" w:rsidRPr="002A1870">
        <w:rPr>
          <w:rFonts w:ascii="Times New Roman" w:hAnsi="Times New Roman"/>
        </w:rPr>
        <w:t xml:space="preserve"> h</w:t>
      </w:r>
      <w:r w:rsidRPr="002A1870">
        <w:rPr>
          <w:rFonts w:ascii="Times New Roman" w:hAnsi="Times New Roman"/>
        </w:rPr>
        <w:t>，过滤得固体产物。将产物</w:t>
      </w:r>
      <w:r w:rsidR="005100A5" w:rsidRPr="002A1870">
        <w:rPr>
          <w:rFonts w:ascii="Times New Roman" w:hAnsi="Times New Roman" w:hint="eastAsia"/>
        </w:rPr>
        <w:t>用水</w:t>
      </w:r>
      <w:r w:rsidRPr="002A1870">
        <w:rPr>
          <w:rFonts w:ascii="Times New Roman" w:hAnsi="Times New Roman"/>
        </w:rPr>
        <w:t>洗涤</w:t>
      </w:r>
      <w:r w:rsidRPr="002A1870">
        <w:rPr>
          <w:rFonts w:ascii="Times New Roman" w:hAnsi="Times New Roman" w:hint="eastAsia"/>
        </w:rPr>
        <w:t>、</w:t>
      </w:r>
      <w:r w:rsidRPr="002A1870">
        <w:rPr>
          <w:rFonts w:ascii="Times New Roman" w:hAnsi="Times New Roman"/>
        </w:rPr>
        <w:t>抽滤</w:t>
      </w:r>
      <w:r w:rsidRPr="002A1870">
        <w:rPr>
          <w:rFonts w:ascii="Times New Roman" w:hAnsi="Times New Roman" w:hint="eastAsia"/>
        </w:rPr>
        <w:t>、</w:t>
      </w:r>
      <w:r w:rsidRPr="002A1870">
        <w:rPr>
          <w:rFonts w:ascii="Times New Roman" w:hAnsi="Times New Roman"/>
        </w:rPr>
        <w:t>真空干燥，得浅粉色固体（产率：</w:t>
      </w:r>
      <w:r w:rsidRPr="002A1870">
        <w:rPr>
          <w:rFonts w:ascii="Times New Roman" w:hAnsi="Times New Roman"/>
        </w:rPr>
        <w:t>67%</w:t>
      </w:r>
      <w:r w:rsidRPr="002A1870">
        <w:rPr>
          <w:rFonts w:ascii="Times New Roman" w:hAnsi="Times New Roman"/>
        </w:rPr>
        <w:t>）。</w:t>
      </w:r>
      <w:r w:rsidRPr="002A1870">
        <w:rPr>
          <w:rFonts w:ascii="Times New Roman" w:hAnsi="Times New Roman"/>
          <w:vertAlign w:val="superscript"/>
        </w:rPr>
        <w:t>1</w:t>
      </w:r>
      <w:r w:rsidRPr="002A1870">
        <w:rPr>
          <w:rFonts w:ascii="Times New Roman" w:hAnsi="Times New Roman"/>
        </w:rPr>
        <w:t>H</w:t>
      </w:r>
      <w:r w:rsidR="00186A96" w:rsidRPr="002A1870">
        <w:rPr>
          <w:rFonts w:ascii="Times New Roman" w:hAnsi="Times New Roman" w:hint="eastAsia"/>
        </w:rPr>
        <w:t>-</w:t>
      </w:r>
      <w:r w:rsidRPr="002A1870">
        <w:rPr>
          <w:rFonts w:ascii="Times New Roman" w:hAnsi="Times New Roman"/>
        </w:rPr>
        <w:t xml:space="preserve">NMR (500 MHz, </w:t>
      </w:r>
      <w:r w:rsidR="00186A96" w:rsidRPr="002A1870">
        <w:rPr>
          <w:rFonts w:ascii="Times New Roman" w:hAnsi="Times New Roman"/>
          <w:i/>
        </w:rPr>
        <w:t>V</w:t>
      </w:r>
      <w:r w:rsidR="00186A96" w:rsidRPr="002A1870">
        <w:rPr>
          <w:rFonts w:ascii="Times New Roman" w:hAnsi="Times New Roman" w:hint="eastAsia"/>
        </w:rPr>
        <w:t>(</w:t>
      </w:r>
      <w:r w:rsidRPr="002A1870">
        <w:rPr>
          <w:rFonts w:ascii="Times New Roman" w:hAnsi="Times New Roman"/>
        </w:rPr>
        <w:t>CDCl</w:t>
      </w:r>
      <w:r w:rsidRPr="002A1870">
        <w:rPr>
          <w:rFonts w:ascii="Times New Roman" w:hAnsi="Times New Roman"/>
          <w:vertAlign w:val="subscript"/>
        </w:rPr>
        <w:t>3</w:t>
      </w:r>
      <w:r w:rsidR="00186A96" w:rsidRPr="002A1870">
        <w:rPr>
          <w:rFonts w:ascii="Times New Roman" w:hAnsi="Times New Roman" w:hint="eastAsia"/>
        </w:rPr>
        <w:t>)</w:t>
      </w:r>
      <w:r w:rsidRPr="002A1870">
        <w:rPr>
          <w:rFonts w:ascii="Times New Roman" w:hAnsi="Times New Roman"/>
        </w:rPr>
        <w:t xml:space="preserve">: </w:t>
      </w:r>
      <w:r w:rsidR="00186A96" w:rsidRPr="002A1870">
        <w:rPr>
          <w:rFonts w:ascii="Times New Roman" w:hAnsi="Times New Roman"/>
          <w:i/>
        </w:rPr>
        <w:t>V</w:t>
      </w:r>
      <w:r w:rsidR="00186A96" w:rsidRPr="002A1870">
        <w:rPr>
          <w:rFonts w:ascii="Times New Roman" w:hAnsi="Times New Roman" w:hint="eastAsia"/>
        </w:rPr>
        <w:t>(</w:t>
      </w:r>
      <w:proofErr w:type="spellStart"/>
      <w:r w:rsidRPr="002A1870">
        <w:rPr>
          <w:rFonts w:ascii="Times New Roman" w:hAnsi="Times New Roman"/>
        </w:rPr>
        <w:t>MeOD</w:t>
      </w:r>
      <w:proofErr w:type="spellEnd"/>
      <w:r w:rsidR="00186A96" w:rsidRPr="002A1870">
        <w:rPr>
          <w:rFonts w:ascii="Times New Roman" w:hAnsi="Times New Roman" w:hint="eastAsia"/>
        </w:rPr>
        <w:t>)</w:t>
      </w:r>
      <w:r w:rsidRPr="002A1870">
        <w:rPr>
          <w:rFonts w:ascii="Times New Roman" w:hAnsi="Times New Roman"/>
        </w:rPr>
        <w:t xml:space="preserve"> = 1:5) </w:t>
      </w:r>
      <w:r w:rsidRPr="002A1870">
        <w:rPr>
          <w:rFonts w:ascii="Times New Roman" w:hAnsi="Times New Roman"/>
          <w:i/>
        </w:rPr>
        <w:t>δ</w:t>
      </w:r>
      <w:r w:rsidR="005100A5" w:rsidRPr="002A1870">
        <w:rPr>
          <w:rFonts w:ascii="Times New Roman" w:hAnsi="Times New Roman"/>
        </w:rPr>
        <w:t xml:space="preserve"> </w:t>
      </w:r>
      <w:r w:rsidR="005100A5" w:rsidRPr="002A1870">
        <w:rPr>
          <w:rFonts w:ascii="Times New Roman" w:hAnsi="Times New Roman" w:hint="eastAsia"/>
        </w:rPr>
        <w:t>=</w:t>
      </w:r>
      <w:r w:rsidR="005100A5" w:rsidRPr="002A1870">
        <w:rPr>
          <w:rFonts w:ascii="Times New Roman" w:hAnsi="Times New Roman"/>
        </w:rPr>
        <w:t xml:space="preserve"> </w:t>
      </w:r>
      <w:r w:rsidRPr="002A1870">
        <w:rPr>
          <w:rFonts w:ascii="Times New Roman" w:hAnsi="Times New Roman"/>
        </w:rPr>
        <w:t xml:space="preserve">1.18 (d, </w:t>
      </w:r>
      <w:r w:rsidRPr="002A1870">
        <w:rPr>
          <w:rFonts w:ascii="Times New Roman" w:hAnsi="Times New Roman"/>
          <w:i/>
        </w:rPr>
        <w:t>J</w:t>
      </w:r>
      <w:r w:rsidRPr="002A1870">
        <w:rPr>
          <w:rFonts w:ascii="Times New Roman" w:hAnsi="Times New Roman"/>
        </w:rPr>
        <w:t xml:space="preserve"> = 7.11 Hz, 1H), 3.41 (q, </w:t>
      </w:r>
      <w:r w:rsidRPr="002A1870">
        <w:rPr>
          <w:rFonts w:ascii="Times New Roman" w:hAnsi="Times New Roman"/>
          <w:i/>
        </w:rPr>
        <w:t>J</w:t>
      </w:r>
      <w:r w:rsidRPr="002A1870">
        <w:rPr>
          <w:rFonts w:ascii="Times New Roman" w:hAnsi="Times New Roman"/>
        </w:rPr>
        <w:t xml:space="preserve"> = 6.94</w:t>
      </w:r>
      <w:r w:rsidR="005100A5" w:rsidRPr="002A1870">
        <w:rPr>
          <w:rFonts w:ascii="Times New Roman" w:hAnsi="Times New Roman"/>
        </w:rPr>
        <w:t xml:space="preserve"> </w:t>
      </w:r>
      <w:r w:rsidRPr="002A1870">
        <w:rPr>
          <w:rFonts w:ascii="Times New Roman" w:hAnsi="Times New Roman"/>
        </w:rPr>
        <w:t xml:space="preserve">Hz, 4H), 6.10 (d, </w:t>
      </w:r>
      <w:r w:rsidRPr="002A1870">
        <w:rPr>
          <w:rFonts w:ascii="Times New Roman" w:hAnsi="Times New Roman"/>
          <w:i/>
        </w:rPr>
        <w:t>J</w:t>
      </w:r>
      <w:r w:rsidRPr="002A1870">
        <w:rPr>
          <w:rFonts w:ascii="Times New Roman" w:hAnsi="Times New Roman"/>
        </w:rPr>
        <w:t xml:space="preserve"> = 3.87</w:t>
      </w:r>
      <w:r w:rsidR="005100A5" w:rsidRPr="002A1870">
        <w:rPr>
          <w:rFonts w:ascii="Times New Roman" w:hAnsi="Times New Roman"/>
        </w:rPr>
        <w:t xml:space="preserve"> </w:t>
      </w:r>
      <w:r w:rsidRPr="002A1870">
        <w:rPr>
          <w:rFonts w:ascii="Times New Roman" w:hAnsi="Times New Roman"/>
        </w:rPr>
        <w:t xml:space="preserve">Hz, 1H), 6.13 (s, 1H), 6.87 (d, </w:t>
      </w:r>
      <w:r w:rsidRPr="002A1870">
        <w:rPr>
          <w:rFonts w:ascii="Times New Roman" w:hAnsi="Times New Roman"/>
          <w:i/>
        </w:rPr>
        <w:t>J</w:t>
      </w:r>
      <w:r w:rsidRPr="002A1870">
        <w:rPr>
          <w:rFonts w:ascii="Times New Roman" w:hAnsi="Times New Roman"/>
        </w:rPr>
        <w:t xml:space="preserve"> = 9.08</w:t>
      </w:r>
      <w:r w:rsidR="005100A5" w:rsidRPr="002A1870">
        <w:rPr>
          <w:rFonts w:ascii="Times New Roman" w:hAnsi="Times New Roman"/>
        </w:rPr>
        <w:t xml:space="preserve"> </w:t>
      </w:r>
      <w:r w:rsidRPr="002A1870">
        <w:rPr>
          <w:rFonts w:ascii="Times New Roman" w:hAnsi="Times New Roman"/>
        </w:rPr>
        <w:t xml:space="preserve">Hz, 1H), 7.34 (d, </w:t>
      </w:r>
      <w:r w:rsidRPr="002A1870">
        <w:rPr>
          <w:rFonts w:ascii="Times New Roman" w:hAnsi="Times New Roman"/>
          <w:i/>
        </w:rPr>
        <w:t>J</w:t>
      </w:r>
      <w:r w:rsidRPr="002A1870">
        <w:rPr>
          <w:rFonts w:ascii="Times New Roman" w:hAnsi="Times New Roman"/>
        </w:rPr>
        <w:t xml:space="preserve"> = 7.34</w:t>
      </w:r>
      <w:r w:rsidR="005100A5" w:rsidRPr="002A1870">
        <w:rPr>
          <w:rFonts w:ascii="Times New Roman" w:hAnsi="Times New Roman"/>
        </w:rPr>
        <w:t xml:space="preserve"> </w:t>
      </w:r>
      <w:r w:rsidRPr="002A1870">
        <w:rPr>
          <w:rFonts w:ascii="Times New Roman" w:hAnsi="Times New Roman"/>
        </w:rPr>
        <w:t xml:space="preserve">Hz, 1H), 7.56 (t, </w:t>
      </w:r>
      <w:r w:rsidRPr="002A1870">
        <w:rPr>
          <w:rFonts w:ascii="Times New Roman" w:hAnsi="Times New Roman"/>
          <w:i/>
        </w:rPr>
        <w:t>J</w:t>
      </w:r>
      <w:r w:rsidRPr="002A1870">
        <w:rPr>
          <w:rFonts w:ascii="Times New Roman" w:hAnsi="Times New Roman"/>
        </w:rPr>
        <w:t xml:space="preserve"> = 7.68</w:t>
      </w:r>
      <w:r w:rsidR="005100A5" w:rsidRPr="002A1870">
        <w:rPr>
          <w:rFonts w:ascii="Times New Roman" w:hAnsi="Times New Roman"/>
        </w:rPr>
        <w:t xml:space="preserve"> </w:t>
      </w:r>
      <w:r w:rsidRPr="002A1870">
        <w:rPr>
          <w:rFonts w:ascii="Times New Roman" w:hAnsi="Times New Roman"/>
        </w:rPr>
        <w:t xml:space="preserve">Hz, 1H), 7.64 (t, </w:t>
      </w:r>
      <w:r w:rsidRPr="002A1870">
        <w:rPr>
          <w:rFonts w:ascii="Times New Roman" w:hAnsi="Times New Roman"/>
          <w:i/>
        </w:rPr>
        <w:t>J</w:t>
      </w:r>
      <w:r w:rsidRPr="002A1870">
        <w:rPr>
          <w:rFonts w:ascii="Times New Roman" w:hAnsi="Times New Roman"/>
        </w:rPr>
        <w:t xml:space="preserve"> = 7.68</w:t>
      </w:r>
      <w:r w:rsidR="005100A5" w:rsidRPr="002A1870">
        <w:rPr>
          <w:rFonts w:ascii="Times New Roman" w:hAnsi="Times New Roman"/>
        </w:rPr>
        <w:t xml:space="preserve"> </w:t>
      </w:r>
      <w:r w:rsidRPr="002A1870">
        <w:rPr>
          <w:rFonts w:ascii="Times New Roman" w:hAnsi="Times New Roman"/>
        </w:rPr>
        <w:t xml:space="preserve">Hz, 1H), 8.06 (d, </w:t>
      </w:r>
      <w:r w:rsidRPr="002A1870">
        <w:rPr>
          <w:rFonts w:ascii="Times New Roman" w:hAnsi="Times New Roman"/>
          <w:i/>
        </w:rPr>
        <w:t>J</w:t>
      </w:r>
      <w:r w:rsidRPr="002A1870">
        <w:rPr>
          <w:rFonts w:ascii="Times New Roman" w:hAnsi="Times New Roman"/>
        </w:rPr>
        <w:t xml:space="preserve"> = 7.57</w:t>
      </w:r>
      <w:r w:rsidR="005100A5" w:rsidRPr="002A1870">
        <w:rPr>
          <w:rFonts w:ascii="Times New Roman" w:hAnsi="Times New Roman"/>
        </w:rPr>
        <w:t xml:space="preserve"> </w:t>
      </w:r>
      <w:r w:rsidRPr="002A1870">
        <w:rPr>
          <w:rFonts w:ascii="Times New Roman" w:hAnsi="Times New Roman"/>
        </w:rPr>
        <w:t>Hz, 1H)</w:t>
      </w:r>
      <w:r w:rsidRPr="002A1870">
        <w:rPr>
          <w:rFonts w:ascii="Times New Roman" w:hAnsi="Times New Roman"/>
        </w:rPr>
        <w:t>。</w:t>
      </w:r>
    </w:p>
    <w:p w:rsidR="005100A5" w:rsidRPr="002A1870" w:rsidRDefault="005100A5" w:rsidP="005100A5">
      <w:pPr>
        <w:spacing w:line="360" w:lineRule="auto"/>
        <w:jc w:val="left"/>
        <w:rPr>
          <w:rFonts w:ascii="Times New Roman" w:hAnsi="Times New Roman"/>
          <w:sz w:val="28"/>
          <w:szCs w:val="28"/>
        </w:rPr>
      </w:pPr>
      <w:r w:rsidRPr="002A1870">
        <w:rPr>
          <w:rFonts w:ascii="Times New Roman" w:hAnsi="Times New Roman" w:hint="eastAsia"/>
          <w:b/>
          <w:bCs/>
          <w:sz w:val="28"/>
          <w:szCs w:val="28"/>
        </w:rPr>
        <w:t>1.3.3</w:t>
      </w:r>
      <w:r w:rsidRPr="002A1870">
        <w:rPr>
          <w:rFonts w:ascii="Times New Roman" w:hAnsi="Times New Roman"/>
          <w:b/>
          <w:bCs/>
          <w:sz w:val="28"/>
          <w:szCs w:val="28"/>
        </w:rPr>
        <w:t xml:space="preserve"> </w:t>
      </w:r>
      <w:r w:rsidRPr="002A1870">
        <w:rPr>
          <w:rFonts w:ascii="Times New Roman" w:hAnsi="Times New Roman" w:hint="eastAsia"/>
          <w:b/>
          <w:bCs/>
          <w:sz w:val="28"/>
          <w:szCs w:val="28"/>
        </w:rPr>
        <w:t>化合物</w:t>
      </w:r>
      <w:r w:rsidRPr="002A1870">
        <w:rPr>
          <w:rFonts w:ascii="Times New Roman" w:hAnsi="Times New Roman" w:hint="eastAsia"/>
          <w:b/>
          <w:bCs/>
          <w:sz w:val="28"/>
          <w:szCs w:val="28"/>
        </w:rPr>
        <w:t>2</w:t>
      </w:r>
      <w:r w:rsidRPr="002A1870">
        <w:rPr>
          <w:rFonts w:ascii="Times New Roman" w:hAnsi="Times New Roman" w:hint="eastAsia"/>
          <w:b/>
          <w:bCs/>
          <w:sz w:val="28"/>
          <w:szCs w:val="28"/>
        </w:rPr>
        <w:t>的合成与表征</w:t>
      </w:r>
    </w:p>
    <w:p w:rsidR="00B95D0F" w:rsidRPr="002A1870" w:rsidRDefault="00B95D0F" w:rsidP="002A376C">
      <w:pPr>
        <w:spacing w:line="360" w:lineRule="auto"/>
        <w:ind w:firstLine="420"/>
        <w:rPr>
          <w:rFonts w:ascii="Times New Roman" w:hAnsi="Times New Roman"/>
        </w:rPr>
      </w:pPr>
      <w:r w:rsidRPr="002A1870">
        <w:rPr>
          <w:rFonts w:ascii="Times New Roman" w:hAnsi="Times New Roman"/>
        </w:rPr>
        <w:t>取</w:t>
      </w:r>
      <w:bookmarkStart w:id="2" w:name="OLE_LINK2"/>
      <w:r w:rsidRPr="002A1870">
        <w:rPr>
          <w:rFonts w:ascii="Times New Roman" w:hAnsi="Times New Roman"/>
        </w:rPr>
        <w:t>化合物</w:t>
      </w:r>
      <w:r w:rsidRPr="002A1870">
        <w:rPr>
          <w:rFonts w:ascii="Times New Roman" w:hAnsi="Times New Roman"/>
          <w:b/>
        </w:rPr>
        <w:t>1</w:t>
      </w:r>
      <w:r w:rsidRPr="002A1870">
        <w:rPr>
          <w:rFonts w:ascii="Times New Roman" w:hAnsi="Times New Roman"/>
        </w:rPr>
        <w:t>（</w:t>
      </w:r>
      <w:r w:rsidRPr="002A1870">
        <w:rPr>
          <w:rFonts w:ascii="Times New Roman" w:hAnsi="Times New Roman"/>
        </w:rPr>
        <w:t>1 g</w:t>
      </w:r>
      <w:r w:rsidRPr="002A1870">
        <w:rPr>
          <w:rFonts w:ascii="Times New Roman" w:hAnsi="Times New Roman" w:hint="eastAsia"/>
        </w:rPr>
        <w:t>，</w:t>
      </w:r>
      <w:r w:rsidRPr="002A1870">
        <w:rPr>
          <w:rFonts w:ascii="Times New Roman" w:hAnsi="Times New Roman"/>
        </w:rPr>
        <w:t xml:space="preserve">3.19 </w:t>
      </w:r>
      <w:proofErr w:type="spellStart"/>
      <w:r w:rsidRPr="002A1870">
        <w:rPr>
          <w:rFonts w:ascii="Times New Roman" w:hAnsi="Times New Roman"/>
        </w:rPr>
        <w:t>mmol</w:t>
      </w:r>
      <w:bookmarkEnd w:id="2"/>
      <w:proofErr w:type="spellEnd"/>
      <w:r w:rsidRPr="002A1870">
        <w:rPr>
          <w:rFonts w:ascii="Times New Roman" w:hAnsi="Times New Roman"/>
        </w:rPr>
        <w:t>）和</w:t>
      </w:r>
      <w:r w:rsidRPr="002A1870">
        <w:rPr>
          <w:rFonts w:ascii="Times New Roman" w:hAnsi="Times New Roman"/>
        </w:rPr>
        <w:t>3-</w:t>
      </w:r>
      <w:r w:rsidRPr="002A1870">
        <w:rPr>
          <w:rFonts w:ascii="Times New Roman" w:hAnsi="Times New Roman"/>
        </w:rPr>
        <w:t>氨基苯酚（</w:t>
      </w:r>
      <w:r w:rsidRPr="002A1870">
        <w:rPr>
          <w:rFonts w:ascii="Times New Roman" w:hAnsi="Times New Roman"/>
        </w:rPr>
        <w:t>0.35 g</w:t>
      </w:r>
      <w:r w:rsidRPr="002A1870">
        <w:rPr>
          <w:rFonts w:ascii="Times New Roman" w:hAnsi="Times New Roman" w:hint="eastAsia"/>
        </w:rPr>
        <w:t>，</w:t>
      </w:r>
      <w:r w:rsidRPr="002A1870">
        <w:rPr>
          <w:rFonts w:ascii="Times New Roman" w:hAnsi="Times New Roman"/>
        </w:rPr>
        <w:t xml:space="preserve">3.19 </w:t>
      </w:r>
      <w:proofErr w:type="spellStart"/>
      <w:r w:rsidRPr="002A1870">
        <w:rPr>
          <w:rFonts w:ascii="Times New Roman" w:hAnsi="Times New Roman"/>
        </w:rPr>
        <w:t>mmol</w:t>
      </w:r>
      <w:proofErr w:type="spellEnd"/>
      <w:r w:rsidRPr="002A1870">
        <w:rPr>
          <w:rFonts w:ascii="Times New Roman" w:hAnsi="Times New Roman"/>
        </w:rPr>
        <w:t>）混合均匀，冰水浴下逐滴加入</w:t>
      </w:r>
      <w:r w:rsidRPr="002A1870">
        <w:rPr>
          <w:rFonts w:ascii="Times New Roman" w:hAnsi="Times New Roman"/>
        </w:rPr>
        <w:t>96%</w:t>
      </w:r>
      <w:r w:rsidR="00FC51E5" w:rsidRPr="002A1870">
        <w:rPr>
          <w:rFonts w:ascii="Times New Roman" w:hAnsi="Times New Roman" w:hint="eastAsia"/>
        </w:rPr>
        <w:t>（质量分数）</w:t>
      </w:r>
      <w:r w:rsidRPr="002A1870">
        <w:rPr>
          <w:rFonts w:ascii="Times New Roman" w:hAnsi="Times New Roman"/>
        </w:rPr>
        <w:t>的浓硫酸使其溶解，将体系置于</w:t>
      </w:r>
      <w:r w:rsidRPr="002A1870">
        <w:rPr>
          <w:rFonts w:ascii="Times New Roman" w:hAnsi="Times New Roman"/>
        </w:rPr>
        <w:t xml:space="preserve">100 </w:t>
      </w:r>
      <w:proofErr w:type="spellStart"/>
      <w:r w:rsidRPr="002A1870">
        <w:rPr>
          <w:rFonts w:asciiTheme="minorEastAsia" w:eastAsiaTheme="minorEastAsia" w:hAnsiTheme="minorEastAsia"/>
          <w:vertAlign w:val="superscript"/>
        </w:rPr>
        <w:t>o</w:t>
      </w:r>
      <w:r w:rsidRPr="002A1870">
        <w:rPr>
          <w:rFonts w:asciiTheme="minorEastAsia" w:eastAsiaTheme="minorEastAsia" w:hAnsiTheme="minorEastAsia"/>
        </w:rPr>
        <w:t>C</w:t>
      </w:r>
      <w:proofErr w:type="spellEnd"/>
      <w:r w:rsidRPr="002A1870">
        <w:rPr>
          <w:rFonts w:ascii="Times New Roman" w:hAnsi="Times New Roman"/>
        </w:rPr>
        <w:t>下反应</w:t>
      </w:r>
      <w:r w:rsidRPr="002A1870">
        <w:rPr>
          <w:rFonts w:ascii="Times New Roman" w:hAnsi="Times New Roman"/>
        </w:rPr>
        <w:t>3</w:t>
      </w:r>
      <w:r w:rsidR="005100A5" w:rsidRPr="002A1870">
        <w:rPr>
          <w:rFonts w:ascii="Times New Roman" w:hAnsi="Times New Roman" w:hint="eastAsia"/>
        </w:rPr>
        <w:t xml:space="preserve"> h</w:t>
      </w:r>
      <w:r w:rsidRPr="002A1870">
        <w:rPr>
          <w:rFonts w:ascii="Times New Roman" w:hAnsi="Times New Roman"/>
        </w:rPr>
        <w:t>。反应完成后冷却至室温，将产物倾入</w:t>
      </w:r>
      <w:r w:rsidRPr="002A1870">
        <w:rPr>
          <w:rFonts w:ascii="Times New Roman" w:hAnsi="Times New Roman"/>
        </w:rPr>
        <w:t>100 mL</w:t>
      </w:r>
      <w:r w:rsidRPr="002A1870">
        <w:rPr>
          <w:rFonts w:ascii="Times New Roman" w:hAnsi="Times New Roman"/>
        </w:rPr>
        <w:t>冰水中，强烈搅拌，</w:t>
      </w:r>
      <w:r w:rsidR="005100A5" w:rsidRPr="002A1870">
        <w:rPr>
          <w:rFonts w:ascii="Times New Roman" w:hAnsi="Times New Roman" w:hint="eastAsia"/>
        </w:rPr>
        <w:t>用</w:t>
      </w:r>
      <w:r w:rsidR="00050024" w:rsidRPr="002A1870">
        <w:rPr>
          <w:rFonts w:ascii="Times New Roman" w:hAnsi="Times New Roman" w:hint="eastAsia"/>
        </w:rPr>
        <w:t>饱和氢氧化钠水溶液缓慢</w:t>
      </w:r>
      <w:r w:rsidRPr="002A1870">
        <w:rPr>
          <w:rFonts w:ascii="Times New Roman" w:hAnsi="Times New Roman"/>
        </w:rPr>
        <w:t>调</w:t>
      </w:r>
      <w:r w:rsidRPr="002A1870">
        <w:rPr>
          <w:rFonts w:ascii="Times New Roman" w:hAnsi="Times New Roman"/>
        </w:rPr>
        <w:t>pH</w:t>
      </w:r>
      <w:r w:rsidRPr="002A1870">
        <w:rPr>
          <w:rFonts w:ascii="Times New Roman" w:hAnsi="Times New Roman"/>
        </w:rPr>
        <w:t>约为</w:t>
      </w:r>
      <w:r w:rsidR="005100A5" w:rsidRPr="002A1870">
        <w:rPr>
          <w:rFonts w:ascii="Times New Roman" w:hAnsi="Times New Roman" w:hint="eastAsia"/>
        </w:rPr>
        <w:t>7</w:t>
      </w:r>
      <w:r w:rsidR="005100A5" w:rsidRPr="002A1870">
        <w:rPr>
          <w:rFonts w:ascii="Times New Roman" w:hAnsi="Times New Roman" w:hint="eastAsia"/>
        </w:rPr>
        <w:t>，</w:t>
      </w:r>
      <w:r w:rsidRPr="002A1870">
        <w:rPr>
          <w:rFonts w:ascii="Times New Roman" w:hAnsi="Times New Roman"/>
        </w:rPr>
        <w:t>用二氯甲烷萃取</w:t>
      </w:r>
      <w:r w:rsidR="00FC51E5" w:rsidRPr="002A1870">
        <w:rPr>
          <w:rFonts w:ascii="Times New Roman" w:hAnsi="Times New Roman" w:hint="eastAsia"/>
        </w:rPr>
        <w:t>3</w:t>
      </w:r>
      <w:r w:rsidRPr="002A1870">
        <w:rPr>
          <w:rFonts w:ascii="Times New Roman" w:hAnsi="Times New Roman"/>
        </w:rPr>
        <w:t>次，有机层用无水硫酸镁干燥，过滤，减压旋转蒸发除去溶剂，真空干燥。后处理：</w:t>
      </w:r>
      <w:r w:rsidR="00050024" w:rsidRPr="002A1870">
        <w:rPr>
          <w:rFonts w:ascii="Times New Roman" w:hAnsi="Times New Roman" w:hint="eastAsia"/>
        </w:rPr>
        <w:t>硅胶</w:t>
      </w:r>
      <w:r w:rsidRPr="002A1870">
        <w:rPr>
          <w:rFonts w:ascii="Times New Roman" w:hAnsi="Times New Roman"/>
        </w:rPr>
        <w:t>柱层析分离，</w:t>
      </w:r>
      <w:r w:rsidR="00B50304" w:rsidRPr="002A1870">
        <w:rPr>
          <w:rFonts w:ascii="Times New Roman" w:hAnsi="Times New Roman" w:hint="eastAsia"/>
        </w:rPr>
        <w:t>洗脱剂</w:t>
      </w:r>
      <w:r w:rsidRPr="002A1870">
        <w:rPr>
          <w:rFonts w:ascii="Times New Roman" w:hAnsi="Times New Roman"/>
        </w:rPr>
        <w:t>为</w:t>
      </w:r>
      <w:r w:rsidR="00B50304" w:rsidRPr="002A1870">
        <w:rPr>
          <w:rFonts w:ascii="Times New Roman" w:hAnsi="Times New Roman"/>
          <w:i/>
        </w:rPr>
        <w:t>V</w:t>
      </w:r>
      <w:r w:rsidR="00B50304" w:rsidRPr="002A1870">
        <w:rPr>
          <w:rFonts w:ascii="Times New Roman" w:hAnsi="Times New Roman" w:hint="eastAsia"/>
        </w:rPr>
        <w:t>(</w:t>
      </w:r>
      <w:r w:rsidRPr="002A1870">
        <w:rPr>
          <w:rFonts w:ascii="Times New Roman" w:hAnsi="Times New Roman"/>
        </w:rPr>
        <w:t>二氯甲烷</w:t>
      </w:r>
      <w:r w:rsidR="00B50304" w:rsidRPr="002A1870">
        <w:rPr>
          <w:rFonts w:ascii="Times New Roman" w:hAnsi="Times New Roman" w:hint="eastAsia"/>
        </w:rPr>
        <w:t>):</w:t>
      </w:r>
      <w:r w:rsidR="00B50304" w:rsidRPr="002A1870">
        <w:rPr>
          <w:rFonts w:ascii="Times New Roman" w:hAnsi="Times New Roman"/>
          <w:i/>
        </w:rPr>
        <w:t>V</w:t>
      </w:r>
      <w:r w:rsidR="00B50304" w:rsidRPr="002A1870">
        <w:rPr>
          <w:rFonts w:ascii="Times New Roman" w:hAnsi="Times New Roman" w:hint="eastAsia"/>
        </w:rPr>
        <w:t>(</w:t>
      </w:r>
      <w:r w:rsidRPr="002A1870">
        <w:rPr>
          <w:rFonts w:ascii="Times New Roman" w:hAnsi="Times New Roman"/>
        </w:rPr>
        <w:t>甲醇</w:t>
      </w:r>
      <w:r w:rsidR="00B50304" w:rsidRPr="002A1870">
        <w:rPr>
          <w:rFonts w:ascii="Times New Roman" w:hAnsi="Times New Roman" w:hint="eastAsia"/>
        </w:rPr>
        <w:t>)</w:t>
      </w:r>
      <w:r w:rsidRPr="002A1870">
        <w:rPr>
          <w:rFonts w:ascii="Times New Roman" w:hAnsi="Times New Roman"/>
        </w:rPr>
        <w:t xml:space="preserve"> = 5</w:t>
      </w:r>
      <w:r w:rsidR="00B50304" w:rsidRPr="002A1870">
        <w:rPr>
          <w:rFonts w:ascii="Times New Roman" w:hAnsi="Times New Roman" w:hint="eastAsia"/>
        </w:rPr>
        <w:t>:</w:t>
      </w:r>
      <w:r w:rsidRPr="002A1870">
        <w:rPr>
          <w:rFonts w:ascii="Times New Roman" w:hAnsi="Times New Roman"/>
        </w:rPr>
        <w:t>1</w:t>
      </w:r>
      <w:r w:rsidRPr="002A1870">
        <w:rPr>
          <w:rFonts w:ascii="Times New Roman" w:hAnsi="Times New Roman"/>
        </w:rPr>
        <w:t>，得到红色固体（产率：</w:t>
      </w:r>
      <w:r w:rsidRPr="002A1870">
        <w:rPr>
          <w:rFonts w:ascii="Times New Roman" w:hAnsi="Times New Roman"/>
        </w:rPr>
        <w:t>30%</w:t>
      </w:r>
      <w:r w:rsidRPr="002A1870">
        <w:rPr>
          <w:rFonts w:ascii="Times New Roman" w:hAnsi="Times New Roman"/>
        </w:rPr>
        <w:t>）。</w:t>
      </w:r>
      <w:r w:rsidRPr="002A1870">
        <w:rPr>
          <w:rFonts w:ascii="Times New Roman" w:hAnsi="Times New Roman"/>
        </w:rPr>
        <w:t xml:space="preserve"> </w:t>
      </w:r>
      <w:r w:rsidRPr="002A1870">
        <w:rPr>
          <w:rFonts w:ascii="Times New Roman" w:hAnsi="Times New Roman"/>
          <w:vertAlign w:val="superscript"/>
        </w:rPr>
        <w:t>1</w:t>
      </w:r>
      <w:r w:rsidRPr="002A1870">
        <w:rPr>
          <w:rFonts w:ascii="Times New Roman" w:hAnsi="Times New Roman"/>
        </w:rPr>
        <w:t>H</w:t>
      </w:r>
      <w:r w:rsidR="00050024" w:rsidRPr="002A1870">
        <w:rPr>
          <w:rFonts w:ascii="Times New Roman" w:hAnsi="Times New Roman" w:hint="eastAsia"/>
        </w:rPr>
        <w:t>-</w:t>
      </w:r>
      <w:r w:rsidRPr="002A1870">
        <w:rPr>
          <w:rFonts w:ascii="Times New Roman" w:hAnsi="Times New Roman"/>
        </w:rPr>
        <w:t xml:space="preserve">NMR (500 MHz, </w:t>
      </w:r>
      <w:proofErr w:type="spellStart"/>
      <w:r w:rsidRPr="002A1870">
        <w:rPr>
          <w:rFonts w:ascii="Times New Roman" w:hAnsi="Times New Roman"/>
        </w:rPr>
        <w:t>MeOD</w:t>
      </w:r>
      <w:proofErr w:type="spellEnd"/>
      <w:r w:rsidRPr="002A1870">
        <w:rPr>
          <w:rFonts w:ascii="Times New Roman" w:hAnsi="Times New Roman"/>
        </w:rPr>
        <w:t xml:space="preserve">) </w:t>
      </w:r>
      <w:r w:rsidR="00050024" w:rsidRPr="002A1870">
        <w:rPr>
          <w:rFonts w:ascii="Times New Roman" w:hAnsi="Times New Roman"/>
          <w:i/>
        </w:rPr>
        <w:t>δ</w:t>
      </w:r>
      <w:r w:rsidR="00050024" w:rsidRPr="002A1870">
        <w:rPr>
          <w:rFonts w:ascii="Times New Roman" w:hAnsi="Times New Roman"/>
        </w:rPr>
        <w:t xml:space="preserve"> </w:t>
      </w:r>
      <w:r w:rsidR="00050024" w:rsidRPr="002A1870">
        <w:rPr>
          <w:rFonts w:ascii="Times New Roman" w:hAnsi="Times New Roman" w:hint="eastAsia"/>
        </w:rPr>
        <w:t>=</w:t>
      </w:r>
      <w:r w:rsidR="00050024" w:rsidRPr="002A1870">
        <w:rPr>
          <w:rFonts w:ascii="Times New Roman" w:hAnsi="Times New Roman"/>
        </w:rPr>
        <w:t xml:space="preserve"> </w:t>
      </w:r>
      <w:r w:rsidRPr="002A1870">
        <w:rPr>
          <w:rFonts w:ascii="Times New Roman" w:hAnsi="Times New Roman"/>
        </w:rPr>
        <w:t xml:space="preserve">1.29 (t, </w:t>
      </w:r>
      <w:r w:rsidRPr="002A1870">
        <w:rPr>
          <w:rFonts w:ascii="Times New Roman" w:hAnsi="Times New Roman"/>
          <w:i/>
        </w:rPr>
        <w:t>J</w:t>
      </w:r>
      <w:r w:rsidRPr="002A1870">
        <w:rPr>
          <w:rFonts w:ascii="Times New Roman" w:hAnsi="Times New Roman"/>
        </w:rPr>
        <w:t xml:space="preserve"> = 7.11 Hz, 6H), 3.65 (q, </w:t>
      </w:r>
      <w:r w:rsidRPr="002A1870">
        <w:rPr>
          <w:rFonts w:ascii="Times New Roman" w:hAnsi="Times New Roman"/>
          <w:i/>
        </w:rPr>
        <w:t>J</w:t>
      </w:r>
      <w:r w:rsidRPr="002A1870">
        <w:rPr>
          <w:rFonts w:ascii="Times New Roman" w:hAnsi="Times New Roman"/>
        </w:rPr>
        <w:t xml:space="preserve"> = 7.09 Hz, 1H), 6.75 (s, 1H), 6.77 (s, 1H), 6.90 (s, 1H), 6.99 (d, </w:t>
      </w:r>
      <w:r w:rsidRPr="002A1870">
        <w:rPr>
          <w:rFonts w:ascii="Times New Roman" w:hAnsi="Times New Roman"/>
          <w:i/>
        </w:rPr>
        <w:t>J</w:t>
      </w:r>
      <w:r w:rsidRPr="002A1870">
        <w:rPr>
          <w:rFonts w:ascii="Times New Roman" w:hAnsi="Times New Roman"/>
        </w:rPr>
        <w:t xml:space="preserve"> = 9.62 Hz, 1H), 7.19 (d, </w:t>
      </w:r>
      <w:r w:rsidRPr="002A1870">
        <w:rPr>
          <w:rFonts w:ascii="Times New Roman" w:hAnsi="Times New Roman"/>
          <w:i/>
        </w:rPr>
        <w:t>J</w:t>
      </w:r>
      <w:r w:rsidRPr="002A1870">
        <w:rPr>
          <w:rFonts w:ascii="Times New Roman" w:hAnsi="Times New Roman"/>
        </w:rPr>
        <w:t xml:space="preserve"> = 8.84 Hz), 7.24 (d, </w:t>
      </w:r>
      <w:r w:rsidRPr="002A1870">
        <w:rPr>
          <w:rFonts w:ascii="Times New Roman" w:hAnsi="Times New Roman"/>
          <w:i/>
        </w:rPr>
        <w:t>J</w:t>
      </w:r>
      <w:r w:rsidRPr="002A1870">
        <w:rPr>
          <w:rFonts w:ascii="Times New Roman" w:hAnsi="Times New Roman"/>
        </w:rPr>
        <w:t xml:space="preserve"> = 6.71 Hz, 1H), 7.27 (d, </w:t>
      </w:r>
      <w:r w:rsidRPr="002A1870">
        <w:rPr>
          <w:rFonts w:ascii="Times New Roman" w:hAnsi="Times New Roman"/>
          <w:i/>
        </w:rPr>
        <w:t>J</w:t>
      </w:r>
      <w:r w:rsidRPr="002A1870">
        <w:rPr>
          <w:rFonts w:ascii="Times New Roman" w:hAnsi="Times New Roman"/>
        </w:rPr>
        <w:t xml:space="preserve"> = 9.49 Hz, 1H), 7.60 (t, </w:t>
      </w:r>
      <w:r w:rsidRPr="002A1870">
        <w:rPr>
          <w:rFonts w:ascii="Times New Roman" w:hAnsi="Times New Roman"/>
          <w:i/>
        </w:rPr>
        <w:t>J</w:t>
      </w:r>
      <w:r w:rsidRPr="002A1870">
        <w:rPr>
          <w:rFonts w:ascii="Times New Roman" w:hAnsi="Times New Roman"/>
        </w:rPr>
        <w:t xml:space="preserve"> = 6.55</w:t>
      </w:r>
      <w:r w:rsidR="00050024" w:rsidRPr="002A1870">
        <w:rPr>
          <w:rFonts w:ascii="Times New Roman" w:hAnsi="Times New Roman"/>
        </w:rPr>
        <w:t xml:space="preserve"> </w:t>
      </w:r>
      <w:r w:rsidRPr="002A1870">
        <w:rPr>
          <w:rFonts w:ascii="Times New Roman" w:hAnsi="Times New Roman"/>
        </w:rPr>
        <w:t xml:space="preserve">Hz, 1H), 7.64 (t, </w:t>
      </w:r>
      <w:r w:rsidRPr="002A1870">
        <w:rPr>
          <w:rFonts w:ascii="Times New Roman" w:hAnsi="Times New Roman"/>
          <w:i/>
        </w:rPr>
        <w:t>J</w:t>
      </w:r>
      <w:r w:rsidRPr="002A1870">
        <w:rPr>
          <w:rFonts w:ascii="Times New Roman" w:hAnsi="Times New Roman"/>
        </w:rPr>
        <w:t xml:space="preserve"> = 6.35 Hz, 1H), 8.08 (d, </w:t>
      </w:r>
      <w:r w:rsidRPr="002A1870">
        <w:rPr>
          <w:rFonts w:ascii="Times New Roman" w:hAnsi="Times New Roman"/>
          <w:i/>
        </w:rPr>
        <w:t>J</w:t>
      </w:r>
      <w:r w:rsidRPr="002A1870">
        <w:rPr>
          <w:rFonts w:ascii="Times New Roman" w:hAnsi="Times New Roman"/>
        </w:rPr>
        <w:t xml:space="preserve"> = 8.47 Hz, 1H)</w:t>
      </w:r>
      <w:r w:rsidRPr="002A1870">
        <w:rPr>
          <w:rFonts w:ascii="Times New Roman" w:hAnsi="Times New Roman"/>
        </w:rPr>
        <w:t>。</w:t>
      </w:r>
    </w:p>
    <w:p w:rsidR="00050024" w:rsidRPr="002A1870" w:rsidRDefault="00050024" w:rsidP="00B14B1C">
      <w:pPr>
        <w:spacing w:line="360" w:lineRule="auto"/>
        <w:jc w:val="left"/>
        <w:rPr>
          <w:rFonts w:ascii="Times New Roman" w:hAnsi="Times New Roman"/>
          <w:b/>
          <w:bCs/>
          <w:sz w:val="28"/>
          <w:szCs w:val="28"/>
        </w:rPr>
      </w:pPr>
      <w:r w:rsidRPr="002A1870">
        <w:rPr>
          <w:rFonts w:ascii="Times New Roman" w:hAnsi="Times New Roman"/>
          <w:b/>
          <w:bCs/>
          <w:sz w:val="28"/>
          <w:szCs w:val="28"/>
        </w:rPr>
        <w:t xml:space="preserve">1.3.4 </w:t>
      </w:r>
      <w:r w:rsidRPr="002A1870">
        <w:rPr>
          <w:rFonts w:ascii="Times New Roman" w:hAnsi="Times New Roman" w:hint="eastAsia"/>
          <w:b/>
          <w:bCs/>
          <w:sz w:val="28"/>
          <w:szCs w:val="28"/>
        </w:rPr>
        <w:t>化合物</w:t>
      </w:r>
      <w:r w:rsidRPr="002A1870">
        <w:rPr>
          <w:rFonts w:ascii="Times New Roman" w:hAnsi="Times New Roman"/>
          <w:b/>
          <w:bCs/>
          <w:sz w:val="28"/>
          <w:szCs w:val="28"/>
        </w:rPr>
        <w:t>3</w:t>
      </w:r>
      <w:r w:rsidRPr="002A1870">
        <w:rPr>
          <w:rFonts w:ascii="Times New Roman" w:hAnsi="Times New Roman" w:hint="eastAsia"/>
          <w:b/>
          <w:bCs/>
          <w:sz w:val="28"/>
          <w:szCs w:val="28"/>
        </w:rPr>
        <w:t>的合成与表征</w:t>
      </w:r>
    </w:p>
    <w:p w:rsidR="00B95D0F" w:rsidRPr="002A1870" w:rsidRDefault="00B95D0F" w:rsidP="002A376C">
      <w:pPr>
        <w:spacing w:line="360" w:lineRule="auto"/>
        <w:ind w:firstLine="420"/>
        <w:rPr>
          <w:rFonts w:ascii="Times New Roman" w:eastAsia="等线" w:hAnsi="Times New Roman"/>
          <w:color w:val="000000"/>
        </w:rPr>
      </w:pPr>
      <w:r w:rsidRPr="002A1870">
        <w:rPr>
          <w:rFonts w:ascii="Times New Roman" w:hAnsi="Times New Roman"/>
        </w:rPr>
        <w:t>取化合物</w:t>
      </w:r>
      <w:r w:rsidRPr="002A1870">
        <w:rPr>
          <w:rFonts w:ascii="Times New Roman" w:hAnsi="Times New Roman"/>
          <w:b/>
        </w:rPr>
        <w:t>2</w:t>
      </w:r>
      <w:r w:rsidRPr="002A1870">
        <w:rPr>
          <w:rFonts w:ascii="Times New Roman" w:hAnsi="Times New Roman"/>
        </w:rPr>
        <w:t>（</w:t>
      </w:r>
      <w:r w:rsidRPr="002A1870">
        <w:rPr>
          <w:rFonts w:ascii="Times New Roman" w:hAnsi="Times New Roman"/>
        </w:rPr>
        <w:t>180 mg</w:t>
      </w:r>
      <w:r w:rsidRPr="002A1870">
        <w:rPr>
          <w:rFonts w:ascii="Times New Roman" w:hAnsi="Times New Roman" w:hint="eastAsia"/>
        </w:rPr>
        <w:t>，</w:t>
      </w:r>
      <w:r w:rsidRPr="002A1870">
        <w:rPr>
          <w:rFonts w:ascii="Times New Roman" w:hAnsi="Times New Roman"/>
        </w:rPr>
        <w:t xml:space="preserve">0.46 </w:t>
      </w:r>
      <w:proofErr w:type="spellStart"/>
      <w:r w:rsidRPr="002A1870">
        <w:rPr>
          <w:rFonts w:ascii="Times New Roman" w:hAnsi="Times New Roman"/>
        </w:rPr>
        <w:t>mmol</w:t>
      </w:r>
      <w:proofErr w:type="spellEnd"/>
      <w:r w:rsidRPr="002A1870">
        <w:rPr>
          <w:rFonts w:ascii="Times New Roman" w:hAnsi="Times New Roman"/>
        </w:rPr>
        <w:t>）溶于</w:t>
      </w:r>
      <w:r w:rsidRPr="002A1870">
        <w:rPr>
          <w:rFonts w:ascii="Times New Roman" w:hAnsi="Times New Roman"/>
        </w:rPr>
        <w:t xml:space="preserve">20 </w:t>
      </w:r>
      <w:proofErr w:type="spellStart"/>
      <w:r w:rsidRPr="002A1870">
        <w:rPr>
          <w:rFonts w:ascii="Times New Roman" w:hAnsi="Times New Roman"/>
        </w:rPr>
        <w:t>mL</w:t>
      </w:r>
      <w:proofErr w:type="spellEnd"/>
      <w:r w:rsidRPr="002A1870">
        <w:rPr>
          <w:rFonts w:ascii="Times New Roman" w:hAnsi="Times New Roman"/>
        </w:rPr>
        <w:t>乙醇中，将</w:t>
      </w:r>
      <w:bookmarkStart w:id="3" w:name="OLE_LINK9"/>
      <w:r w:rsidRPr="002A1870">
        <w:rPr>
          <w:rFonts w:ascii="Times New Roman" w:hAnsi="Times New Roman"/>
        </w:rPr>
        <w:t>乙二胺</w:t>
      </w:r>
      <w:bookmarkEnd w:id="3"/>
      <w:r w:rsidRPr="002A1870">
        <w:rPr>
          <w:rFonts w:ascii="Times New Roman" w:hAnsi="Times New Roman"/>
        </w:rPr>
        <w:t>（</w:t>
      </w:r>
      <w:r w:rsidRPr="002A1870">
        <w:rPr>
          <w:rFonts w:ascii="Times New Roman" w:hAnsi="Times New Roman"/>
        </w:rPr>
        <w:t xml:space="preserve">0.2 </w:t>
      </w:r>
      <w:proofErr w:type="spellStart"/>
      <w:r w:rsidRPr="002A1870">
        <w:rPr>
          <w:rFonts w:ascii="Times New Roman" w:hAnsi="Times New Roman"/>
        </w:rPr>
        <w:t>mL</w:t>
      </w:r>
      <w:proofErr w:type="spellEnd"/>
      <w:r w:rsidRPr="002A1870">
        <w:rPr>
          <w:rFonts w:ascii="Times New Roman" w:hAnsi="Times New Roman" w:hint="eastAsia"/>
        </w:rPr>
        <w:t>，</w:t>
      </w:r>
      <w:bookmarkStart w:id="4" w:name="OLE_LINK10"/>
      <w:r w:rsidRPr="002A1870">
        <w:rPr>
          <w:rFonts w:ascii="Times New Roman" w:hAnsi="Times New Roman"/>
        </w:rPr>
        <w:t xml:space="preserve">3.45 </w:t>
      </w:r>
      <w:proofErr w:type="spellStart"/>
      <w:r w:rsidRPr="002A1870">
        <w:rPr>
          <w:rFonts w:ascii="Times New Roman" w:hAnsi="Times New Roman"/>
        </w:rPr>
        <w:t>mmol</w:t>
      </w:r>
      <w:bookmarkEnd w:id="4"/>
      <w:proofErr w:type="spellEnd"/>
      <w:r w:rsidRPr="002A1870">
        <w:rPr>
          <w:rFonts w:ascii="Times New Roman" w:hAnsi="Times New Roman"/>
        </w:rPr>
        <w:t>）溶于少量乙醇中逐滴加入，体系回流</w:t>
      </w:r>
      <w:r w:rsidRPr="002A1870">
        <w:rPr>
          <w:rFonts w:ascii="Times New Roman" w:hAnsi="Times New Roman"/>
        </w:rPr>
        <w:t>15</w:t>
      </w:r>
      <w:r w:rsidR="00050024" w:rsidRPr="002A1870">
        <w:rPr>
          <w:rFonts w:ascii="Times New Roman" w:hAnsi="Times New Roman"/>
        </w:rPr>
        <w:t xml:space="preserve"> </w:t>
      </w:r>
      <w:r w:rsidR="00050024" w:rsidRPr="002A1870">
        <w:rPr>
          <w:rFonts w:ascii="Times New Roman" w:hAnsi="Times New Roman" w:hint="eastAsia"/>
        </w:rPr>
        <w:t>h</w:t>
      </w:r>
      <w:r w:rsidRPr="002A1870">
        <w:rPr>
          <w:rFonts w:ascii="Times New Roman" w:hAnsi="Times New Roman"/>
        </w:rPr>
        <w:t>至红色褪去，减压旋转蒸发除去溶剂</w:t>
      </w:r>
      <w:r w:rsidR="00050024" w:rsidRPr="002A1870">
        <w:rPr>
          <w:rFonts w:ascii="Times New Roman" w:hAnsi="Times New Roman" w:hint="eastAsia"/>
        </w:rPr>
        <w:t>。粗产物用二氯甲烷溶解，用</w:t>
      </w:r>
      <w:r w:rsidRPr="002A1870">
        <w:rPr>
          <w:rFonts w:ascii="Times New Roman" w:hAnsi="Times New Roman"/>
        </w:rPr>
        <w:t>水萃取</w:t>
      </w:r>
      <w:r w:rsidR="00050024" w:rsidRPr="002A1870">
        <w:rPr>
          <w:rFonts w:ascii="Times New Roman" w:hAnsi="Times New Roman" w:hint="eastAsia"/>
        </w:rPr>
        <w:t>3</w:t>
      </w:r>
      <w:r w:rsidR="00050024" w:rsidRPr="002A1870">
        <w:rPr>
          <w:rFonts w:ascii="Times New Roman" w:hAnsi="Times New Roman" w:hint="eastAsia"/>
        </w:rPr>
        <w:t>次</w:t>
      </w:r>
      <w:r w:rsidRPr="002A1870">
        <w:rPr>
          <w:rFonts w:ascii="Times New Roman" w:hAnsi="Times New Roman"/>
        </w:rPr>
        <w:t>，有机层无水硫酸</w:t>
      </w:r>
      <w:r w:rsidR="00F4512F" w:rsidRPr="002A1870">
        <w:rPr>
          <w:rFonts w:ascii="Times New Roman" w:hAnsi="Times New Roman" w:hint="eastAsia"/>
        </w:rPr>
        <w:t>镁</w:t>
      </w:r>
      <w:r w:rsidRPr="002A1870">
        <w:rPr>
          <w:rFonts w:ascii="Times New Roman" w:hAnsi="Times New Roman"/>
        </w:rPr>
        <w:t>干燥，过滤，减压旋转蒸发除去溶剂，真空干燥，得红色固体（产率：</w:t>
      </w:r>
      <w:r w:rsidRPr="002A1870">
        <w:rPr>
          <w:rFonts w:ascii="Times New Roman" w:hAnsi="Times New Roman"/>
        </w:rPr>
        <w:t>94%</w:t>
      </w:r>
      <w:r w:rsidRPr="002A1870">
        <w:rPr>
          <w:rFonts w:ascii="Times New Roman" w:hAnsi="Times New Roman"/>
        </w:rPr>
        <w:t>）。</w:t>
      </w:r>
      <w:r w:rsidRPr="002A1870">
        <w:rPr>
          <w:rFonts w:ascii="Times New Roman" w:hAnsi="Times New Roman"/>
          <w:vertAlign w:val="superscript"/>
        </w:rPr>
        <w:t>1</w:t>
      </w:r>
      <w:r w:rsidRPr="002A1870">
        <w:rPr>
          <w:rFonts w:ascii="Times New Roman" w:hAnsi="Times New Roman"/>
        </w:rPr>
        <w:t>H NMR (500 MHz, CDCl</w:t>
      </w:r>
      <w:r w:rsidRPr="002A1870">
        <w:rPr>
          <w:rFonts w:ascii="Times New Roman" w:hAnsi="Times New Roman"/>
          <w:vertAlign w:val="subscript"/>
        </w:rPr>
        <w:t>3</w:t>
      </w:r>
      <w:r w:rsidRPr="002A1870">
        <w:rPr>
          <w:rFonts w:ascii="Times New Roman" w:hAnsi="Times New Roman"/>
        </w:rPr>
        <w:t xml:space="preserve">) </w:t>
      </w:r>
      <w:r w:rsidR="00050024" w:rsidRPr="002A1870">
        <w:rPr>
          <w:rFonts w:ascii="Times New Roman" w:hAnsi="Times New Roman"/>
          <w:i/>
        </w:rPr>
        <w:t>δ</w:t>
      </w:r>
      <w:r w:rsidR="00050024" w:rsidRPr="002A1870">
        <w:rPr>
          <w:rFonts w:ascii="Times New Roman" w:hAnsi="Times New Roman"/>
        </w:rPr>
        <w:t xml:space="preserve"> </w:t>
      </w:r>
      <w:r w:rsidR="00050024" w:rsidRPr="002A1870">
        <w:rPr>
          <w:rFonts w:ascii="Times New Roman" w:hAnsi="Times New Roman" w:hint="eastAsia"/>
        </w:rPr>
        <w:t>=</w:t>
      </w:r>
      <w:r w:rsidRPr="002A1870">
        <w:rPr>
          <w:rFonts w:ascii="Times New Roman" w:hAnsi="Times New Roman"/>
        </w:rPr>
        <w:t xml:space="preserve"> 1.18 (t, </w:t>
      </w:r>
      <w:r w:rsidRPr="002A1870">
        <w:rPr>
          <w:rFonts w:ascii="Times New Roman" w:hAnsi="Times New Roman"/>
          <w:i/>
        </w:rPr>
        <w:t>J</w:t>
      </w:r>
      <w:r w:rsidRPr="002A1870">
        <w:rPr>
          <w:rFonts w:ascii="Times New Roman" w:hAnsi="Times New Roman"/>
        </w:rPr>
        <w:t xml:space="preserve"> = 7.06 Hz, 6H), 2.42 (t, </w:t>
      </w:r>
      <w:r w:rsidRPr="002A1870">
        <w:rPr>
          <w:rFonts w:ascii="Times New Roman" w:hAnsi="Times New Roman"/>
          <w:i/>
        </w:rPr>
        <w:t>J</w:t>
      </w:r>
      <w:r w:rsidRPr="002A1870">
        <w:rPr>
          <w:rFonts w:ascii="Times New Roman" w:hAnsi="Times New Roman"/>
        </w:rPr>
        <w:t xml:space="preserve"> = 6.58 Hz, 2H), 3.15-3.25 (m, 2H), 3.35 (q, </w:t>
      </w:r>
      <w:r w:rsidRPr="002A1870">
        <w:rPr>
          <w:rFonts w:ascii="Times New Roman" w:hAnsi="Times New Roman"/>
          <w:i/>
        </w:rPr>
        <w:t>J</w:t>
      </w:r>
      <w:r w:rsidRPr="002A1870">
        <w:rPr>
          <w:rFonts w:ascii="Times New Roman" w:hAnsi="Times New Roman"/>
        </w:rPr>
        <w:t xml:space="preserve"> = 7.11 Hz, 4H), 6.28-6.31 (m, 2H), 6.38 (d, </w:t>
      </w:r>
      <w:r w:rsidRPr="002A1870">
        <w:rPr>
          <w:rFonts w:ascii="Times New Roman" w:hAnsi="Times New Roman"/>
          <w:i/>
        </w:rPr>
        <w:t>J</w:t>
      </w:r>
      <w:r w:rsidRPr="002A1870">
        <w:rPr>
          <w:rFonts w:ascii="Times New Roman" w:hAnsi="Times New Roman"/>
        </w:rPr>
        <w:t xml:space="preserve"> = 2.50 Hz, 1H), 6.43 (s, 1H), 6.45 (s, 1H), 6.47 (d, </w:t>
      </w:r>
      <w:r w:rsidRPr="002A1870">
        <w:rPr>
          <w:rFonts w:ascii="Times New Roman" w:hAnsi="Times New Roman"/>
          <w:i/>
        </w:rPr>
        <w:t>J</w:t>
      </w:r>
      <w:r w:rsidRPr="002A1870">
        <w:rPr>
          <w:rFonts w:ascii="Times New Roman" w:hAnsi="Times New Roman"/>
        </w:rPr>
        <w:t xml:space="preserve"> = 2.11 Hz, 1H), 7.07-7.10 (m, 1H), 7.45-7.49 (m, 2H), 7.91-7.93 (m, 1H). </w:t>
      </w:r>
      <w:r w:rsidRPr="002A1870">
        <w:rPr>
          <w:rFonts w:ascii="Times New Roman" w:hAnsi="Times New Roman"/>
          <w:vertAlign w:val="superscript"/>
        </w:rPr>
        <w:t>13</w:t>
      </w:r>
      <w:r w:rsidRPr="002A1870">
        <w:rPr>
          <w:rFonts w:ascii="Times New Roman" w:hAnsi="Times New Roman"/>
        </w:rPr>
        <w:t>C</w:t>
      </w:r>
      <w:r w:rsidR="00050024" w:rsidRPr="002A1870">
        <w:rPr>
          <w:rFonts w:ascii="Times New Roman" w:hAnsi="Times New Roman" w:hint="eastAsia"/>
        </w:rPr>
        <w:t>-</w:t>
      </w:r>
      <w:r w:rsidRPr="002A1870">
        <w:rPr>
          <w:rFonts w:ascii="Times New Roman" w:hAnsi="Times New Roman"/>
        </w:rPr>
        <w:t xml:space="preserve">NMR (500 MHz, CDCl3) </w:t>
      </w:r>
      <w:r w:rsidR="00A211E0" w:rsidRPr="002A1870">
        <w:rPr>
          <w:rFonts w:ascii="Times New Roman" w:hAnsi="Times New Roman"/>
          <w:i/>
        </w:rPr>
        <w:t>δ</w:t>
      </w:r>
      <w:r w:rsidR="00A211E0" w:rsidRPr="002A1870">
        <w:rPr>
          <w:rFonts w:ascii="Times New Roman" w:hAnsi="Times New Roman"/>
        </w:rPr>
        <w:t xml:space="preserve"> </w:t>
      </w:r>
      <w:r w:rsidR="00A211E0" w:rsidRPr="002A1870">
        <w:rPr>
          <w:rFonts w:ascii="Times New Roman" w:hAnsi="Times New Roman" w:hint="eastAsia"/>
        </w:rPr>
        <w:t>=</w:t>
      </w:r>
      <w:r w:rsidRPr="002A1870">
        <w:rPr>
          <w:rFonts w:ascii="Times New Roman" w:hAnsi="Times New Roman"/>
        </w:rPr>
        <w:t xml:space="preserve"> 12.56, 40.67, 43.71, 44.33, 64.84, 97.76, 101.59, 105.32, 108.38, 109.19, 111.51, 122.82, 123.78, 128.18, 128.65, 128.99, 131.15, 132.51, 147.89, 148.91, 153.03, 153.06, 153.31. </w:t>
      </w:r>
      <w:r w:rsidR="00CF0E1F" w:rsidRPr="002A1870">
        <w:rPr>
          <w:rFonts w:ascii="Times New Roman" w:eastAsia="等线" w:hAnsi="Times New Roman"/>
          <w:color w:val="000000"/>
        </w:rPr>
        <w:t>MS</w:t>
      </w:r>
      <w:r w:rsidR="00CF0E1F" w:rsidRPr="002A1870">
        <w:rPr>
          <w:rFonts w:ascii="Times New Roman" w:hAnsi="Times New Roman" w:hint="eastAsia"/>
          <w:color w:val="000000"/>
        </w:rPr>
        <w:t>（电喷雾电离（</w:t>
      </w:r>
      <w:r w:rsidR="00CF0E1F" w:rsidRPr="002A1870">
        <w:rPr>
          <w:rFonts w:ascii="Times New Roman" w:hAnsi="Times New Roman"/>
          <w:color w:val="000000"/>
        </w:rPr>
        <w:t>ESI</w:t>
      </w:r>
      <w:r w:rsidR="00CF0E1F" w:rsidRPr="002A1870">
        <w:rPr>
          <w:rFonts w:ascii="Times New Roman" w:hAnsi="Times New Roman" w:hint="eastAsia"/>
          <w:color w:val="000000"/>
        </w:rPr>
        <w:t>）正离子</w:t>
      </w:r>
      <w:r w:rsidR="00CF0E1F" w:rsidRPr="002A1870">
        <w:rPr>
          <w:rFonts w:ascii="Times New Roman" w:hAnsi="Times New Roman" w:hint="eastAsia"/>
          <w:color w:val="000000"/>
        </w:rPr>
        <w:lastRenderedPageBreak/>
        <w:t>模式）</w:t>
      </w:r>
      <w:r w:rsidR="00CF0E1F" w:rsidRPr="002A1870">
        <w:rPr>
          <w:rFonts w:ascii="Times New Roman" w:hAnsi="Times New Roman" w:hint="eastAsia"/>
          <w:color w:val="000000"/>
        </w:rPr>
        <w:t>, [M]</w:t>
      </w:r>
      <w:r w:rsidR="00CF0E1F" w:rsidRPr="002A1870">
        <w:rPr>
          <w:rFonts w:ascii="Times New Roman" w:hAnsi="Times New Roman"/>
          <w:color w:val="000000"/>
          <w:vertAlign w:val="superscript"/>
        </w:rPr>
        <w:t>+</w:t>
      </w:r>
      <w:r w:rsidR="00050024" w:rsidRPr="002A1870">
        <w:rPr>
          <w:rFonts w:ascii="Times New Roman" w:hAnsi="Times New Roman"/>
          <w:color w:val="000000"/>
        </w:rPr>
        <w:t>:</w:t>
      </w:r>
      <w:r w:rsidR="00CF0E1F" w:rsidRPr="002A1870">
        <w:rPr>
          <w:rFonts w:ascii="Times New Roman" w:hAnsi="Times New Roman"/>
          <w:i/>
          <w:color w:val="000000"/>
        </w:rPr>
        <w:t xml:space="preserve"> m</w:t>
      </w:r>
      <w:r w:rsidR="00CF0E1F" w:rsidRPr="002A1870">
        <w:rPr>
          <w:rFonts w:ascii="Times New Roman" w:hAnsi="Times New Roman"/>
          <w:color w:val="000000"/>
        </w:rPr>
        <w:t>/</w:t>
      </w:r>
      <w:r w:rsidR="00CF0E1F" w:rsidRPr="002A1870">
        <w:rPr>
          <w:rFonts w:ascii="Times New Roman" w:hAnsi="Times New Roman"/>
          <w:i/>
          <w:color w:val="000000"/>
        </w:rPr>
        <w:t>z</w:t>
      </w:r>
      <w:r w:rsidR="00CF0E1F" w:rsidRPr="002A1870">
        <w:rPr>
          <w:rFonts w:ascii="Times New Roman" w:hAnsi="Times New Roman"/>
          <w:color w:val="000000"/>
        </w:rPr>
        <w:t xml:space="preserve"> =</w:t>
      </w:r>
      <w:r w:rsidRPr="002A1870">
        <w:rPr>
          <w:rFonts w:ascii="Times New Roman" w:hAnsi="Times New Roman"/>
          <w:color w:val="000000"/>
        </w:rPr>
        <w:t xml:space="preserve"> </w:t>
      </w:r>
      <w:r w:rsidRPr="002A1870">
        <w:rPr>
          <w:rFonts w:ascii="Times New Roman" w:eastAsia="等线" w:hAnsi="Times New Roman"/>
          <w:color w:val="000000"/>
        </w:rPr>
        <w:t>429.2</w:t>
      </w:r>
      <w:r w:rsidRPr="002A1870">
        <w:rPr>
          <w:rFonts w:ascii="Times New Roman" w:eastAsia="等线" w:hAnsi="Times New Roman"/>
          <w:color w:val="000000"/>
        </w:rPr>
        <w:t>。</w:t>
      </w:r>
    </w:p>
    <w:p w:rsidR="00793A9B" w:rsidRPr="002A1870" w:rsidRDefault="00793A9B" w:rsidP="00B14B1C">
      <w:pPr>
        <w:spacing w:line="360" w:lineRule="auto"/>
        <w:jc w:val="left"/>
        <w:rPr>
          <w:rFonts w:ascii="Times New Roman" w:hAnsi="Times New Roman"/>
          <w:b/>
          <w:bCs/>
          <w:sz w:val="28"/>
          <w:szCs w:val="28"/>
        </w:rPr>
      </w:pPr>
      <w:r w:rsidRPr="002A1870">
        <w:rPr>
          <w:rFonts w:ascii="Times New Roman" w:hAnsi="Times New Roman"/>
          <w:b/>
          <w:bCs/>
          <w:sz w:val="28"/>
          <w:szCs w:val="28"/>
        </w:rPr>
        <w:t xml:space="preserve">1.3.5 </w:t>
      </w:r>
      <w:r w:rsidRPr="002A1870">
        <w:rPr>
          <w:rFonts w:ascii="Times New Roman" w:hAnsi="Times New Roman" w:hint="eastAsia"/>
          <w:b/>
          <w:bCs/>
          <w:sz w:val="28"/>
          <w:szCs w:val="28"/>
        </w:rPr>
        <w:t>化合物</w:t>
      </w:r>
      <w:r w:rsidRPr="002A1870">
        <w:rPr>
          <w:rFonts w:ascii="Times New Roman" w:hAnsi="Times New Roman"/>
          <w:b/>
          <w:bCs/>
          <w:sz w:val="28"/>
          <w:szCs w:val="28"/>
        </w:rPr>
        <w:t>4</w:t>
      </w:r>
      <w:r w:rsidRPr="002A1870">
        <w:rPr>
          <w:rFonts w:ascii="Times New Roman" w:hAnsi="Times New Roman" w:hint="eastAsia"/>
          <w:b/>
          <w:bCs/>
          <w:sz w:val="28"/>
          <w:szCs w:val="28"/>
        </w:rPr>
        <w:t>的合成与表征</w:t>
      </w:r>
    </w:p>
    <w:p w:rsidR="00B95D0F" w:rsidRPr="002A1870" w:rsidRDefault="00B95D0F" w:rsidP="002A376C">
      <w:pPr>
        <w:spacing w:line="360" w:lineRule="auto"/>
        <w:ind w:firstLine="420"/>
        <w:rPr>
          <w:rFonts w:ascii="Times New Roman" w:eastAsia="等线" w:hAnsi="Times New Roman"/>
          <w:color w:val="000000"/>
        </w:rPr>
      </w:pPr>
      <w:r w:rsidRPr="002A1870">
        <w:rPr>
          <w:rFonts w:ascii="Times New Roman" w:hAnsi="Times New Roman"/>
        </w:rPr>
        <w:t>取</w:t>
      </w:r>
      <w:r w:rsidRPr="002A1870">
        <w:rPr>
          <w:rFonts w:ascii="Times New Roman" w:hAnsi="Times New Roman" w:hint="eastAsia"/>
        </w:rPr>
        <w:t>化合物</w:t>
      </w:r>
      <w:r w:rsidRPr="002A1870">
        <w:rPr>
          <w:rFonts w:ascii="Times New Roman" w:hAnsi="Times New Roman" w:hint="eastAsia"/>
          <w:b/>
        </w:rPr>
        <w:t>3</w:t>
      </w:r>
      <w:r w:rsidRPr="002A1870">
        <w:rPr>
          <w:rFonts w:ascii="Times New Roman" w:hAnsi="Times New Roman"/>
        </w:rPr>
        <w:t>（</w:t>
      </w:r>
      <w:r w:rsidRPr="002A1870">
        <w:rPr>
          <w:rFonts w:ascii="Times New Roman" w:hAnsi="Times New Roman"/>
        </w:rPr>
        <w:t>186 mg</w:t>
      </w:r>
      <w:r w:rsidRPr="002A1870">
        <w:rPr>
          <w:rFonts w:ascii="Times New Roman" w:hAnsi="Times New Roman" w:hint="eastAsia"/>
        </w:rPr>
        <w:t>，</w:t>
      </w:r>
      <w:r w:rsidRPr="002A1870">
        <w:rPr>
          <w:rFonts w:ascii="Times New Roman" w:hAnsi="Times New Roman"/>
        </w:rPr>
        <w:t xml:space="preserve">0.434 </w:t>
      </w:r>
      <w:proofErr w:type="spellStart"/>
      <w:r w:rsidRPr="002A1870">
        <w:rPr>
          <w:rFonts w:ascii="Times New Roman" w:hAnsi="Times New Roman"/>
        </w:rPr>
        <w:t>mmol</w:t>
      </w:r>
      <w:proofErr w:type="spellEnd"/>
      <w:r w:rsidRPr="002A1870">
        <w:rPr>
          <w:rFonts w:ascii="Times New Roman" w:hAnsi="Times New Roman"/>
        </w:rPr>
        <w:t>）置于圆底烧瓶中，橡胶塞塞住瓶口，用注射器注入</w:t>
      </w:r>
      <w:r w:rsidRPr="002A1870">
        <w:rPr>
          <w:rFonts w:ascii="Times New Roman" w:hAnsi="Times New Roman"/>
        </w:rPr>
        <w:t xml:space="preserve">10 </w:t>
      </w:r>
      <w:proofErr w:type="spellStart"/>
      <w:r w:rsidRPr="002A1870">
        <w:rPr>
          <w:rFonts w:ascii="Times New Roman" w:hAnsi="Times New Roman"/>
        </w:rPr>
        <w:t>mL</w:t>
      </w:r>
      <w:proofErr w:type="spellEnd"/>
      <w:r w:rsidRPr="002A1870">
        <w:rPr>
          <w:rFonts w:ascii="Times New Roman" w:hAnsi="Times New Roman"/>
        </w:rPr>
        <w:t>无水四氢呋喃使其溶解。随后加入三乙胺（</w:t>
      </w:r>
      <w:r w:rsidRPr="002A1870">
        <w:rPr>
          <w:rFonts w:ascii="Times New Roman" w:hAnsi="Times New Roman"/>
        </w:rPr>
        <w:t>0.38 mL</w:t>
      </w:r>
      <w:r w:rsidRPr="002A1870">
        <w:rPr>
          <w:rFonts w:ascii="Times New Roman" w:hAnsi="Times New Roman" w:hint="eastAsia"/>
        </w:rPr>
        <w:t>，</w:t>
      </w:r>
      <w:r w:rsidRPr="002A1870">
        <w:rPr>
          <w:rFonts w:ascii="Times New Roman" w:hAnsi="Times New Roman"/>
        </w:rPr>
        <w:t xml:space="preserve">2.778 </w:t>
      </w:r>
      <w:proofErr w:type="spellStart"/>
      <w:r w:rsidRPr="002A1870">
        <w:rPr>
          <w:rFonts w:ascii="Times New Roman" w:hAnsi="Times New Roman"/>
        </w:rPr>
        <w:t>mmol</w:t>
      </w:r>
      <w:proofErr w:type="spellEnd"/>
      <w:r w:rsidRPr="002A1870">
        <w:rPr>
          <w:rFonts w:ascii="Times New Roman" w:hAnsi="Times New Roman"/>
        </w:rPr>
        <w:t>），将体系置于冰浴中，搅拌下用注射器缓慢滴入</w:t>
      </w:r>
      <w:r w:rsidR="00793A9B" w:rsidRPr="002A1870">
        <w:rPr>
          <w:rFonts w:ascii="Times New Roman" w:hAnsi="Times New Roman" w:hint="eastAsia"/>
        </w:rPr>
        <w:t>2-</w:t>
      </w:r>
      <w:r w:rsidRPr="002A1870">
        <w:rPr>
          <w:rFonts w:ascii="Times New Roman" w:hAnsi="Times New Roman"/>
        </w:rPr>
        <w:t>溴</w:t>
      </w:r>
      <w:r w:rsidR="00793A9B" w:rsidRPr="002A1870">
        <w:rPr>
          <w:rFonts w:ascii="Times New Roman" w:hAnsi="Times New Roman" w:hint="eastAsia"/>
        </w:rPr>
        <w:t>-2-</w:t>
      </w:r>
      <w:r w:rsidRPr="002A1870">
        <w:rPr>
          <w:rFonts w:ascii="Times New Roman" w:hAnsi="Times New Roman"/>
        </w:rPr>
        <w:t>甲基丙酰溴（</w:t>
      </w:r>
      <w:r w:rsidRPr="002A1870">
        <w:rPr>
          <w:rFonts w:ascii="Times New Roman" w:hAnsi="Times New Roman"/>
        </w:rPr>
        <w:t xml:space="preserve">0.32 </w:t>
      </w:r>
      <w:proofErr w:type="spellStart"/>
      <w:r w:rsidRPr="002A1870">
        <w:rPr>
          <w:rFonts w:ascii="Times New Roman" w:hAnsi="Times New Roman"/>
        </w:rPr>
        <w:t>mL</w:t>
      </w:r>
      <w:proofErr w:type="spellEnd"/>
      <w:r w:rsidRPr="002A1870">
        <w:rPr>
          <w:rFonts w:ascii="Times New Roman" w:hAnsi="Times New Roman" w:hint="eastAsia"/>
        </w:rPr>
        <w:t>，</w:t>
      </w:r>
      <w:r w:rsidRPr="002A1870">
        <w:rPr>
          <w:rFonts w:ascii="Times New Roman" w:hAnsi="Times New Roman"/>
        </w:rPr>
        <w:t xml:space="preserve">2.604 </w:t>
      </w:r>
      <w:proofErr w:type="spellStart"/>
      <w:r w:rsidRPr="002A1870">
        <w:rPr>
          <w:rFonts w:ascii="Times New Roman" w:hAnsi="Times New Roman"/>
        </w:rPr>
        <w:t>mmol</w:t>
      </w:r>
      <w:proofErr w:type="spellEnd"/>
      <w:r w:rsidRPr="002A1870">
        <w:rPr>
          <w:rFonts w:ascii="Times New Roman" w:hAnsi="Times New Roman"/>
        </w:rPr>
        <w:t>），滴加完毕后继续搅拌反应</w:t>
      </w:r>
      <w:r w:rsidRPr="002A1870">
        <w:rPr>
          <w:rFonts w:ascii="Times New Roman" w:hAnsi="Times New Roman"/>
        </w:rPr>
        <w:t>24</w:t>
      </w:r>
      <w:r w:rsidR="00793A9B" w:rsidRPr="002A1870">
        <w:rPr>
          <w:rFonts w:ascii="Times New Roman" w:hAnsi="Times New Roman" w:hint="eastAsia"/>
        </w:rPr>
        <w:t xml:space="preserve"> h</w:t>
      </w:r>
      <w:r w:rsidRPr="002A1870">
        <w:rPr>
          <w:rFonts w:ascii="Times New Roman" w:hAnsi="Times New Roman"/>
        </w:rPr>
        <w:t>。后处理：除去溶剂，用氯化钠水溶液洗涤两次。</w:t>
      </w:r>
      <w:r w:rsidR="00793A9B" w:rsidRPr="002A1870">
        <w:rPr>
          <w:rFonts w:ascii="Times New Roman" w:hAnsi="Times New Roman" w:hint="eastAsia"/>
        </w:rPr>
        <w:t>硅胶</w:t>
      </w:r>
      <w:r w:rsidRPr="002A1870">
        <w:rPr>
          <w:rFonts w:ascii="Times New Roman" w:hAnsi="Times New Roman"/>
        </w:rPr>
        <w:t>柱层析分离，淋洗液为二氯甲烷，得浅红色固体（产率：</w:t>
      </w:r>
      <w:r w:rsidRPr="002A1870">
        <w:rPr>
          <w:rFonts w:ascii="Times New Roman" w:hAnsi="Times New Roman"/>
        </w:rPr>
        <w:t>65%</w:t>
      </w:r>
      <w:r w:rsidRPr="002A1870">
        <w:rPr>
          <w:rFonts w:ascii="Times New Roman" w:hAnsi="Times New Roman"/>
        </w:rPr>
        <w:t>）。</w:t>
      </w:r>
      <w:r w:rsidRPr="002A1870">
        <w:rPr>
          <w:rFonts w:ascii="Times New Roman" w:hAnsi="Times New Roman"/>
          <w:vertAlign w:val="superscript"/>
        </w:rPr>
        <w:t>1</w:t>
      </w:r>
      <w:r w:rsidRPr="002A1870">
        <w:rPr>
          <w:rFonts w:ascii="Times New Roman" w:hAnsi="Times New Roman"/>
        </w:rPr>
        <w:t>H</w:t>
      </w:r>
      <w:r w:rsidR="00793A9B" w:rsidRPr="002A1870">
        <w:rPr>
          <w:rFonts w:ascii="Times New Roman" w:hAnsi="Times New Roman"/>
        </w:rPr>
        <w:t>-</w:t>
      </w:r>
      <w:r w:rsidRPr="002A1870">
        <w:rPr>
          <w:rFonts w:ascii="Times New Roman" w:hAnsi="Times New Roman"/>
        </w:rPr>
        <w:t>NMR (500 MHz, CDCl</w:t>
      </w:r>
      <w:r w:rsidRPr="002A1870">
        <w:rPr>
          <w:rFonts w:ascii="Times New Roman" w:hAnsi="Times New Roman"/>
          <w:vertAlign w:val="subscript"/>
        </w:rPr>
        <w:t>3</w:t>
      </w:r>
      <w:r w:rsidRPr="002A1870">
        <w:rPr>
          <w:rFonts w:ascii="Times New Roman" w:hAnsi="Times New Roman"/>
        </w:rPr>
        <w:t xml:space="preserve">) </w:t>
      </w:r>
      <w:r w:rsidRPr="002A1870">
        <w:rPr>
          <w:rFonts w:ascii="Times New Roman" w:hAnsi="Times New Roman"/>
          <w:i/>
        </w:rPr>
        <w:t>δ</w:t>
      </w:r>
      <w:r w:rsidR="00793A9B" w:rsidRPr="002A1870">
        <w:rPr>
          <w:rFonts w:ascii="Times New Roman" w:hAnsi="Times New Roman"/>
          <w:i/>
        </w:rPr>
        <w:t xml:space="preserve"> </w:t>
      </w:r>
      <w:r w:rsidR="00793A9B" w:rsidRPr="002A1870">
        <w:rPr>
          <w:rFonts w:ascii="Times New Roman" w:hAnsi="Times New Roman"/>
        </w:rPr>
        <w:t>=</w:t>
      </w:r>
      <w:r w:rsidRPr="002A1870">
        <w:rPr>
          <w:rFonts w:ascii="Times New Roman" w:hAnsi="Times New Roman"/>
        </w:rPr>
        <w:t xml:space="preserve"> 1.20 (t, </w:t>
      </w:r>
      <w:r w:rsidRPr="002A1870">
        <w:rPr>
          <w:rFonts w:ascii="Times New Roman" w:hAnsi="Times New Roman"/>
          <w:i/>
        </w:rPr>
        <w:t>J</w:t>
      </w:r>
      <w:r w:rsidRPr="002A1870">
        <w:rPr>
          <w:rFonts w:ascii="Times New Roman" w:hAnsi="Times New Roman"/>
        </w:rPr>
        <w:t xml:space="preserve"> = 7.07 Hz, 6H), 1.27 (b, 2H), 1.95 (d, </w:t>
      </w:r>
      <w:r w:rsidRPr="002A1870">
        <w:rPr>
          <w:rFonts w:ascii="Times New Roman" w:hAnsi="Times New Roman"/>
          <w:i/>
        </w:rPr>
        <w:t>J</w:t>
      </w:r>
      <w:r w:rsidRPr="002A1870">
        <w:rPr>
          <w:rFonts w:ascii="Times New Roman" w:hAnsi="Times New Roman"/>
        </w:rPr>
        <w:t xml:space="preserve"> = 2.56 Hz, 6H), 2.07 (d, </w:t>
      </w:r>
      <w:r w:rsidRPr="002A1870">
        <w:rPr>
          <w:rFonts w:ascii="Times New Roman" w:hAnsi="Times New Roman"/>
          <w:i/>
        </w:rPr>
        <w:t>J</w:t>
      </w:r>
      <w:r w:rsidRPr="002A1870">
        <w:rPr>
          <w:rFonts w:ascii="Times New Roman" w:hAnsi="Times New Roman"/>
        </w:rPr>
        <w:t xml:space="preserve"> = 2.89 Hz, 6H), 2.97-3.01 (m, 2H), 3.36 (q, </w:t>
      </w:r>
      <w:r w:rsidRPr="002A1870">
        <w:rPr>
          <w:rFonts w:ascii="Times New Roman" w:hAnsi="Times New Roman"/>
          <w:i/>
        </w:rPr>
        <w:t>J</w:t>
      </w:r>
      <w:r w:rsidRPr="002A1870">
        <w:rPr>
          <w:rFonts w:ascii="Times New Roman" w:hAnsi="Times New Roman"/>
        </w:rPr>
        <w:t xml:space="preserve"> = 7.04 Hz, 4H), 6.33 (</w:t>
      </w:r>
      <w:proofErr w:type="spellStart"/>
      <w:r w:rsidRPr="002A1870">
        <w:rPr>
          <w:rFonts w:ascii="Times New Roman" w:hAnsi="Times New Roman"/>
        </w:rPr>
        <w:t>dd</w:t>
      </w:r>
      <w:proofErr w:type="spellEnd"/>
      <w:r w:rsidRPr="002A1870">
        <w:rPr>
          <w:rFonts w:ascii="Times New Roman" w:hAnsi="Times New Roman"/>
        </w:rPr>
        <w:t xml:space="preserve">, </w:t>
      </w:r>
      <w:r w:rsidRPr="002A1870">
        <w:rPr>
          <w:rFonts w:ascii="Times New Roman" w:hAnsi="Times New Roman"/>
          <w:i/>
        </w:rPr>
        <w:t>J</w:t>
      </w:r>
      <w:r w:rsidRPr="002A1870">
        <w:rPr>
          <w:rFonts w:ascii="Times New Roman" w:hAnsi="Times New Roman"/>
        </w:rPr>
        <w:t xml:space="preserve"> = 8.92, 2.53 Hz, 1H), 6.42 (d, </w:t>
      </w:r>
      <w:r w:rsidRPr="002A1870">
        <w:rPr>
          <w:rFonts w:ascii="Times New Roman" w:hAnsi="Times New Roman"/>
          <w:i/>
        </w:rPr>
        <w:t>J</w:t>
      </w:r>
      <w:r w:rsidRPr="002A1870">
        <w:rPr>
          <w:rFonts w:ascii="Times New Roman" w:hAnsi="Times New Roman"/>
        </w:rPr>
        <w:t xml:space="preserve"> = 2.51 Hz, 1H), 6.47 (d, </w:t>
      </w:r>
      <w:r w:rsidRPr="002A1870">
        <w:rPr>
          <w:rFonts w:ascii="Times New Roman" w:hAnsi="Times New Roman"/>
          <w:i/>
        </w:rPr>
        <w:t>J</w:t>
      </w:r>
      <w:r w:rsidRPr="002A1870">
        <w:rPr>
          <w:rFonts w:ascii="Times New Roman" w:hAnsi="Times New Roman"/>
        </w:rPr>
        <w:t xml:space="preserve"> = 8.89 Hz, 1H), 6.67 (d, </w:t>
      </w:r>
      <w:r w:rsidRPr="002A1870">
        <w:rPr>
          <w:rFonts w:ascii="Times New Roman" w:hAnsi="Times New Roman"/>
          <w:i/>
        </w:rPr>
        <w:t>J</w:t>
      </w:r>
      <w:r w:rsidRPr="002A1870">
        <w:rPr>
          <w:rFonts w:ascii="Times New Roman" w:hAnsi="Times New Roman"/>
        </w:rPr>
        <w:t xml:space="preserve"> = 8.53 Hz, 1H), 6.94 (</w:t>
      </w:r>
      <w:proofErr w:type="spellStart"/>
      <w:r w:rsidRPr="002A1870">
        <w:rPr>
          <w:rFonts w:ascii="Times New Roman" w:hAnsi="Times New Roman"/>
        </w:rPr>
        <w:t>dd</w:t>
      </w:r>
      <w:proofErr w:type="spellEnd"/>
      <w:r w:rsidRPr="002A1870">
        <w:rPr>
          <w:rFonts w:ascii="Times New Roman" w:hAnsi="Times New Roman"/>
        </w:rPr>
        <w:t xml:space="preserve">, </w:t>
      </w:r>
      <w:r w:rsidRPr="002A1870">
        <w:rPr>
          <w:rFonts w:ascii="Times New Roman" w:hAnsi="Times New Roman"/>
          <w:i/>
        </w:rPr>
        <w:t>J</w:t>
      </w:r>
      <w:r w:rsidRPr="002A1870">
        <w:rPr>
          <w:rFonts w:ascii="Times New Roman" w:hAnsi="Times New Roman"/>
        </w:rPr>
        <w:t xml:space="preserve"> = 8.5, 2.2 Hz, 1H), 7.04-7.06 (m, 1H), 7.48-7.50 (m, 2H), 7.71 (d, </w:t>
      </w:r>
      <w:r w:rsidRPr="002A1870">
        <w:rPr>
          <w:rFonts w:ascii="Times New Roman" w:hAnsi="Times New Roman"/>
          <w:i/>
        </w:rPr>
        <w:t>J</w:t>
      </w:r>
      <w:r w:rsidRPr="002A1870">
        <w:rPr>
          <w:rFonts w:ascii="Times New Roman" w:hAnsi="Times New Roman"/>
        </w:rPr>
        <w:t xml:space="preserve"> = 2.15 Hz, 1H), 7.78-7.96 (m, 1H). </w:t>
      </w:r>
      <w:r w:rsidRPr="002A1870">
        <w:rPr>
          <w:rFonts w:ascii="Times New Roman" w:hAnsi="Times New Roman"/>
          <w:vertAlign w:val="superscript"/>
        </w:rPr>
        <w:t>13</w:t>
      </w:r>
      <w:r w:rsidRPr="002A1870">
        <w:rPr>
          <w:rFonts w:ascii="Times New Roman" w:hAnsi="Times New Roman"/>
        </w:rPr>
        <w:t>C</w:t>
      </w:r>
      <w:r w:rsidR="00793A9B" w:rsidRPr="002A1870">
        <w:rPr>
          <w:rFonts w:ascii="Times New Roman" w:hAnsi="Times New Roman"/>
        </w:rPr>
        <w:t>-</w:t>
      </w:r>
      <w:r w:rsidRPr="002A1870">
        <w:rPr>
          <w:rFonts w:ascii="Times New Roman" w:hAnsi="Times New Roman"/>
        </w:rPr>
        <w:t>NMR (500 MHz, CDCl</w:t>
      </w:r>
      <w:r w:rsidRPr="002A1870">
        <w:rPr>
          <w:rFonts w:ascii="Times New Roman" w:hAnsi="Times New Roman"/>
          <w:vertAlign w:val="subscript"/>
        </w:rPr>
        <w:t>3</w:t>
      </w:r>
      <w:r w:rsidRPr="002A1870">
        <w:rPr>
          <w:rFonts w:ascii="Times New Roman" w:hAnsi="Times New Roman"/>
        </w:rPr>
        <w:t xml:space="preserve">) </w:t>
      </w:r>
      <w:r w:rsidR="00D036F1" w:rsidRPr="002A1870">
        <w:rPr>
          <w:rFonts w:ascii="Times New Roman" w:hAnsi="Times New Roman"/>
          <w:i/>
        </w:rPr>
        <w:t xml:space="preserve">δ </w:t>
      </w:r>
      <w:r w:rsidR="00D036F1" w:rsidRPr="002A1870">
        <w:rPr>
          <w:rFonts w:ascii="Times New Roman" w:hAnsi="Times New Roman"/>
        </w:rPr>
        <w:t>=</w:t>
      </w:r>
      <w:r w:rsidRPr="002A1870">
        <w:rPr>
          <w:rFonts w:ascii="Times New Roman" w:hAnsi="Times New Roman"/>
        </w:rPr>
        <w:t xml:space="preserve"> 8.71, 12.65, 32.08, 32.48, 39.44, 41.05, 44.47, 46.10, 60.85, 62.66, 65.18, 98.00, 103.95, 108.31, 108.97, 115.32, 115.45, 123.27, 123.88, 128.38, 128.47, 128.66, 130.15, 133.14, 138.80, 149.29, 152.49, 152.95, 153.56, 169.94, 170.22, 172.09. </w:t>
      </w:r>
      <w:r w:rsidR="00793A9B" w:rsidRPr="002A1870">
        <w:rPr>
          <w:rFonts w:ascii="Times New Roman" w:eastAsia="等线" w:hAnsi="Times New Roman"/>
          <w:color w:val="000000"/>
        </w:rPr>
        <w:t>MS</w:t>
      </w:r>
      <w:r w:rsidR="00793A9B" w:rsidRPr="002A1870">
        <w:rPr>
          <w:rFonts w:ascii="Times New Roman" w:hAnsi="Times New Roman" w:hint="eastAsia"/>
          <w:color w:val="000000"/>
        </w:rPr>
        <w:t>（</w:t>
      </w:r>
      <w:r w:rsidR="00793A9B" w:rsidRPr="002A1870">
        <w:rPr>
          <w:rFonts w:ascii="Times New Roman" w:hAnsi="Times New Roman"/>
          <w:color w:val="000000"/>
        </w:rPr>
        <w:t>电喷雾电离</w:t>
      </w:r>
      <w:r w:rsidR="00793A9B" w:rsidRPr="002A1870">
        <w:rPr>
          <w:rFonts w:ascii="Times New Roman" w:hAnsi="Times New Roman" w:hint="eastAsia"/>
          <w:color w:val="000000"/>
        </w:rPr>
        <w:t>（</w:t>
      </w:r>
      <w:r w:rsidR="00793A9B" w:rsidRPr="002A1870">
        <w:rPr>
          <w:rFonts w:ascii="Times New Roman" w:hAnsi="Times New Roman"/>
          <w:color w:val="000000"/>
        </w:rPr>
        <w:t>ESI</w:t>
      </w:r>
      <w:r w:rsidR="00793A9B" w:rsidRPr="002A1870">
        <w:rPr>
          <w:rFonts w:ascii="Times New Roman" w:hAnsi="Times New Roman" w:hint="eastAsia"/>
          <w:color w:val="000000"/>
        </w:rPr>
        <w:t>）</w:t>
      </w:r>
      <w:r w:rsidR="00793A9B" w:rsidRPr="002A1870">
        <w:rPr>
          <w:rFonts w:ascii="Times New Roman" w:hAnsi="Times New Roman"/>
          <w:color w:val="000000"/>
        </w:rPr>
        <w:t>正离子模式）</w:t>
      </w:r>
      <w:r w:rsidR="00793A9B" w:rsidRPr="002A1870">
        <w:rPr>
          <w:rFonts w:ascii="Times New Roman" w:hAnsi="Times New Roman" w:hint="eastAsia"/>
          <w:color w:val="000000"/>
        </w:rPr>
        <w:t>, [M]</w:t>
      </w:r>
      <w:r w:rsidR="00793A9B" w:rsidRPr="002A1870">
        <w:rPr>
          <w:rFonts w:ascii="Times New Roman" w:hAnsi="Times New Roman"/>
          <w:color w:val="000000"/>
          <w:vertAlign w:val="superscript"/>
        </w:rPr>
        <w:t>+</w:t>
      </w:r>
      <w:r w:rsidR="00793A9B" w:rsidRPr="002A1870">
        <w:rPr>
          <w:rFonts w:ascii="Times New Roman" w:hAnsi="Times New Roman"/>
          <w:color w:val="000000"/>
        </w:rPr>
        <w:t>:</w:t>
      </w:r>
      <w:r w:rsidR="00793A9B" w:rsidRPr="002A1870">
        <w:rPr>
          <w:rFonts w:ascii="Times New Roman" w:hAnsi="Times New Roman"/>
          <w:i/>
          <w:color w:val="000000"/>
        </w:rPr>
        <w:t xml:space="preserve"> m</w:t>
      </w:r>
      <w:r w:rsidR="00793A9B" w:rsidRPr="002A1870">
        <w:rPr>
          <w:rFonts w:ascii="Times New Roman" w:hAnsi="Times New Roman"/>
          <w:color w:val="000000"/>
        </w:rPr>
        <w:t>/</w:t>
      </w:r>
      <w:r w:rsidR="00793A9B" w:rsidRPr="002A1870">
        <w:rPr>
          <w:rFonts w:ascii="Times New Roman" w:hAnsi="Times New Roman"/>
          <w:i/>
          <w:color w:val="000000"/>
        </w:rPr>
        <w:t>z</w:t>
      </w:r>
      <w:r w:rsidR="00793A9B" w:rsidRPr="002A1870">
        <w:rPr>
          <w:rFonts w:ascii="Times New Roman" w:hAnsi="Times New Roman"/>
          <w:color w:val="000000"/>
        </w:rPr>
        <w:t xml:space="preserve"> = </w:t>
      </w:r>
      <w:r w:rsidRPr="002A1870">
        <w:rPr>
          <w:rFonts w:ascii="Times New Roman" w:eastAsia="等线" w:hAnsi="Times New Roman"/>
          <w:color w:val="000000"/>
        </w:rPr>
        <w:t>749.3</w:t>
      </w:r>
      <w:r w:rsidRPr="002A1870">
        <w:rPr>
          <w:rFonts w:ascii="Times New Roman" w:eastAsia="等线" w:hAnsi="Times New Roman"/>
          <w:color w:val="000000"/>
        </w:rPr>
        <w:t>。</w:t>
      </w:r>
    </w:p>
    <w:p w:rsidR="00F74B43" w:rsidRPr="002A1870" w:rsidRDefault="00F74B43" w:rsidP="00B14B1C">
      <w:pPr>
        <w:spacing w:line="360" w:lineRule="auto"/>
        <w:jc w:val="left"/>
        <w:rPr>
          <w:rFonts w:ascii="Times New Roman" w:hAnsi="Times New Roman"/>
          <w:b/>
          <w:bCs/>
          <w:sz w:val="28"/>
          <w:szCs w:val="28"/>
        </w:rPr>
      </w:pPr>
      <w:r w:rsidRPr="002A1870">
        <w:rPr>
          <w:rFonts w:ascii="Times New Roman" w:hAnsi="Times New Roman"/>
          <w:b/>
          <w:bCs/>
          <w:sz w:val="28"/>
          <w:szCs w:val="28"/>
        </w:rPr>
        <w:t xml:space="preserve">1.3.6 </w:t>
      </w:r>
      <w:r w:rsidRPr="002A1870">
        <w:rPr>
          <w:rFonts w:ascii="Times New Roman" w:hAnsi="Times New Roman" w:hint="eastAsia"/>
          <w:b/>
          <w:bCs/>
          <w:sz w:val="28"/>
          <w:szCs w:val="28"/>
        </w:rPr>
        <w:t>含有单个罗丹明</w:t>
      </w:r>
      <w:proofErr w:type="gramStart"/>
      <w:r w:rsidRPr="002A1870">
        <w:rPr>
          <w:rFonts w:ascii="Times New Roman" w:hAnsi="Times New Roman" w:hint="eastAsia"/>
          <w:b/>
          <w:bCs/>
          <w:sz w:val="28"/>
          <w:szCs w:val="28"/>
        </w:rPr>
        <w:t>力敏团的</w:t>
      </w:r>
      <w:proofErr w:type="gramEnd"/>
      <w:r w:rsidRPr="002A1870">
        <w:rPr>
          <w:rFonts w:ascii="Times New Roman" w:hAnsi="Times New Roman" w:hint="eastAsia"/>
          <w:b/>
          <w:bCs/>
          <w:sz w:val="28"/>
          <w:szCs w:val="28"/>
        </w:rPr>
        <w:t>聚丙烯酸甲酯的合成</w:t>
      </w:r>
    </w:p>
    <w:p w:rsidR="00B95D0F" w:rsidRPr="002A1870" w:rsidRDefault="00F74B43" w:rsidP="00B14B1C">
      <w:pPr>
        <w:spacing w:line="360" w:lineRule="auto"/>
        <w:ind w:firstLineChars="200" w:firstLine="420"/>
        <w:jc w:val="left"/>
        <w:rPr>
          <w:rFonts w:ascii="Times New Roman" w:hAnsi="Times New Roman"/>
        </w:rPr>
      </w:pPr>
      <w:r w:rsidRPr="002A1870">
        <w:rPr>
          <w:rFonts w:ascii="Times New Roman" w:hAnsi="Times New Roman" w:hint="eastAsia"/>
        </w:rPr>
        <w:t>取化合物</w:t>
      </w:r>
      <w:r w:rsidRPr="002A1870">
        <w:rPr>
          <w:rFonts w:ascii="Times New Roman" w:hAnsi="Times New Roman"/>
          <w:b/>
        </w:rPr>
        <w:t>4</w:t>
      </w:r>
      <w:r w:rsidRPr="002A1870">
        <w:rPr>
          <w:rFonts w:ascii="Times New Roman" w:hAnsi="Times New Roman" w:hint="eastAsia"/>
        </w:rPr>
        <w:t>（</w:t>
      </w:r>
      <w:r w:rsidRPr="002A1870">
        <w:rPr>
          <w:rFonts w:ascii="Times New Roman" w:hAnsi="Times New Roman" w:hint="eastAsia"/>
        </w:rPr>
        <w:t xml:space="preserve">15 mg, 0.02 </w:t>
      </w:r>
      <w:proofErr w:type="spellStart"/>
      <w:r w:rsidRPr="002A1870">
        <w:rPr>
          <w:rFonts w:ascii="Times New Roman" w:hAnsi="Times New Roman" w:hint="eastAsia"/>
        </w:rPr>
        <w:t>mmol</w:t>
      </w:r>
      <w:proofErr w:type="spellEnd"/>
      <w:r w:rsidRPr="002A1870">
        <w:rPr>
          <w:rFonts w:ascii="Times New Roman" w:hAnsi="Times New Roman" w:hint="eastAsia"/>
        </w:rPr>
        <w:t>）于</w:t>
      </w:r>
      <w:r w:rsidRPr="002A1870">
        <w:rPr>
          <w:rFonts w:ascii="Times New Roman" w:hAnsi="Times New Roman" w:hint="eastAsia"/>
        </w:rPr>
        <w:t xml:space="preserve">50 </w:t>
      </w:r>
      <w:proofErr w:type="spellStart"/>
      <w:r w:rsidRPr="002A1870">
        <w:rPr>
          <w:rFonts w:ascii="Times New Roman" w:hAnsi="Times New Roman" w:hint="eastAsia"/>
        </w:rPr>
        <w:t>mL</w:t>
      </w:r>
      <w:proofErr w:type="spellEnd"/>
      <w:r w:rsidRPr="002A1870">
        <w:rPr>
          <w:rFonts w:ascii="Times New Roman" w:hAnsi="Times New Roman" w:hint="eastAsia"/>
        </w:rPr>
        <w:t>具玻璃节</w:t>
      </w:r>
      <w:proofErr w:type="gramStart"/>
      <w:r w:rsidRPr="002A1870">
        <w:rPr>
          <w:rFonts w:ascii="Times New Roman" w:hAnsi="Times New Roman" w:hint="eastAsia"/>
        </w:rPr>
        <w:t>门反应</w:t>
      </w:r>
      <w:proofErr w:type="gramEnd"/>
      <w:r w:rsidRPr="002A1870">
        <w:rPr>
          <w:rFonts w:ascii="Times New Roman" w:hAnsi="Times New Roman" w:hint="eastAsia"/>
        </w:rPr>
        <w:t>瓶中，加入计量好的丙烯酸甲酯和等体积的二甲基亚砜，搅拌均匀，</w:t>
      </w:r>
      <w:proofErr w:type="gramStart"/>
      <w:r w:rsidRPr="002A1870">
        <w:rPr>
          <w:rFonts w:ascii="Times New Roman" w:hAnsi="Times New Roman" w:hint="eastAsia"/>
        </w:rPr>
        <w:t>氮气氛</w:t>
      </w:r>
      <w:proofErr w:type="gramEnd"/>
      <w:r w:rsidRPr="002A1870">
        <w:rPr>
          <w:rFonts w:ascii="Times New Roman" w:hAnsi="Times New Roman" w:hint="eastAsia"/>
        </w:rPr>
        <w:t>下加入计量好长度的铜丝（</w:t>
      </w:r>
      <w:r w:rsidRPr="002A1870">
        <w:rPr>
          <w:rFonts w:ascii="Times New Roman" w:hAnsi="Times New Roman" w:hint="eastAsia"/>
        </w:rPr>
        <w:t>0.23 cm/</w:t>
      </w:r>
      <w:proofErr w:type="spellStart"/>
      <w:r w:rsidRPr="002A1870">
        <w:rPr>
          <w:rFonts w:ascii="Times New Roman" w:hAnsi="Times New Roman" w:hint="eastAsia"/>
        </w:rPr>
        <w:t>mL</w:t>
      </w:r>
      <w:proofErr w:type="spellEnd"/>
      <w:r w:rsidRPr="002A1870">
        <w:rPr>
          <w:rFonts w:ascii="Times New Roman" w:hAnsi="Times New Roman" w:hint="eastAsia"/>
        </w:rPr>
        <w:t>）与三（</w:t>
      </w:r>
      <w:r w:rsidRPr="002A1870">
        <w:rPr>
          <w:rFonts w:ascii="Times New Roman" w:hAnsi="Times New Roman" w:hint="eastAsia"/>
        </w:rPr>
        <w:t>2-</w:t>
      </w:r>
      <w:r w:rsidRPr="002A1870">
        <w:rPr>
          <w:rFonts w:ascii="Times New Roman" w:hAnsi="Times New Roman" w:hint="eastAsia"/>
        </w:rPr>
        <w:t>二甲氨基乙基）胺（</w:t>
      </w:r>
      <w:r w:rsidRPr="002A1870">
        <w:rPr>
          <w:rFonts w:ascii="Times New Roman" w:hAnsi="Times New Roman" w:hint="eastAsia"/>
        </w:rPr>
        <w:t>Me6TREN</w:t>
      </w:r>
      <w:r w:rsidRPr="002A1870">
        <w:rPr>
          <w:rFonts w:ascii="Times New Roman" w:hAnsi="Times New Roman" w:hint="eastAsia"/>
        </w:rPr>
        <w:t>）（</w:t>
      </w:r>
      <w:r w:rsidRPr="002A1870">
        <w:rPr>
          <w:rFonts w:ascii="Times New Roman" w:hAnsi="Times New Roman" w:hint="eastAsia"/>
        </w:rPr>
        <w:t>1</w:t>
      </w:r>
      <w:r w:rsidR="00A211E0" w:rsidRPr="002A1870">
        <w:rPr>
          <w:rFonts w:ascii="Times New Roman" w:hAnsi="Times New Roman"/>
        </w:rPr>
        <w:t xml:space="preserve"> </w:t>
      </w:r>
      <w:proofErr w:type="spellStart"/>
      <w:r w:rsidRPr="002A1870">
        <w:rPr>
          <w:rFonts w:ascii="Times New Roman" w:hAnsi="Times New Roman"/>
        </w:rPr>
        <w:t>μ</w:t>
      </w:r>
      <w:r w:rsidRPr="002A1870">
        <w:rPr>
          <w:rFonts w:ascii="Times New Roman" w:hAnsi="Times New Roman" w:hint="eastAsia"/>
        </w:rPr>
        <w:t>L</w:t>
      </w:r>
      <w:proofErr w:type="spellEnd"/>
      <w:r w:rsidRPr="002A1870">
        <w:rPr>
          <w:rFonts w:ascii="Times New Roman" w:hAnsi="Times New Roman" w:hint="eastAsia"/>
        </w:rPr>
        <w:t xml:space="preserve">, 0.004 </w:t>
      </w:r>
      <w:proofErr w:type="spellStart"/>
      <w:r w:rsidRPr="002A1870">
        <w:rPr>
          <w:rFonts w:ascii="Times New Roman" w:hAnsi="Times New Roman" w:hint="eastAsia"/>
        </w:rPr>
        <w:t>mmol</w:t>
      </w:r>
      <w:proofErr w:type="spellEnd"/>
      <w:r w:rsidRPr="002A1870">
        <w:rPr>
          <w:rFonts w:ascii="Times New Roman" w:hAnsi="Times New Roman" w:hint="eastAsia"/>
        </w:rPr>
        <w:t>）。随后密封体系，经过冷冻</w:t>
      </w:r>
      <w:r w:rsidRPr="002A1870">
        <w:rPr>
          <w:rFonts w:ascii="Times New Roman" w:hAnsi="Times New Roman" w:hint="eastAsia"/>
        </w:rPr>
        <w:t>-</w:t>
      </w:r>
      <w:r w:rsidRPr="002A1870">
        <w:rPr>
          <w:rFonts w:ascii="Times New Roman" w:hAnsi="Times New Roman" w:hint="eastAsia"/>
        </w:rPr>
        <w:t>抽真空</w:t>
      </w:r>
      <w:r w:rsidRPr="002A1870">
        <w:rPr>
          <w:rFonts w:ascii="Times New Roman" w:hAnsi="Times New Roman" w:hint="eastAsia"/>
        </w:rPr>
        <w:t>-</w:t>
      </w:r>
      <w:r w:rsidRPr="002A1870">
        <w:rPr>
          <w:rFonts w:ascii="Times New Roman" w:hAnsi="Times New Roman" w:hint="eastAsia"/>
        </w:rPr>
        <w:t>解冻循环操作</w:t>
      </w:r>
      <w:r w:rsidR="000E4FF3" w:rsidRPr="002A1870">
        <w:rPr>
          <w:rFonts w:ascii="Times New Roman" w:hAnsi="Times New Roman" w:hint="eastAsia"/>
        </w:rPr>
        <w:t>3</w:t>
      </w:r>
      <w:r w:rsidRPr="002A1870">
        <w:rPr>
          <w:rFonts w:ascii="Times New Roman" w:hAnsi="Times New Roman" w:hint="eastAsia"/>
        </w:rPr>
        <w:t>次后，保持真空条件</w:t>
      </w:r>
      <w:r w:rsidR="000E4FF3" w:rsidRPr="002A1870">
        <w:rPr>
          <w:rFonts w:ascii="Times New Roman" w:hAnsi="Times New Roman" w:hint="eastAsia"/>
        </w:rPr>
        <w:t>，</w:t>
      </w:r>
      <w:r w:rsidRPr="002A1870">
        <w:rPr>
          <w:rFonts w:ascii="Times New Roman" w:hAnsi="Times New Roman" w:hint="eastAsia"/>
        </w:rPr>
        <w:t>于室温下反应</w:t>
      </w:r>
      <w:r w:rsidRPr="002A1870">
        <w:rPr>
          <w:rFonts w:ascii="Times New Roman" w:hAnsi="Times New Roman" w:hint="eastAsia"/>
        </w:rPr>
        <w:t>3 h</w:t>
      </w:r>
      <w:r w:rsidRPr="002A1870">
        <w:rPr>
          <w:rFonts w:ascii="Times New Roman" w:hAnsi="Times New Roman" w:hint="eastAsia"/>
        </w:rPr>
        <w:t>。溶液变得粘稠，打开玻璃节门通大气终止聚合。反应完成后，加入二氯甲烷稀释溶液，在甲醇中沉淀出聚合物；再用二氯甲烷溶解，于甲醇中沉淀，反复操作</w:t>
      </w:r>
      <w:r w:rsidRPr="002A1870">
        <w:rPr>
          <w:rFonts w:ascii="Times New Roman" w:hAnsi="Times New Roman" w:hint="eastAsia"/>
        </w:rPr>
        <w:t>3</w:t>
      </w:r>
      <w:r w:rsidRPr="002A1870">
        <w:rPr>
          <w:rFonts w:ascii="Times New Roman" w:hAnsi="Times New Roman" w:hint="eastAsia"/>
        </w:rPr>
        <w:t>次后得到半透明沉淀，收集沉淀，真空干燥，得白色透明聚合物。</w:t>
      </w:r>
      <w:r w:rsidR="00B95D0F" w:rsidRPr="002A1870">
        <w:rPr>
          <w:rFonts w:ascii="Times New Roman" w:hAnsi="Times New Roman"/>
        </w:rPr>
        <w:t>通过调整引发剂化合物</w:t>
      </w:r>
      <w:r w:rsidR="00B95D0F" w:rsidRPr="002A1870">
        <w:rPr>
          <w:rFonts w:ascii="Times New Roman" w:hAnsi="Times New Roman"/>
          <w:b/>
        </w:rPr>
        <w:t>4</w:t>
      </w:r>
      <w:r w:rsidR="00B95D0F" w:rsidRPr="002A1870">
        <w:rPr>
          <w:rFonts w:ascii="Times New Roman" w:hAnsi="Times New Roman"/>
        </w:rPr>
        <w:t>和丙烯酸甲酯单体的比例可获得不同分子量的聚合物</w:t>
      </w:r>
      <w:r w:rsidR="00B95D0F" w:rsidRPr="002A1870">
        <w:rPr>
          <w:rFonts w:ascii="Times New Roman" w:hAnsi="Times New Roman" w:hint="eastAsia"/>
        </w:rPr>
        <w:t>，</w:t>
      </w:r>
      <w:r w:rsidR="00B95D0F" w:rsidRPr="002A1870">
        <w:rPr>
          <w:rFonts w:ascii="Times New Roman" w:hAnsi="Times New Roman"/>
        </w:rPr>
        <w:t>以</w:t>
      </w:r>
      <w:r w:rsidR="00B95D0F" w:rsidRPr="002A1870">
        <w:rPr>
          <w:rFonts w:ascii="Times New Roman" w:hAnsi="Times New Roman"/>
        </w:rPr>
        <w:t>PMA-Rho-PMA(</w:t>
      </w:r>
      <w:proofErr w:type="spellStart"/>
      <w:r w:rsidR="00B95D0F" w:rsidRPr="002A1870">
        <w:rPr>
          <w:rFonts w:ascii="Times New Roman" w:hAnsi="Times New Roman"/>
          <w:i/>
        </w:rPr>
        <w:t>m</w:t>
      </w:r>
      <w:r w:rsidR="00B05971" w:rsidRPr="002A1870">
        <w:rPr>
          <w:rFonts w:ascii="Times New Roman" w:hAnsi="Times New Roman" w:hint="eastAsia"/>
        </w:rPr>
        <w:t>k</w:t>
      </w:r>
      <w:proofErr w:type="spellEnd"/>
      <w:r w:rsidR="00B95D0F" w:rsidRPr="002A1870">
        <w:rPr>
          <w:rFonts w:ascii="Times New Roman" w:hAnsi="Times New Roman"/>
        </w:rPr>
        <w:t>)</w:t>
      </w:r>
      <w:r w:rsidR="00B95D0F" w:rsidRPr="002A1870">
        <w:rPr>
          <w:rFonts w:ascii="Times New Roman" w:hAnsi="Times New Roman"/>
        </w:rPr>
        <w:t>表示，其中</w:t>
      </w:r>
      <w:proofErr w:type="spellStart"/>
      <w:r w:rsidR="00B95D0F" w:rsidRPr="002A1870">
        <w:rPr>
          <w:rFonts w:ascii="Times New Roman" w:hAnsi="Times New Roman"/>
          <w:i/>
        </w:rPr>
        <w:t>m</w:t>
      </w:r>
      <w:r w:rsidR="00B05971" w:rsidRPr="002A1870">
        <w:rPr>
          <w:rFonts w:ascii="Times New Roman" w:hAnsi="Times New Roman"/>
        </w:rPr>
        <w:t>k</w:t>
      </w:r>
      <w:proofErr w:type="spellEnd"/>
      <w:r w:rsidR="00B95D0F" w:rsidRPr="002A1870">
        <w:rPr>
          <w:rFonts w:ascii="Times New Roman" w:hAnsi="Times New Roman"/>
        </w:rPr>
        <w:t>表示分子</w:t>
      </w:r>
      <w:r w:rsidR="00B05971" w:rsidRPr="002A1870">
        <w:rPr>
          <w:rFonts w:ascii="Times New Roman" w:hAnsi="Times New Roman" w:hint="eastAsia"/>
        </w:rPr>
        <w:t>质</w:t>
      </w:r>
      <w:r w:rsidR="00B95D0F" w:rsidRPr="002A1870">
        <w:rPr>
          <w:rFonts w:ascii="Times New Roman" w:hAnsi="Times New Roman"/>
        </w:rPr>
        <w:t>量</w:t>
      </w:r>
      <w:r w:rsidR="00B05971" w:rsidRPr="002A1870">
        <w:rPr>
          <w:rFonts w:ascii="Times New Roman" w:hAnsi="Times New Roman" w:hint="eastAsia"/>
        </w:rPr>
        <w:t>为</w:t>
      </w:r>
      <w:r w:rsidR="00B05971" w:rsidRPr="002A1870">
        <w:rPr>
          <w:rFonts w:ascii="Times New Roman" w:hAnsi="Times New Roman"/>
          <w:i/>
        </w:rPr>
        <w:t>m</w:t>
      </w:r>
      <w:r w:rsidR="00B05971" w:rsidRPr="002A1870">
        <w:rPr>
          <w:rFonts w:ascii="Times New Roman" w:hAnsi="Times New Roman" w:hint="eastAsia"/>
        </w:rPr>
        <w:t xml:space="preserve"> </w:t>
      </w:r>
      <w:proofErr w:type="spellStart"/>
      <w:r w:rsidR="00B05971" w:rsidRPr="002A1870">
        <w:rPr>
          <w:rFonts w:ascii="Times New Roman" w:hAnsi="Times New Roman" w:hint="eastAsia"/>
        </w:rPr>
        <w:t>k</w:t>
      </w:r>
      <w:r w:rsidRPr="002A1870">
        <w:rPr>
          <w:rFonts w:ascii="Times New Roman" w:hAnsi="Times New Roman" w:hint="eastAsia"/>
        </w:rPr>
        <w:t>Da</w:t>
      </w:r>
      <w:proofErr w:type="spellEnd"/>
      <w:r w:rsidR="00B95D0F" w:rsidRPr="002A1870">
        <w:rPr>
          <w:rFonts w:ascii="Times New Roman" w:hAnsi="Times New Roman"/>
        </w:rPr>
        <w:t>。</w:t>
      </w:r>
    </w:p>
    <w:p w:rsidR="00B95D0F" w:rsidRPr="002A1870" w:rsidRDefault="00CA48DE" w:rsidP="002A376C">
      <w:pPr>
        <w:jc w:val="center"/>
        <w:rPr>
          <w:rFonts w:ascii="Times New Roman" w:hAnsi="Times New Roman"/>
        </w:rPr>
      </w:pPr>
      <w:r w:rsidRPr="002A1870">
        <w:rPr>
          <w:rFonts w:ascii="Times New Roman" w:hAnsi="Times New Roman"/>
          <w:noProof/>
        </w:rPr>
        <w:lastRenderedPageBreak/>
        <w:drawing>
          <wp:inline distT="0" distB="0" distL="0" distR="0">
            <wp:extent cx="4142740" cy="2878455"/>
            <wp:effectExtent l="0" t="0" r="0" b="0"/>
            <wp:docPr id="1" name="图片 1" descr="0805合成路线-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805合成路线-ps"/>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2740" cy="2878455"/>
                    </a:xfrm>
                    <a:prstGeom prst="rect">
                      <a:avLst/>
                    </a:prstGeom>
                    <a:noFill/>
                    <a:ln>
                      <a:noFill/>
                    </a:ln>
                  </pic:spPr>
                </pic:pic>
              </a:graphicData>
            </a:graphic>
          </wp:inline>
        </w:drawing>
      </w:r>
    </w:p>
    <w:p w:rsidR="00B95D0F" w:rsidRPr="002A1870" w:rsidRDefault="00B95D0F" w:rsidP="002A376C">
      <w:pPr>
        <w:spacing w:line="360" w:lineRule="auto"/>
        <w:jc w:val="center"/>
        <w:rPr>
          <w:rFonts w:ascii="Times New Roman" w:hAnsi="Times New Roman"/>
          <w:sz w:val="18"/>
          <w:szCs w:val="18"/>
        </w:rPr>
      </w:pPr>
      <w:r w:rsidRPr="002A1870">
        <w:rPr>
          <w:rFonts w:ascii="Times New Roman" w:hAnsi="Times New Roman"/>
          <w:sz w:val="18"/>
          <w:szCs w:val="18"/>
        </w:rPr>
        <w:t>图</w:t>
      </w:r>
      <w:r w:rsidRPr="002A1870">
        <w:rPr>
          <w:rFonts w:ascii="Times New Roman" w:hAnsi="Times New Roman"/>
          <w:sz w:val="18"/>
          <w:szCs w:val="18"/>
        </w:rPr>
        <w:t xml:space="preserve">1 </w:t>
      </w:r>
      <w:r w:rsidRPr="002A1870">
        <w:rPr>
          <w:rFonts w:ascii="Times New Roman" w:hAnsi="Times New Roman"/>
          <w:sz w:val="18"/>
          <w:szCs w:val="18"/>
        </w:rPr>
        <w:t>罗丹明</w:t>
      </w:r>
      <w:proofErr w:type="gramStart"/>
      <w:r w:rsidRPr="002A1870">
        <w:rPr>
          <w:rFonts w:ascii="Times New Roman" w:hAnsi="Times New Roman"/>
          <w:sz w:val="18"/>
          <w:szCs w:val="18"/>
        </w:rPr>
        <w:t>力</w:t>
      </w:r>
      <w:r w:rsidRPr="002A1870">
        <w:rPr>
          <w:rFonts w:ascii="Times New Roman" w:hAnsi="Times New Roman" w:hint="eastAsia"/>
          <w:sz w:val="18"/>
          <w:szCs w:val="18"/>
        </w:rPr>
        <w:t>敏</w:t>
      </w:r>
      <w:r w:rsidRPr="002A1870">
        <w:rPr>
          <w:rFonts w:ascii="Times New Roman" w:hAnsi="Times New Roman"/>
          <w:sz w:val="18"/>
          <w:szCs w:val="18"/>
        </w:rPr>
        <w:t>团和</w:t>
      </w:r>
      <w:proofErr w:type="gramEnd"/>
      <w:r w:rsidRPr="002A1870">
        <w:rPr>
          <w:rFonts w:ascii="Times New Roman" w:hAnsi="Times New Roman"/>
          <w:sz w:val="18"/>
          <w:szCs w:val="18"/>
        </w:rPr>
        <w:t>含该</w:t>
      </w:r>
      <w:proofErr w:type="gramStart"/>
      <w:r w:rsidRPr="002A1870">
        <w:rPr>
          <w:rFonts w:ascii="Times New Roman" w:hAnsi="Times New Roman"/>
          <w:sz w:val="18"/>
          <w:szCs w:val="18"/>
        </w:rPr>
        <w:t>力</w:t>
      </w:r>
      <w:r w:rsidRPr="002A1870">
        <w:rPr>
          <w:rFonts w:ascii="Times New Roman" w:hAnsi="Times New Roman" w:hint="eastAsia"/>
          <w:sz w:val="18"/>
          <w:szCs w:val="18"/>
        </w:rPr>
        <w:t>敏</w:t>
      </w:r>
      <w:r w:rsidRPr="002A1870">
        <w:rPr>
          <w:rFonts w:ascii="Times New Roman" w:hAnsi="Times New Roman"/>
          <w:sz w:val="18"/>
          <w:szCs w:val="18"/>
        </w:rPr>
        <w:t>团的</w:t>
      </w:r>
      <w:proofErr w:type="gramEnd"/>
      <w:r w:rsidRPr="002A1870">
        <w:rPr>
          <w:rFonts w:ascii="Times New Roman" w:hAnsi="Times New Roman"/>
          <w:sz w:val="18"/>
          <w:szCs w:val="18"/>
        </w:rPr>
        <w:t>聚丙烯酸</w:t>
      </w:r>
      <w:r w:rsidRPr="002A1870">
        <w:rPr>
          <w:rFonts w:ascii="Times New Roman" w:hAnsi="Times New Roman" w:hint="eastAsia"/>
          <w:sz w:val="18"/>
          <w:szCs w:val="18"/>
        </w:rPr>
        <w:t>甲酯</w:t>
      </w:r>
      <w:r w:rsidRPr="002A1870">
        <w:rPr>
          <w:rFonts w:ascii="Times New Roman" w:hAnsi="Times New Roman"/>
          <w:sz w:val="18"/>
          <w:szCs w:val="18"/>
        </w:rPr>
        <w:t>的制备</w:t>
      </w:r>
    </w:p>
    <w:p w:rsidR="00B95D0F" w:rsidRPr="002A1870" w:rsidRDefault="00B95D0F" w:rsidP="002A376C">
      <w:pPr>
        <w:spacing w:line="360" w:lineRule="auto"/>
        <w:jc w:val="center"/>
        <w:rPr>
          <w:rFonts w:ascii="Times New Roman" w:hAnsi="Times New Roman"/>
          <w:sz w:val="18"/>
          <w:szCs w:val="18"/>
        </w:rPr>
      </w:pPr>
      <w:r w:rsidRPr="002A1870">
        <w:rPr>
          <w:rFonts w:ascii="Times New Roman" w:hAnsi="Times New Roman"/>
          <w:sz w:val="18"/>
          <w:szCs w:val="18"/>
        </w:rPr>
        <w:t>Fig</w:t>
      </w:r>
      <w:r w:rsidRPr="002A1870">
        <w:rPr>
          <w:rFonts w:ascii="Times New Roman" w:hAnsi="Times New Roman" w:hint="eastAsia"/>
          <w:sz w:val="18"/>
          <w:szCs w:val="18"/>
        </w:rPr>
        <w:t>.</w:t>
      </w:r>
      <w:r w:rsidRPr="002A1870">
        <w:rPr>
          <w:rFonts w:ascii="Times New Roman" w:hAnsi="Times New Roman"/>
          <w:sz w:val="18"/>
          <w:szCs w:val="18"/>
        </w:rPr>
        <w:t xml:space="preserve">1 Synthesis of the </w:t>
      </w:r>
      <w:proofErr w:type="spellStart"/>
      <w:r w:rsidRPr="002A1870">
        <w:rPr>
          <w:rFonts w:ascii="Times New Roman" w:hAnsi="Times New Roman"/>
          <w:sz w:val="18"/>
          <w:szCs w:val="18"/>
        </w:rPr>
        <w:t>rhodamine</w:t>
      </w:r>
      <w:proofErr w:type="spellEnd"/>
      <w:r w:rsidRPr="002A1870">
        <w:rPr>
          <w:rFonts w:ascii="Times New Roman" w:hAnsi="Times New Roman"/>
          <w:sz w:val="18"/>
          <w:szCs w:val="18"/>
        </w:rPr>
        <w:t xml:space="preserve"> </w:t>
      </w:r>
      <w:proofErr w:type="spellStart"/>
      <w:r w:rsidRPr="002A1870">
        <w:rPr>
          <w:rFonts w:ascii="Times New Roman" w:hAnsi="Times New Roman"/>
          <w:sz w:val="18"/>
          <w:szCs w:val="18"/>
        </w:rPr>
        <w:t>mechanophore</w:t>
      </w:r>
      <w:proofErr w:type="spellEnd"/>
      <w:r w:rsidRPr="002A1870">
        <w:rPr>
          <w:rFonts w:ascii="Times New Roman" w:hAnsi="Times New Roman"/>
          <w:sz w:val="18"/>
          <w:szCs w:val="18"/>
        </w:rPr>
        <w:t xml:space="preserve"> and </w:t>
      </w:r>
      <w:proofErr w:type="spellStart"/>
      <w:r w:rsidRPr="002A1870">
        <w:rPr>
          <w:rFonts w:ascii="Times New Roman" w:hAnsi="Times New Roman"/>
          <w:sz w:val="18"/>
          <w:szCs w:val="18"/>
        </w:rPr>
        <w:t>rhodamine</w:t>
      </w:r>
      <w:proofErr w:type="spellEnd"/>
      <w:r w:rsidRPr="002A1870">
        <w:rPr>
          <w:rFonts w:ascii="Times New Roman" w:hAnsi="Times New Roman"/>
          <w:sz w:val="18"/>
          <w:szCs w:val="18"/>
        </w:rPr>
        <w:t xml:space="preserve">-containing </w:t>
      </w:r>
      <w:proofErr w:type="gramStart"/>
      <w:r w:rsidRPr="002A1870">
        <w:rPr>
          <w:rFonts w:ascii="Times New Roman" w:hAnsi="Times New Roman"/>
          <w:sz w:val="18"/>
          <w:szCs w:val="18"/>
        </w:rPr>
        <w:t>poly(</w:t>
      </w:r>
      <w:proofErr w:type="gramEnd"/>
      <w:r w:rsidRPr="002A1870">
        <w:rPr>
          <w:rFonts w:ascii="Times New Roman" w:hAnsi="Times New Roman"/>
          <w:sz w:val="18"/>
          <w:szCs w:val="18"/>
        </w:rPr>
        <w:t>methyl acrylate) (PMA)</w:t>
      </w:r>
    </w:p>
    <w:p w:rsidR="00567236" w:rsidRPr="002A1870" w:rsidRDefault="00567236" w:rsidP="002A376C">
      <w:pPr>
        <w:spacing w:line="360" w:lineRule="auto"/>
        <w:jc w:val="center"/>
        <w:rPr>
          <w:rFonts w:ascii="Times New Roman" w:hAnsi="Times New Roman"/>
          <w:sz w:val="18"/>
          <w:szCs w:val="18"/>
        </w:rPr>
      </w:pPr>
    </w:p>
    <w:p w:rsidR="00B95D0F" w:rsidRPr="002A1870" w:rsidRDefault="00B95D0F" w:rsidP="002A376C">
      <w:pPr>
        <w:spacing w:line="360" w:lineRule="auto"/>
        <w:jc w:val="left"/>
        <w:rPr>
          <w:rFonts w:ascii="Times New Roman" w:hAnsi="Times New Roman"/>
          <w:b/>
          <w:bCs/>
          <w:sz w:val="28"/>
          <w:szCs w:val="28"/>
        </w:rPr>
      </w:pPr>
      <w:r w:rsidRPr="002A1870">
        <w:rPr>
          <w:rFonts w:ascii="Times New Roman" w:hAnsi="Times New Roman"/>
          <w:b/>
          <w:bCs/>
          <w:sz w:val="28"/>
          <w:szCs w:val="28"/>
        </w:rPr>
        <w:t>1.</w:t>
      </w:r>
      <w:r w:rsidR="008575C5" w:rsidRPr="002A1870">
        <w:rPr>
          <w:rFonts w:ascii="Times New Roman" w:hAnsi="Times New Roman" w:hint="eastAsia"/>
          <w:b/>
          <w:bCs/>
          <w:sz w:val="28"/>
          <w:szCs w:val="28"/>
        </w:rPr>
        <w:t>4</w:t>
      </w:r>
      <w:r w:rsidRPr="002A1870">
        <w:rPr>
          <w:rFonts w:ascii="Times New Roman" w:hAnsi="Times New Roman"/>
          <w:b/>
          <w:bCs/>
          <w:sz w:val="28"/>
          <w:szCs w:val="28"/>
        </w:rPr>
        <w:t xml:space="preserve"> </w:t>
      </w:r>
      <w:r w:rsidRPr="002A1870">
        <w:rPr>
          <w:rFonts w:ascii="Times New Roman" w:hAnsi="Times New Roman"/>
          <w:b/>
          <w:bCs/>
          <w:sz w:val="28"/>
          <w:szCs w:val="28"/>
        </w:rPr>
        <w:t>溶液超声实验和表征</w:t>
      </w:r>
    </w:p>
    <w:p w:rsidR="00B95D0F" w:rsidRPr="002A1870" w:rsidRDefault="00B95D0F" w:rsidP="002A376C">
      <w:pPr>
        <w:spacing w:line="360" w:lineRule="auto"/>
        <w:ind w:firstLine="420"/>
        <w:rPr>
          <w:rFonts w:ascii="Times New Roman" w:hAnsi="Times New Roman"/>
        </w:rPr>
      </w:pPr>
      <w:r w:rsidRPr="002A1870">
        <w:rPr>
          <w:rFonts w:ascii="Times New Roman" w:hAnsi="Times New Roman"/>
        </w:rPr>
        <w:t>将</w:t>
      </w:r>
      <w:r w:rsidR="00DC79CA" w:rsidRPr="002A1870">
        <w:rPr>
          <w:rFonts w:ascii="Times New Roman" w:hAnsi="Times New Roman" w:hint="eastAsia"/>
        </w:rPr>
        <w:t xml:space="preserve">10 mL </w:t>
      </w:r>
      <w:r w:rsidR="00DC79CA" w:rsidRPr="002A1870">
        <w:rPr>
          <w:rFonts w:ascii="Times New Roman" w:hAnsi="Times New Roman"/>
        </w:rPr>
        <w:t>5 mg/mL</w:t>
      </w:r>
      <w:r w:rsidR="00DC79CA" w:rsidRPr="002A1870">
        <w:rPr>
          <w:rFonts w:ascii="Times New Roman" w:hAnsi="Times New Roman" w:hint="eastAsia"/>
        </w:rPr>
        <w:t>的</w:t>
      </w:r>
      <w:r w:rsidRPr="002A1870">
        <w:rPr>
          <w:rFonts w:ascii="Times New Roman" w:hAnsi="Times New Roman"/>
        </w:rPr>
        <w:t>聚合物的四氢呋喃</w:t>
      </w:r>
      <w:r w:rsidRPr="002A1870">
        <w:rPr>
          <w:rFonts w:ascii="Times New Roman" w:hAnsi="Times New Roman" w:hint="eastAsia"/>
        </w:rPr>
        <w:t>溶液置</w:t>
      </w:r>
      <w:r w:rsidRPr="002A1870">
        <w:rPr>
          <w:rFonts w:ascii="Times New Roman" w:hAnsi="Times New Roman"/>
        </w:rPr>
        <w:t>于超声波</w:t>
      </w:r>
      <w:proofErr w:type="gramStart"/>
      <w:r w:rsidRPr="002A1870">
        <w:rPr>
          <w:rFonts w:ascii="Times New Roman" w:hAnsi="Times New Roman"/>
        </w:rPr>
        <w:t>破碎仪</w:t>
      </w:r>
      <w:proofErr w:type="gramEnd"/>
      <w:r w:rsidRPr="002A1870">
        <w:rPr>
          <w:rFonts w:ascii="Times New Roman" w:hAnsi="Times New Roman"/>
        </w:rPr>
        <w:t>中，氮气鼓泡</w:t>
      </w:r>
      <w:r w:rsidRPr="002A1870">
        <w:rPr>
          <w:rFonts w:ascii="Times New Roman" w:hAnsi="Times New Roman"/>
        </w:rPr>
        <w:t>30</w:t>
      </w:r>
      <w:r w:rsidR="00DC79CA" w:rsidRPr="002A1870">
        <w:rPr>
          <w:rFonts w:ascii="Times New Roman" w:hAnsi="Times New Roman" w:hint="eastAsia"/>
        </w:rPr>
        <w:t xml:space="preserve"> min</w:t>
      </w:r>
      <w:r w:rsidRPr="002A1870">
        <w:rPr>
          <w:rFonts w:ascii="Times New Roman" w:hAnsi="Times New Roman"/>
        </w:rPr>
        <w:t>除去氧气。超声条件如下：温度</w:t>
      </w:r>
      <w:r w:rsidRPr="002A1870">
        <w:rPr>
          <w:rFonts w:ascii="Times New Roman" w:hAnsi="Times New Roman"/>
        </w:rPr>
        <w:t>-5</w:t>
      </w:r>
      <w:r w:rsidR="00DC79CA" w:rsidRPr="002A1870">
        <w:rPr>
          <w:rFonts w:ascii="Times New Roman" w:hAnsi="Times New Roman" w:hint="eastAsia"/>
        </w:rPr>
        <w:t>~</w:t>
      </w:r>
      <w:r w:rsidRPr="002A1870">
        <w:rPr>
          <w:rFonts w:ascii="Times New Roman" w:hAnsi="Times New Roman"/>
        </w:rPr>
        <w:t xml:space="preserve"> 0</w:t>
      </w:r>
      <w:r w:rsidRPr="002A1870">
        <w:rPr>
          <w:rFonts w:asciiTheme="minorEastAsia" w:eastAsiaTheme="minorEastAsia" w:hAnsiTheme="minorEastAsia"/>
        </w:rPr>
        <w:t xml:space="preserve"> </w:t>
      </w:r>
      <w:proofErr w:type="spellStart"/>
      <w:r w:rsidRPr="002A1870">
        <w:rPr>
          <w:rFonts w:asciiTheme="minorEastAsia" w:eastAsiaTheme="minorEastAsia" w:hAnsiTheme="minorEastAsia"/>
          <w:vertAlign w:val="superscript"/>
        </w:rPr>
        <w:t>o</w:t>
      </w:r>
      <w:r w:rsidRPr="002A1870">
        <w:rPr>
          <w:rFonts w:asciiTheme="minorEastAsia" w:eastAsiaTheme="minorEastAsia" w:hAnsiTheme="minorEastAsia"/>
        </w:rPr>
        <w:t>C</w:t>
      </w:r>
      <w:proofErr w:type="spellEnd"/>
      <w:r w:rsidRPr="002A1870">
        <w:rPr>
          <w:rFonts w:ascii="Times New Roman" w:hAnsi="Times New Roman"/>
        </w:rPr>
        <w:t>；功率</w:t>
      </w:r>
      <w:r w:rsidRPr="002A1870">
        <w:rPr>
          <w:rFonts w:ascii="Times New Roman" w:hAnsi="Times New Roman"/>
        </w:rPr>
        <w:t>500 W</w:t>
      </w:r>
      <w:r w:rsidRPr="002A1870">
        <w:rPr>
          <w:rFonts w:ascii="Times New Roman" w:hAnsi="Times New Roman"/>
        </w:rPr>
        <w:t>；脉冲间隔</w:t>
      </w:r>
      <w:r w:rsidRPr="002A1870">
        <w:rPr>
          <w:rFonts w:ascii="Times New Roman" w:hAnsi="Times New Roman"/>
        </w:rPr>
        <w:t xml:space="preserve"> 1</w:t>
      </w:r>
      <w:r w:rsidR="00DC79CA" w:rsidRPr="002A1870">
        <w:rPr>
          <w:rFonts w:ascii="Times New Roman" w:hAnsi="Times New Roman" w:hint="eastAsia"/>
        </w:rPr>
        <w:t xml:space="preserve"> s</w:t>
      </w:r>
      <w:r w:rsidRPr="002A1870">
        <w:rPr>
          <w:rFonts w:ascii="Times New Roman" w:hAnsi="Times New Roman"/>
        </w:rPr>
        <w:t>。超声过程中在固定时间点取样（</w:t>
      </w:r>
      <w:r w:rsidRPr="002A1870">
        <w:rPr>
          <w:rFonts w:ascii="Times New Roman" w:hAnsi="Times New Roman"/>
        </w:rPr>
        <w:t>0</w:t>
      </w:r>
      <w:r w:rsidRPr="002A1870">
        <w:rPr>
          <w:rFonts w:ascii="Times New Roman" w:hAnsi="Times New Roman" w:hint="eastAsia"/>
        </w:rPr>
        <w:t>，</w:t>
      </w:r>
      <w:r w:rsidRPr="002A1870">
        <w:rPr>
          <w:rFonts w:ascii="Times New Roman" w:hAnsi="Times New Roman"/>
        </w:rPr>
        <w:t>10</w:t>
      </w:r>
      <w:r w:rsidRPr="002A1870">
        <w:rPr>
          <w:rFonts w:ascii="Times New Roman" w:hAnsi="Times New Roman" w:hint="eastAsia"/>
        </w:rPr>
        <w:t>，</w:t>
      </w:r>
      <w:r w:rsidRPr="002A1870">
        <w:rPr>
          <w:rFonts w:ascii="Times New Roman" w:hAnsi="Times New Roman"/>
        </w:rPr>
        <w:t>30</w:t>
      </w:r>
      <w:r w:rsidRPr="002A1870">
        <w:rPr>
          <w:rFonts w:ascii="Times New Roman" w:hAnsi="Times New Roman" w:hint="eastAsia"/>
        </w:rPr>
        <w:t>，</w:t>
      </w:r>
      <w:r w:rsidRPr="002A1870">
        <w:rPr>
          <w:rFonts w:ascii="Times New Roman" w:hAnsi="Times New Roman"/>
        </w:rPr>
        <w:t>60</w:t>
      </w:r>
      <w:r w:rsidRPr="002A1870">
        <w:rPr>
          <w:rFonts w:ascii="Times New Roman" w:hAnsi="Times New Roman"/>
        </w:rPr>
        <w:t>，</w:t>
      </w:r>
      <w:r w:rsidRPr="002A1870">
        <w:rPr>
          <w:rFonts w:ascii="Times New Roman" w:hAnsi="Times New Roman"/>
        </w:rPr>
        <w:t>120</w:t>
      </w:r>
      <w:r w:rsidRPr="002A1870">
        <w:rPr>
          <w:rFonts w:ascii="Times New Roman" w:hAnsi="Times New Roman"/>
        </w:rPr>
        <w:t>和</w:t>
      </w:r>
      <w:r w:rsidRPr="002A1870">
        <w:rPr>
          <w:rFonts w:ascii="Times New Roman" w:hAnsi="Times New Roman"/>
        </w:rPr>
        <w:t>180</w:t>
      </w:r>
      <w:r w:rsidR="00A60F89" w:rsidRPr="002A1870">
        <w:rPr>
          <w:rFonts w:ascii="Times New Roman" w:hAnsi="Times New Roman"/>
        </w:rPr>
        <w:t xml:space="preserve"> </w:t>
      </w:r>
      <w:r w:rsidR="00A60F89" w:rsidRPr="002A1870">
        <w:rPr>
          <w:rFonts w:ascii="Times New Roman" w:hAnsi="Times New Roman" w:hint="eastAsia"/>
        </w:rPr>
        <w:t>min</w:t>
      </w:r>
      <w:r w:rsidRPr="002A1870">
        <w:rPr>
          <w:rFonts w:ascii="Times New Roman" w:hAnsi="Times New Roman"/>
        </w:rPr>
        <w:t>）。样品一部分进行</w:t>
      </w:r>
      <w:r w:rsidRPr="002A1870">
        <w:rPr>
          <w:rFonts w:ascii="Times New Roman" w:hAnsi="Times New Roman" w:hint="eastAsia"/>
        </w:rPr>
        <w:t>凝胶渗透色谱</w:t>
      </w:r>
      <w:r w:rsidR="00542DCF" w:rsidRPr="002A1870">
        <w:rPr>
          <w:rFonts w:ascii="Times New Roman" w:hAnsi="Times New Roman" w:hint="eastAsia"/>
        </w:rPr>
        <w:t>（</w:t>
      </w:r>
      <w:r w:rsidR="00542DCF" w:rsidRPr="002A1870">
        <w:rPr>
          <w:rFonts w:ascii="Times New Roman" w:hAnsi="Times New Roman" w:hint="eastAsia"/>
        </w:rPr>
        <w:t>GPC</w:t>
      </w:r>
      <w:r w:rsidR="00542DCF" w:rsidRPr="002A1870">
        <w:rPr>
          <w:rFonts w:ascii="Times New Roman" w:hAnsi="Times New Roman" w:hint="eastAsia"/>
        </w:rPr>
        <w:t>）</w:t>
      </w:r>
      <w:r w:rsidRPr="002A1870">
        <w:rPr>
          <w:rFonts w:ascii="Times New Roman" w:hAnsi="Times New Roman"/>
        </w:rPr>
        <w:t>测试</w:t>
      </w:r>
      <w:r w:rsidRPr="002A1870">
        <w:rPr>
          <w:rFonts w:ascii="Times New Roman" w:hAnsi="Times New Roman" w:hint="eastAsia"/>
        </w:rPr>
        <w:t>。另外</w:t>
      </w:r>
      <w:r w:rsidRPr="002A1870">
        <w:rPr>
          <w:rFonts w:ascii="Times New Roman" w:hAnsi="Times New Roman"/>
        </w:rPr>
        <w:t>一部分稀释后测试紫外吸收光谱和荧光光谱。</w:t>
      </w:r>
    </w:p>
    <w:p w:rsidR="00B95D0F" w:rsidRPr="002A1870" w:rsidRDefault="00B95D0F" w:rsidP="002A376C">
      <w:pPr>
        <w:spacing w:line="360" w:lineRule="auto"/>
        <w:jc w:val="left"/>
        <w:rPr>
          <w:rFonts w:ascii="Times New Roman" w:hAnsi="Times New Roman"/>
          <w:b/>
          <w:bCs/>
          <w:sz w:val="28"/>
          <w:szCs w:val="28"/>
        </w:rPr>
      </w:pPr>
      <w:r w:rsidRPr="002A1870">
        <w:rPr>
          <w:rFonts w:ascii="Times New Roman" w:hAnsi="Times New Roman"/>
          <w:b/>
          <w:bCs/>
          <w:sz w:val="28"/>
          <w:szCs w:val="28"/>
        </w:rPr>
        <w:t>1.</w:t>
      </w:r>
      <w:r w:rsidR="008575C5" w:rsidRPr="002A1870">
        <w:rPr>
          <w:rFonts w:ascii="Times New Roman" w:hAnsi="Times New Roman" w:hint="eastAsia"/>
          <w:b/>
          <w:bCs/>
          <w:sz w:val="28"/>
          <w:szCs w:val="28"/>
        </w:rPr>
        <w:t>5</w:t>
      </w:r>
      <w:r w:rsidRPr="002A1870">
        <w:rPr>
          <w:rFonts w:ascii="Times New Roman" w:hAnsi="Times New Roman"/>
          <w:b/>
          <w:bCs/>
          <w:sz w:val="28"/>
          <w:szCs w:val="28"/>
        </w:rPr>
        <w:t xml:space="preserve"> </w:t>
      </w:r>
      <w:r w:rsidRPr="002A1870">
        <w:rPr>
          <w:rFonts w:ascii="Times New Roman" w:hAnsi="Times New Roman"/>
          <w:b/>
          <w:bCs/>
          <w:sz w:val="28"/>
          <w:szCs w:val="28"/>
        </w:rPr>
        <w:t>溶液超声</w:t>
      </w:r>
      <w:r w:rsidRPr="002A1870">
        <w:rPr>
          <w:rFonts w:ascii="宋体" w:hAnsi="宋体" w:hint="eastAsia"/>
          <w:b/>
          <w:bCs/>
          <w:sz w:val="28"/>
          <w:szCs w:val="28"/>
        </w:rPr>
        <w:t>-</w:t>
      </w:r>
      <w:r w:rsidRPr="002A1870">
        <w:rPr>
          <w:rFonts w:ascii="Times New Roman" w:hAnsi="Times New Roman"/>
          <w:b/>
          <w:bCs/>
          <w:sz w:val="28"/>
          <w:szCs w:val="28"/>
        </w:rPr>
        <w:t>加热循环实验和表征</w:t>
      </w:r>
    </w:p>
    <w:p w:rsidR="00B95D0F" w:rsidRPr="002A1870" w:rsidRDefault="00B95D0F" w:rsidP="002A376C">
      <w:pPr>
        <w:spacing w:line="360" w:lineRule="auto"/>
        <w:rPr>
          <w:rFonts w:ascii="Times New Roman" w:hAnsi="Times New Roman"/>
        </w:rPr>
      </w:pPr>
      <w:r w:rsidRPr="002A1870">
        <w:rPr>
          <w:rFonts w:ascii="Times New Roman" w:hAnsi="Times New Roman"/>
        </w:rPr>
        <w:tab/>
      </w:r>
      <w:r w:rsidRPr="002A1870">
        <w:rPr>
          <w:rFonts w:ascii="Times New Roman" w:hAnsi="Times New Roman"/>
        </w:rPr>
        <w:t>取</w:t>
      </w:r>
      <w:r w:rsidRPr="002A1870">
        <w:rPr>
          <w:rFonts w:ascii="Times New Roman" w:hAnsi="Times New Roman"/>
        </w:rPr>
        <w:t>10 mL</w:t>
      </w:r>
      <w:r w:rsidRPr="002A1870">
        <w:rPr>
          <w:rFonts w:ascii="Times New Roman" w:hAnsi="Times New Roman"/>
        </w:rPr>
        <w:t>聚合物的乙腈溶液（</w:t>
      </w:r>
      <w:r w:rsidRPr="002A1870">
        <w:rPr>
          <w:rFonts w:ascii="Times New Roman" w:hAnsi="Times New Roman"/>
        </w:rPr>
        <w:t>5 mg/mL</w:t>
      </w:r>
      <w:r w:rsidRPr="002A1870">
        <w:rPr>
          <w:rFonts w:ascii="Times New Roman" w:hAnsi="Times New Roman"/>
        </w:rPr>
        <w:t>）进行超声，超声</w:t>
      </w:r>
      <w:r w:rsidRPr="002A1870">
        <w:rPr>
          <w:rFonts w:ascii="Times New Roman" w:hAnsi="Times New Roman"/>
        </w:rPr>
        <w:t>10</w:t>
      </w:r>
      <w:r w:rsidR="00A60F89" w:rsidRPr="002A1870">
        <w:rPr>
          <w:rFonts w:ascii="Times New Roman" w:hAnsi="Times New Roman"/>
        </w:rPr>
        <w:t xml:space="preserve"> </w:t>
      </w:r>
      <w:r w:rsidR="00A60F89" w:rsidRPr="002A1870">
        <w:rPr>
          <w:rFonts w:ascii="Times New Roman" w:hAnsi="Times New Roman" w:hint="eastAsia"/>
        </w:rPr>
        <w:t>m</w:t>
      </w:r>
      <w:r w:rsidR="00A60F89" w:rsidRPr="002A1870">
        <w:rPr>
          <w:rFonts w:ascii="Times New Roman" w:hAnsi="Times New Roman"/>
        </w:rPr>
        <w:t>in</w:t>
      </w:r>
      <w:r w:rsidRPr="002A1870">
        <w:rPr>
          <w:rFonts w:ascii="Times New Roman" w:hAnsi="Times New Roman"/>
        </w:rPr>
        <w:t>后室温放置</w:t>
      </w:r>
      <w:r w:rsidRPr="002A1870">
        <w:rPr>
          <w:rFonts w:ascii="Times New Roman" w:hAnsi="Times New Roman"/>
        </w:rPr>
        <w:t>10</w:t>
      </w:r>
      <w:r w:rsidR="00A60F89" w:rsidRPr="002A1870">
        <w:rPr>
          <w:rFonts w:ascii="Times New Roman" w:hAnsi="Times New Roman"/>
        </w:rPr>
        <w:t xml:space="preserve"> min</w:t>
      </w:r>
      <w:r w:rsidRPr="002A1870">
        <w:rPr>
          <w:rFonts w:ascii="Times New Roman" w:hAnsi="Times New Roman"/>
        </w:rPr>
        <w:t>并测试紫外吸收，以上步骤重复</w:t>
      </w:r>
      <w:r w:rsidR="00DC79CA" w:rsidRPr="002A1870">
        <w:rPr>
          <w:rFonts w:ascii="Times New Roman" w:hAnsi="Times New Roman" w:hint="eastAsia"/>
        </w:rPr>
        <w:t>3</w:t>
      </w:r>
      <w:r w:rsidRPr="002A1870">
        <w:rPr>
          <w:rFonts w:ascii="Times New Roman" w:hAnsi="Times New Roman"/>
        </w:rPr>
        <w:t>次。</w:t>
      </w:r>
      <w:r w:rsidRPr="002A1870">
        <w:rPr>
          <w:rFonts w:ascii="Times New Roman" w:hAnsi="Times New Roman" w:hint="eastAsia"/>
        </w:rPr>
        <w:t>另取</w:t>
      </w:r>
      <w:r w:rsidRPr="002A1870">
        <w:rPr>
          <w:rFonts w:ascii="Times New Roman" w:hAnsi="Times New Roman"/>
        </w:rPr>
        <w:t>10 mL</w:t>
      </w:r>
      <w:r w:rsidRPr="002A1870">
        <w:rPr>
          <w:rFonts w:ascii="Times New Roman" w:hAnsi="Times New Roman"/>
        </w:rPr>
        <w:t>聚合物乙腈溶液进行超声，超声</w:t>
      </w:r>
      <w:r w:rsidRPr="002A1870">
        <w:rPr>
          <w:rFonts w:ascii="Times New Roman" w:hAnsi="Times New Roman"/>
        </w:rPr>
        <w:t>10</w:t>
      </w:r>
      <w:r w:rsidR="00A60F89" w:rsidRPr="002A1870">
        <w:rPr>
          <w:rFonts w:ascii="Times New Roman" w:hAnsi="Times New Roman"/>
        </w:rPr>
        <w:t xml:space="preserve"> </w:t>
      </w:r>
      <w:r w:rsidR="00A60F89" w:rsidRPr="002A1870">
        <w:rPr>
          <w:rFonts w:ascii="Times New Roman" w:hAnsi="Times New Roman" w:hint="eastAsia"/>
        </w:rPr>
        <w:t>min</w:t>
      </w:r>
      <w:r w:rsidRPr="002A1870">
        <w:rPr>
          <w:rFonts w:ascii="Times New Roman" w:hAnsi="Times New Roman"/>
        </w:rPr>
        <w:t>后在</w:t>
      </w:r>
      <w:r w:rsidRPr="002A1870">
        <w:rPr>
          <w:rFonts w:ascii="Times New Roman" w:hAnsi="Times New Roman"/>
        </w:rPr>
        <w:t>70</w:t>
      </w:r>
      <w:r w:rsidRPr="002A1870">
        <w:rPr>
          <w:rFonts w:asciiTheme="minorEastAsia" w:eastAsiaTheme="minorEastAsia" w:hAnsiTheme="minorEastAsia"/>
        </w:rPr>
        <w:t xml:space="preserve"> </w:t>
      </w:r>
      <w:proofErr w:type="spellStart"/>
      <w:r w:rsidRPr="002A1870">
        <w:rPr>
          <w:rFonts w:asciiTheme="minorEastAsia" w:eastAsiaTheme="minorEastAsia" w:hAnsiTheme="minorEastAsia"/>
          <w:vertAlign w:val="superscript"/>
        </w:rPr>
        <w:t>o</w:t>
      </w:r>
      <w:r w:rsidRPr="002A1870">
        <w:rPr>
          <w:rFonts w:asciiTheme="minorEastAsia" w:eastAsiaTheme="minorEastAsia" w:hAnsiTheme="minorEastAsia"/>
        </w:rPr>
        <w:t>C</w:t>
      </w:r>
      <w:proofErr w:type="spellEnd"/>
      <w:r w:rsidRPr="002A1870">
        <w:rPr>
          <w:rFonts w:ascii="Times New Roman" w:hAnsi="Times New Roman"/>
        </w:rPr>
        <w:t>加热</w:t>
      </w:r>
      <w:r w:rsidRPr="002A1870">
        <w:rPr>
          <w:rFonts w:ascii="Times New Roman" w:hAnsi="Times New Roman"/>
        </w:rPr>
        <w:t>10</w:t>
      </w:r>
      <w:r w:rsidR="00A60F89" w:rsidRPr="002A1870">
        <w:rPr>
          <w:rFonts w:ascii="Times New Roman" w:hAnsi="Times New Roman" w:hint="eastAsia"/>
        </w:rPr>
        <w:t xml:space="preserve"> min</w:t>
      </w:r>
      <w:r w:rsidRPr="002A1870">
        <w:rPr>
          <w:rFonts w:ascii="Times New Roman" w:hAnsi="Times New Roman"/>
        </w:rPr>
        <w:t>。冷却至室温后测试紫外吸收光谱，以上步骤重复三次。</w:t>
      </w:r>
    </w:p>
    <w:p w:rsidR="00B95D0F" w:rsidRPr="002A1870" w:rsidRDefault="00B95D0F" w:rsidP="002A376C">
      <w:pPr>
        <w:spacing w:line="360" w:lineRule="auto"/>
        <w:jc w:val="left"/>
        <w:rPr>
          <w:rFonts w:ascii="Times New Roman" w:hAnsi="Times New Roman"/>
          <w:sz w:val="28"/>
          <w:szCs w:val="28"/>
        </w:rPr>
      </w:pPr>
      <w:r w:rsidRPr="002A1870">
        <w:rPr>
          <w:rFonts w:ascii="Times New Roman" w:hAnsi="Times New Roman"/>
          <w:b/>
          <w:bCs/>
          <w:sz w:val="28"/>
          <w:szCs w:val="28"/>
        </w:rPr>
        <w:t>1.</w:t>
      </w:r>
      <w:r w:rsidR="008575C5" w:rsidRPr="002A1870">
        <w:rPr>
          <w:rFonts w:ascii="Times New Roman" w:hAnsi="Times New Roman" w:hint="eastAsia"/>
          <w:b/>
          <w:bCs/>
          <w:sz w:val="28"/>
          <w:szCs w:val="28"/>
        </w:rPr>
        <w:t>6</w:t>
      </w:r>
      <w:r w:rsidRPr="002A1870">
        <w:rPr>
          <w:rFonts w:ascii="Times New Roman" w:hAnsi="Times New Roman"/>
          <w:b/>
          <w:bCs/>
          <w:sz w:val="28"/>
          <w:szCs w:val="28"/>
        </w:rPr>
        <w:t xml:space="preserve"> </w:t>
      </w:r>
      <w:r w:rsidRPr="002A1870">
        <w:rPr>
          <w:rFonts w:ascii="Times New Roman" w:hAnsi="Times New Roman"/>
          <w:b/>
          <w:bCs/>
          <w:sz w:val="28"/>
          <w:szCs w:val="28"/>
        </w:rPr>
        <w:t>固体压缩实验和表征</w:t>
      </w:r>
    </w:p>
    <w:p w:rsidR="00567236" w:rsidRPr="002A1870" w:rsidRDefault="00B95D0F" w:rsidP="002A376C">
      <w:pPr>
        <w:spacing w:line="360" w:lineRule="auto"/>
        <w:rPr>
          <w:rFonts w:ascii="Times New Roman" w:hAnsi="Times New Roman"/>
        </w:rPr>
      </w:pPr>
      <w:r w:rsidRPr="002A1870">
        <w:rPr>
          <w:rFonts w:ascii="Times New Roman" w:hAnsi="Times New Roman"/>
        </w:rPr>
        <w:tab/>
      </w:r>
      <w:r w:rsidRPr="002A1870">
        <w:rPr>
          <w:rFonts w:ascii="Times New Roman" w:hAnsi="Times New Roman"/>
        </w:rPr>
        <w:t>将聚合物溶于二氯甲烷中，待溶液均匀，将其移入聚四氟乙烯模具中进行溶液铸膜，放于通风处自然</w:t>
      </w:r>
      <w:r w:rsidR="00A60F89" w:rsidRPr="002A1870">
        <w:rPr>
          <w:rFonts w:ascii="Times New Roman" w:hAnsi="Times New Roman" w:hint="eastAsia"/>
        </w:rPr>
        <w:t>干燥</w:t>
      </w:r>
      <w:r w:rsidR="00A60F89" w:rsidRPr="002A1870">
        <w:rPr>
          <w:rFonts w:ascii="Times New Roman" w:hAnsi="Times New Roman" w:hint="eastAsia"/>
        </w:rPr>
        <w:t>3</w:t>
      </w:r>
      <w:r w:rsidR="00A60F89" w:rsidRPr="002A1870">
        <w:rPr>
          <w:rFonts w:ascii="Times New Roman" w:hAnsi="Times New Roman"/>
        </w:rPr>
        <w:t xml:space="preserve"> </w:t>
      </w:r>
      <w:r w:rsidR="00DC79CA" w:rsidRPr="002A1870">
        <w:rPr>
          <w:rFonts w:ascii="Times New Roman" w:hAnsi="Times New Roman" w:hint="eastAsia"/>
        </w:rPr>
        <w:t>d</w:t>
      </w:r>
      <w:r w:rsidRPr="002A1870">
        <w:rPr>
          <w:rFonts w:ascii="Times New Roman" w:hAnsi="Times New Roman"/>
        </w:rPr>
        <w:t>，</w:t>
      </w:r>
      <w:r w:rsidR="00A60F89" w:rsidRPr="002A1870">
        <w:rPr>
          <w:rFonts w:ascii="Times New Roman" w:hAnsi="Times New Roman" w:hint="eastAsia"/>
        </w:rPr>
        <w:t>进一步</w:t>
      </w:r>
      <w:r w:rsidR="008575C5" w:rsidRPr="002A1870">
        <w:rPr>
          <w:rFonts w:ascii="Times New Roman" w:hAnsi="Times New Roman" w:hint="eastAsia"/>
        </w:rPr>
        <w:t>抽</w:t>
      </w:r>
      <w:r w:rsidRPr="002A1870">
        <w:rPr>
          <w:rFonts w:ascii="Times New Roman" w:hAnsi="Times New Roman"/>
        </w:rPr>
        <w:t>真空</w:t>
      </w:r>
      <w:r w:rsidR="00A60F89" w:rsidRPr="002A1870">
        <w:rPr>
          <w:rFonts w:ascii="Times New Roman" w:hAnsi="Times New Roman" w:hint="eastAsia"/>
        </w:rPr>
        <w:t>除去溶剂</w:t>
      </w:r>
      <w:r w:rsidRPr="002A1870">
        <w:rPr>
          <w:rFonts w:ascii="Times New Roman" w:hAnsi="Times New Roman"/>
        </w:rPr>
        <w:t>。聚合物薄膜在油压千斤顶下以不同压力压缩（</w:t>
      </w:r>
      <w:r w:rsidRPr="002A1870">
        <w:rPr>
          <w:rFonts w:ascii="Times New Roman" w:hAnsi="Times New Roman"/>
        </w:rPr>
        <w:t>5, 50, 100, 300, 500, 700 MPa</w:t>
      </w:r>
      <w:r w:rsidRPr="002A1870">
        <w:rPr>
          <w:rFonts w:ascii="Times New Roman" w:hAnsi="Times New Roman"/>
        </w:rPr>
        <w:t>）</w:t>
      </w:r>
      <w:r w:rsidRPr="002A1870">
        <w:rPr>
          <w:rFonts w:ascii="Times New Roman" w:hAnsi="Times New Roman"/>
        </w:rPr>
        <w:t>10</w:t>
      </w:r>
      <w:r w:rsidR="00DC79CA" w:rsidRPr="002A1870">
        <w:rPr>
          <w:rFonts w:ascii="Times New Roman" w:hAnsi="Times New Roman" w:hint="eastAsia"/>
        </w:rPr>
        <w:t xml:space="preserve"> min</w:t>
      </w:r>
      <w:r w:rsidRPr="002A1870">
        <w:rPr>
          <w:rFonts w:ascii="Times New Roman" w:hAnsi="Times New Roman"/>
        </w:rPr>
        <w:t>。压缩样品测试荧光发射光谱</w:t>
      </w:r>
      <w:r w:rsidRPr="002A1870">
        <w:rPr>
          <w:rFonts w:ascii="Times New Roman" w:hAnsi="Times New Roman" w:hint="eastAsia"/>
        </w:rPr>
        <w:t>。</w:t>
      </w:r>
    </w:p>
    <w:p w:rsidR="00567236" w:rsidRPr="002A1870" w:rsidRDefault="00567236" w:rsidP="002A376C">
      <w:pPr>
        <w:spacing w:line="360" w:lineRule="auto"/>
        <w:rPr>
          <w:rFonts w:ascii="Times New Roman" w:hAnsi="Times New Roman"/>
        </w:rPr>
      </w:pPr>
    </w:p>
    <w:p w:rsidR="00B95D0F" w:rsidRPr="002A1870" w:rsidRDefault="00B95D0F" w:rsidP="002A376C">
      <w:pPr>
        <w:spacing w:line="360" w:lineRule="auto"/>
        <w:jc w:val="left"/>
        <w:rPr>
          <w:rFonts w:ascii="Times New Roman" w:hAnsi="Times New Roman"/>
          <w:b/>
          <w:sz w:val="32"/>
          <w:szCs w:val="32"/>
        </w:rPr>
      </w:pPr>
      <w:r w:rsidRPr="002A1870">
        <w:rPr>
          <w:rFonts w:ascii="Times New Roman" w:hAnsi="Times New Roman"/>
          <w:b/>
          <w:sz w:val="32"/>
          <w:szCs w:val="32"/>
        </w:rPr>
        <w:t xml:space="preserve">2 </w:t>
      </w:r>
      <w:r w:rsidRPr="002A1870">
        <w:rPr>
          <w:rFonts w:ascii="Times New Roman" w:hAnsi="Times New Roman"/>
          <w:b/>
          <w:sz w:val="32"/>
          <w:szCs w:val="32"/>
        </w:rPr>
        <w:t>结果与分析</w:t>
      </w:r>
    </w:p>
    <w:p w:rsidR="00B95D0F" w:rsidRPr="002A1870" w:rsidRDefault="00B95D0F" w:rsidP="002A376C">
      <w:pPr>
        <w:spacing w:line="360" w:lineRule="auto"/>
        <w:jc w:val="left"/>
        <w:rPr>
          <w:rFonts w:ascii="Times New Roman" w:hAnsi="Times New Roman"/>
          <w:b/>
          <w:sz w:val="28"/>
          <w:szCs w:val="28"/>
        </w:rPr>
      </w:pPr>
      <w:r w:rsidRPr="002A1870">
        <w:rPr>
          <w:rFonts w:ascii="Times New Roman" w:hAnsi="Times New Roman"/>
          <w:b/>
          <w:sz w:val="28"/>
          <w:szCs w:val="28"/>
        </w:rPr>
        <w:lastRenderedPageBreak/>
        <w:t>2</w:t>
      </w:r>
      <w:bookmarkStart w:id="5" w:name="OLE_LINK14"/>
      <w:r w:rsidRPr="002A1870">
        <w:rPr>
          <w:rFonts w:ascii="Times New Roman" w:hAnsi="Times New Roman"/>
          <w:b/>
          <w:sz w:val="28"/>
          <w:szCs w:val="28"/>
        </w:rPr>
        <w:t xml:space="preserve">.1 </w:t>
      </w:r>
      <w:bookmarkEnd w:id="5"/>
      <w:r w:rsidRPr="002A1870">
        <w:rPr>
          <w:rFonts w:ascii="Times New Roman" w:hAnsi="Times New Roman"/>
          <w:b/>
          <w:sz w:val="28"/>
          <w:szCs w:val="28"/>
        </w:rPr>
        <w:t>罗丹明力</w:t>
      </w:r>
      <w:proofErr w:type="gramStart"/>
      <w:r w:rsidRPr="002A1870">
        <w:rPr>
          <w:rFonts w:ascii="Times New Roman" w:hAnsi="Times New Roman" w:hint="eastAsia"/>
          <w:b/>
          <w:sz w:val="28"/>
          <w:szCs w:val="28"/>
        </w:rPr>
        <w:t>敏</w:t>
      </w:r>
      <w:r w:rsidRPr="002A1870">
        <w:rPr>
          <w:rFonts w:ascii="Times New Roman" w:hAnsi="Times New Roman"/>
          <w:b/>
          <w:sz w:val="28"/>
          <w:szCs w:val="28"/>
        </w:rPr>
        <w:t>团溶液</w:t>
      </w:r>
      <w:proofErr w:type="gramEnd"/>
      <w:r w:rsidRPr="002A1870">
        <w:rPr>
          <w:rFonts w:ascii="Times New Roman" w:hAnsi="Times New Roman"/>
          <w:b/>
          <w:sz w:val="28"/>
          <w:szCs w:val="28"/>
        </w:rPr>
        <w:t>力化学反应</w:t>
      </w:r>
    </w:p>
    <w:p w:rsidR="00B95D0F" w:rsidRPr="002A1870" w:rsidRDefault="00BF30E0" w:rsidP="002A376C">
      <w:pPr>
        <w:spacing w:line="360" w:lineRule="auto"/>
        <w:ind w:firstLine="420"/>
        <w:jc w:val="left"/>
        <w:rPr>
          <w:rFonts w:ascii="Times New Roman" w:hAnsi="Times New Roman"/>
        </w:rPr>
      </w:pPr>
      <w:r w:rsidRPr="002A1870">
        <w:rPr>
          <w:rFonts w:ascii="Times New Roman" w:hAnsi="Times New Roman"/>
        </w:rPr>
        <w:t>采用</w:t>
      </w:r>
      <w:r w:rsidRPr="002A1870">
        <w:rPr>
          <w:rFonts w:ascii="Times New Roman" w:hAnsi="Times New Roman" w:hint="eastAsia"/>
        </w:rPr>
        <w:t>GPC</w:t>
      </w:r>
      <w:r w:rsidRPr="002A1870">
        <w:rPr>
          <w:rFonts w:ascii="Times New Roman" w:hAnsi="Times New Roman" w:hint="eastAsia"/>
        </w:rPr>
        <w:t>测定所合成聚合物的分子量分别是</w:t>
      </w:r>
      <w:r w:rsidRPr="002A1870">
        <w:rPr>
          <w:rFonts w:ascii="Times New Roman" w:hAnsi="Times New Roman" w:hint="eastAsia"/>
        </w:rPr>
        <w:t>64</w:t>
      </w:r>
      <w:r w:rsidRPr="002A1870">
        <w:rPr>
          <w:rFonts w:ascii="Times New Roman" w:hAnsi="Times New Roman" w:hint="eastAsia"/>
        </w:rPr>
        <w:t>，</w:t>
      </w:r>
      <w:r w:rsidRPr="002A1870">
        <w:rPr>
          <w:rFonts w:ascii="Times New Roman" w:hAnsi="Times New Roman"/>
        </w:rPr>
        <w:t>45</w:t>
      </w:r>
      <w:r w:rsidRPr="002A1870">
        <w:rPr>
          <w:rFonts w:ascii="Times New Roman" w:hAnsi="Times New Roman" w:hint="eastAsia"/>
        </w:rPr>
        <w:t>和</w:t>
      </w:r>
      <w:r w:rsidRPr="002A1870">
        <w:rPr>
          <w:rFonts w:ascii="Times New Roman" w:hAnsi="Times New Roman" w:hint="eastAsia"/>
        </w:rPr>
        <w:t>2</w:t>
      </w:r>
      <w:r w:rsidRPr="002A1870">
        <w:rPr>
          <w:rFonts w:ascii="Times New Roman" w:hAnsi="Times New Roman"/>
        </w:rPr>
        <w:t xml:space="preserve">0 </w:t>
      </w:r>
      <w:proofErr w:type="spellStart"/>
      <w:r w:rsidRPr="002A1870">
        <w:rPr>
          <w:rFonts w:ascii="Times New Roman" w:hAnsi="Times New Roman"/>
        </w:rPr>
        <w:t>kDa</w:t>
      </w:r>
      <w:proofErr w:type="spellEnd"/>
      <w:r w:rsidRPr="002A1870">
        <w:rPr>
          <w:rFonts w:ascii="Times New Roman" w:hAnsi="Times New Roman" w:hint="eastAsia"/>
        </w:rPr>
        <w:t>，</w:t>
      </w:r>
      <w:r w:rsidR="00B95D0F" w:rsidRPr="002A1870">
        <w:rPr>
          <w:rFonts w:ascii="Times New Roman" w:hAnsi="Times New Roman"/>
        </w:rPr>
        <w:t>其</w:t>
      </w:r>
      <w:r w:rsidR="00B95D0F" w:rsidRPr="002A1870">
        <w:rPr>
          <w:rFonts w:ascii="Times New Roman" w:hAnsi="Times New Roman"/>
        </w:rPr>
        <w:t>GPC</w:t>
      </w:r>
      <w:r w:rsidR="00B95D0F" w:rsidRPr="002A1870">
        <w:rPr>
          <w:rFonts w:ascii="Times New Roman" w:hAnsi="Times New Roman"/>
        </w:rPr>
        <w:t>折光指数（</w:t>
      </w:r>
      <w:r w:rsidR="00B95D0F" w:rsidRPr="002A1870">
        <w:rPr>
          <w:rFonts w:ascii="Times New Roman" w:hAnsi="Times New Roman" w:hint="eastAsia"/>
        </w:rPr>
        <w:t>RI</w:t>
      </w:r>
      <w:r w:rsidR="00B95D0F" w:rsidRPr="002A1870">
        <w:rPr>
          <w:rFonts w:ascii="Times New Roman" w:hAnsi="Times New Roman"/>
        </w:rPr>
        <w:t>）</w:t>
      </w:r>
      <w:r w:rsidR="00B95D0F" w:rsidRPr="002A1870">
        <w:rPr>
          <w:rFonts w:ascii="Times New Roman" w:hAnsi="Times New Roman" w:hint="eastAsia"/>
        </w:rPr>
        <w:t>流出曲线</w:t>
      </w:r>
      <w:r w:rsidR="00B95D0F" w:rsidRPr="002A1870">
        <w:rPr>
          <w:rFonts w:ascii="Times New Roman" w:hAnsi="Times New Roman"/>
        </w:rPr>
        <w:t>如图</w:t>
      </w:r>
      <w:r w:rsidR="00B95D0F" w:rsidRPr="002A1870">
        <w:rPr>
          <w:rFonts w:ascii="Times New Roman" w:hAnsi="Times New Roman" w:hint="eastAsia"/>
        </w:rPr>
        <w:t>2</w:t>
      </w:r>
      <w:r w:rsidR="00B95D0F" w:rsidRPr="002A1870">
        <w:rPr>
          <w:rFonts w:ascii="Times New Roman" w:hAnsi="Times New Roman" w:hint="eastAsia"/>
        </w:rPr>
        <w:t>所示。不同分子量</w:t>
      </w:r>
      <w:r w:rsidR="00B95D0F" w:rsidRPr="002A1870">
        <w:rPr>
          <w:rFonts w:ascii="Times New Roman" w:hAnsi="Times New Roman"/>
        </w:rPr>
        <w:t>的聚合物</w:t>
      </w:r>
      <w:r w:rsidR="00B95D0F" w:rsidRPr="002A1870">
        <w:rPr>
          <w:rFonts w:ascii="Times New Roman" w:hAnsi="Times New Roman" w:hint="eastAsia"/>
        </w:rPr>
        <w:t>可</w:t>
      </w:r>
      <w:r w:rsidR="00B95D0F" w:rsidRPr="002A1870">
        <w:rPr>
          <w:rFonts w:ascii="Times New Roman" w:hAnsi="Times New Roman"/>
        </w:rPr>
        <w:t>用</w:t>
      </w:r>
      <w:r w:rsidR="00B95D0F" w:rsidRPr="002A1870">
        <w:rPr>
          <w:rFonts w:ascii="Times New Roman" w:hAnsi="Times New Roman" w:hint="eastAsia"/>
        </w:rPr>
        <w:t>于研究</w:t>
      </w:r>
      <w:r w:rsidR="00B95D0F" w:rsidRPr="002A1870">
        <w:rPr>
          <w:rFonts w:ascii="Times New Roman" w:hAnsi="Times New Roman"/>
        </w:rPr>
        <w:t>该类聚合物</w:t>
      </w:r>
      <w:r w:rsidR="00B95D0F" w:rsidRPr="002A1870">
        <w:rPr>
          <w:rFonts w:ascii="Times New Roman" w:hAnsi="Times New Roman" w:hint="eastAsia"/>
        </w:rPr>
        <w:t>的</w:t>
      </w:r>
      <w:r w:rsidR="00B95D0F" w:rsidRPr="002A1870">
        <w:rPr>
          <w:rFonts w:ascii="Times New Roman" w:hAnsi="Times New Roman"/>
        </w:rPr>
        <w:t>力化学反应的分子量依赖性和热效应对</w:t>
      </w:r>
      <w:r w:rsidR="00B95D0F" w:rsidRPr="002A1870">
        <w:rPr>
          <w:rFonts w:ascii="Times New Roman" w:hAnsi="Times New Roman" w:hint="eastAsia"/>
        </w:rPr>
        <w:t>其结构</w:t>
      </w:r>
      <w:r w:rsidR="00B95D0F" w:rsidRPr="002A1870">
        <w:rPr>
          <w:rFonts w:ascii="Times New Roman" w:hAnsi="Times New Roman"/>
        </w:rPr>
        <w:t>的影响</w:t>
      </w:r>
      <w:r w:rsidR="00B95D0F" w:rsidRPr="002A1870">
        <w:rPr>
          <w:rFonts w:ascii="Times New Roman" w:hAnsi="Times New Roman" w:hint="eastAsia"/>
        </w:rPr>
        <w:t>。</w:t>
      </w:r>
      <w:r w:rsidR="00B95D0F" w:rsidRPr="002A1870" w:rsidDel="0075042C">
        <w:rPr>
          <w:rFonts w:ascii="Times New Roman" w:hAnsi="Times New Roman"/>
        </w:rPr>
        <w:t xml:space="preserve"> </w:t>
      </w:r>
    </w:p>
    <w:p w:rsidR="00B95D0F" w:rsidRPr="002A1870" w:rsidRDefault="00B95D0F" w:rsidP="002A376C">
      <w:pPr>
        <w:spacing w:line="360" w:lineRule="auto"/>
        <w:ind w:firstLine="420"/>
        <w:jc w:val="left"/>
        <w:rPr>
          <w:rFonts w:ascii="Times New Roman" w:hAnsi="Times New Roman"/>
        </w:rPr>
      </w:pPr>
    </w:p>
    <w:p w:rsidR="00B95D0F" w:rsidRPr="002A1870" w:rsidRDefault="00CA48DE" w:rsidP="002A376C">
      <w:pPr>
        <w:spacing w:line="360" w:lineRule="auto"/>
        <w:ind w:firstLine="420"/>
        <w:jc w:val="left"/>
        <w:rPr>
          <w:rFonts w:ascii="Times New Roman" w:hAnsi="Times New Roman"/>
        </w:rPr>
      </w:pPr>
      <w:r w:rsidRPr="002A1870">
        <w:rPr>
          <w:rFonts w:ascii="Times New Roman" w:hAnsi="Times New Roman"/>
          <w:noProof/>
        </w:rPr>
        <w:drawing>
          <wp:inline distT="0" distB="0" distL="0" distR="0">
            <wp:extent cx="5391150" cy="1320165"/>
            <wp:effectExtent l="0" t="0" r="0" b="0"/>
            <wp:docPr id="2" name="图片 2" descr="GPC-不同分子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C-不同分子量"/>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1150" cy="1320165"/>
                    </a:xfrm>
                    <a:prstGeom prst="rect">
                      <a:avLst/>
                    </a:prstGeom>
                    <a:noFill/>
                    <a:ln>
                      <a:noFill/>
                    </a:ln>
                  </pic:spPr>
                </pic:pic>
              </a:graphicData>
            </a:graphic>
          </wp:inline>
        </w:drawing>
      </w:r>
    </w:p>
    <w:p w:rsidR="00B95D0F" w:rsidRPr="002A1870" w:rsidRDefault="00B95D0F" w:rsidP="002A376C">
      <w:pPr>
        <w:spacing w:line="360" w:lineRule="auto"/>
        <w:ind w:firstLine="420"/>
        <w:jc w:val="center"/>
        <w:rPr>
          <w:rFonts w:ascii="Times New Roman" w:hAnsi="Times New Roman"/>
          <w:sz w:val="18"/>
          <w:szCs w:val="18"/>
        </w:rPr>
      </w:pPr>
      <w:r w:rsidRPr="002A1870">
        <w:rPr>
          <w:rFonts w:ascii="Times New Roman" w:hAnsi="Times New Roman"/>
          <w:sz w:val="18"/>
          <w:szCs w:val="18"/>
        </w:rPr>
        <w:t>图</w:t>
      </w:r>
      <w:r w:rsidRPr="002A1870">
        <w:rPr>
          <w:rFonts w:ascii="Times New Roman" w:hAnsi="Times New Roman"/>
          <w:sz w:val="18"/>
          <w:szCs w:val="18"/>
        </w:rPr>
        <w:t xml:space="preserve">2 </w:t>
      </w:r>
      <w:r w:rsidRPr="002A1870">
        <w:rPr>
          <w:rFonts w:ascii="Times New Roman" w:hAnsi="Times New Roman"/>
          <w:sz w:val="18"/>
          <w:szCs w:val="18"/>
        </w:rPr>
        <w:t>不同</w:t>
      </w:r>
      <w:r w:rsidRPr="002A1870">
        <w:rPr>
          <w:rFonts w:ascii="Times New Roman" w:hAnsi="Times New Roman" w:hint="eastAsia"/>
          <w:sz w:val="18"/>
          <w:szCs w:val="18"/>
        </w:rPr>
        <w:t>分子量</w:t>
      </w:r>
      <w:r w:rsidRPr="002A1870">
        <w:rPr>
          <w:rFonts w:ascii="Times New Roman" w:hAnsi="Times New Roman"/>
          <w:sz w:val="18"/>
          <w:szCs w:val="18"/>
        </w:rPr>
        <w:t>PMA-Rho-PMA</w:t>
      </w:r>
      <w:r w:rsidRPr="002A1870">
        <w:rPr>
          <w:rFonts w:ascii="Times New Roman" w:hAnsi="Times New Roman" w:hint="eastAsia"/>
          <w:sz w:val="18"/>
          <w:szCs w:val="18"/>
        </w:rPr>
        <w:t>的</w:t>
      </w:r>
      <w:r w:rsidRPr="002A1870">
        <w:rPr>
          <w:rFonts w:ascii="Times New Roman" w:hAnsi="Times New Roman" w:hint="eastAsia"/>
          <w:sz w:val="18"/>
          <w:szCs w:val="18"/>
        </w:rPr>
        <w:t>GPC</w:t>
      </w:r>
      <w:r w:rsidRPr="002A1870">
        <w:rPr>
          <w:rFonts w:ascii="Times New Roman" w:hAnsi="Times New Roman" w:hint="eastAsia"/>
          <w:sz w:val="18"/>
          <w:szCs w:val="18"/>
        </w:rPr>
        <w:t>折光指数</w:t>
      </w:r>
      <w:r w:rsidRPr="002A1870">
        <w:rPr>
          <w:rFonts w:ascii="Times New Roman" w:hAnsi="Times New Roman"/>
          <w:sz w:val="18"/>
          <w:szCs w:val="18"/>
        </w:rPr>
        <w:t>（</w:t>
      </w:r>
      <w:r w:rsidRPr="002A1870">
        <w:rPr>
          <w:rFonts w:ascii="Times New Roman" w:hAnsi="Times New Roman" w:hint="eastAsia"/>
          <w:sz w:val="18"/>
          <w:szCs w:val="18"/>
        </w:rPr>
        <w:t>RI</w:t>
      </w:r>
      <w:r w:rsidRPr="002A1870">
        <w:rPr>
          <w:rFonts w:ascii="Times New Roman" w:hAnsi="Times New Roman"/>
          <w:sz w:val="18"/>
          <w:szCs w:val="18"/>
        </w:rPr>
        <w:t>）流出曲线</w:t>
      </w:r>
      <w:r w:rsidRPr="002A1870">
        <w:rPr>
          <w:rFonts w:ascii="Times New Roman" w:hAnsi="Times New Roman" w:hint="eastAsia"/>
          <w:sz w:val="18"/>
          <w:szCs w:val="18"/>
        </w:rPr>
        <w:t>：</w:t>
      </w:r>
      <w:r w:rsidRPr="002A1870">
        <w:rPr>
          <w:rFonts w:ascii="Times New Roman" w:hAnsi="Times New Roman"/>
          <w:sz w:val="18"/>
          <w:szCs w:val="18"/>
        </w:rPr>
        <w:t>PMA-Rho-PMA(64</w:t>
      </w:r>
      <w:r w:rsidR="008575C5" w:rsidRPr="002A1870">
        <w:rPr>
          <w:rFonts w:ascii="Times New Roman" w:hAnsi="Times New Roman" w:hint="eastAsia"/>
          <w:sz w:val="18"/>
          <w:szCs w:val="18"/>
        </w:rPr>
        <w:t>k</w:t>
      </w:r>
      <w:r w:rsidRPr="002A1870">
        <w:rPr>
          <w:rFonts w:ascii="Times New Roman" w:hAnsi="Times New Roman"/>
          <w:sz w:val="18"/>
          <w:szCs w:val="18"/>
        </w:rPr>
        <w:t xml:space="preserve">) </w:t>
      </w:r>
      <w:r w:rsidRPr="002A1870">
        <w:rPr>
          <w:rFonts w:ascii="Times New Roman" w:hAnsi="Times New Roman"/>
          <w:sz w:val="18"/>
          <w:szCs w:val="18"/>
        </w:rPr>
        <w:t>（</w:t>
      </w:r>
      <w:r w:rsidRPr="002A1870">
        <w:rPr>
          <w:rFonts w:ascii="Times New Roman" w:hAnsi="Times New Roman" w:hint="eastAsia"/>
          <w:sz w:val="18"/>
          <w:szCs w:val="18"/>
        </w:rPr>
        <w:t>a</w:t>
      </w:r>
      <w:r w:rsidRPr="002A1870">
        <w:rPr>
          <w:rFonts w:ascii="Times New Roman" w:hAnsi="Times New Roman"/>
          <w:sz w:val="18"/>
          <w:szCs w:val="18"/>
        </w:rPr>
        <w:t>）</w:t>
      </w:r>
      <w:r w:rsidRPr="002A1870">
        <w:rPr>
          <w:rFonts w:ascii="Times New Roman" w:hAnsi="Times New Roman" w:hint="eastAsia"/>
          <w:sz w:val="18"/>
          <w:szCs w:val="18"/>
        </w:rPr>
        <w:t xml:space="preserve"> </w:t>
      </w:r>
      <w:r w:rsidRPr="002A1870">
        <w:rPr>
          <w:rFonts w:ascii="Times New Roman" w:hAnsi="Times New Roman"/>
          <w:sz w:val="18"/>
          <w:szCs w:val="18"/>
        </w:rPr>
        <w:t>PMA-Rho-PMA(</w:t>
      </w:r>
      <w:r w:rsidR="008575C5" w:rsidRPr="002A1870">
        <w:rPr>
          <w:rFonts w:ascii="Times New Roman" w:hAnsi="Times New Roman"/>
          <w:sz w:val="18"/>
          <w:szCs w:val="18"/>
        </w:rPr>
        <w:t>45k</w:t>
      </w:r>
      <w:r w:rsidRPr="002A1870">
        <w:rPr>
          <w:rFonts w:ascii="Times New Roman" w:hAnsi="Times New Roman"/>
          <w:sz w:val="18"/>
          <w:szCs w:val="18"/>
        </w:rPr>
        <w:t>)</w:t>
      </w:r>
      <w:r w:rsidRPr="002A1870">
        <w:rPr>
          <w:rFonts w:ascii="Times New Roman" w:hAnsi="Times New Roman"/>
          <w:sz w:val="18"/>
          <w:szCs w:val="18"/>
        </w:rPr>
        <w:t>（</w:t>
      </w:r>
      <w:r w:rsidRPr="002A1870">
        <w:rPr>
          <w:rFonts w:ascii="Times New Roman" w:hAnsi="Times New Roman"/>
          <w:sz w:val="18"/>
          <w:szCs w:val="18"/>
        </w:rPr>
        <w:t>b</w:t>
      </w:r>
      <w:r w:rsidRPr="002A1870">
        <w:rPr>
          <w:rFonts w:ascii="Times New Roman" w:hAnsi="Times New Roman"/>
          <w:sz w:val="18"/>
          <w:szCs w:val="18"/>
        </w:rPr>
        <w:t>）</w:t>
      </w:r>
      <w:r w:rsidRPr="002A1870">
        <w:rPr>
          <w:rFonts w:ascii="Times New Roman" w:hAnsi="Times New Roman"/>
          <w:sz w:val="18"/>
          <w:szCs w:val="18"/>
        </w:rPr>
        <w:t>PMA-Rho-PMA(</w:t>
      </w:r>
      <w:r w:rsidR="008575C5" w:rsidRPr="002A1870">
        <w:rPr>
          <w:rFonts w:ascii="Times New Roman" w:hAnsi="Times New Roman"/>
          <w:sz w:val="18"/>
          <w:szCs w:val="18"/>
        </w:rPr>
        <w:t>20k</w:t>
      </w:r>
      <w:r w:rsidRPr="002A1870">
        <w:rPr>
          <w:rFonts w:ascii="Times New Roman" w:hAnsi="Times New Roman"/>
          <w:sz w:val="18"/>
          <w:szCs w:val="18"/>
        </w:rPr>
        <w:t>)</w:t>
      </w:r>
      <w:r w:rsidRPr="002A1870">
        <w:rPr>
          <w:rFonts w:ascii="Times New Roman" w:hAnsi="Times New Roman"/>
          <w:sz w:val="18"/>
          <w:szCs w:val="18"/>
        </w:rPr>
        <w:t>（</w:t>
      </w:r>
      <w:r w:rsidRPr="002A1870">
        <w:rPr>
          <w:rFonts w:ascii="Times New Roman" w:hAnsi="Times New Roman"/>
          <w:sz w:val="18"/>
          <w:szCs w:val="18"/>
        </w:rPr>
        <w:t>c</w:t>
      </w:r>
      <w:r w:rsidRPr="002A1870">
        <w:rPr>
          <w:rFonts w:ascii="Times New Roman" w:hAnsi="Times New Roman"/>
          <w:sz w:val="18"/>
          <w:szCs w:val="18"/>
        </w:rPr>
        <w:t>）</w:t>
      </w:r>
    </w:p>
    <w:p w:rsidR="00B95D0F" w:rsidRPr="002A1870" w:rsidRDefault="00B95D0F" w:rsidP="002A376C">
      <w:pPr>
        <w:spacing w:line="360" w:lineRule="auto"/>
        <w:ind w:firstLine="420"/>
        <w:jc w:val="center"/>
        <w:rPr>
          <w:rFonts w:ascii="Times New Roman" w:hAnsi="Times New Roman"/>
          <w:sz w:val="18"/>
          <w:szCs w:val="18"/>
        </w:rPr>
      </w:pPr>
      <w:r w:rsidRPr="002A1870">
        <w:rPr>
          <w:rFonts w:ascii="Times New Roman" w:hAnsi="Times New Roman"/>
          <w:sz w:val="18"/>
          <w:szCs w:val="18"/>
        </w:rPr>
        <w:t xml:space="preserve">Fig.2 GPC reflex (RI) trace of PMA-Rho-PMA with different molecule </w:t>
      </w:r>
      <w:proofErr w:type="gramStart"/>
      <w:r w:rsidRPr="002A1870">
        <w:rPr>
          <w:rFonts w:ascii="Times New Roman" w:hAnsi="Times New Roman"/>
          <w:sz w:val="18"/>
          <w:szCs w:val="18"/>
        </w:rPr>
        <w:t>weight :</w:t>
      </w:r>
      <w:proofErr w:type="gramEnd"/>
      <w:r w:rsidRPr="002A1870">
        <w:rPr>
          <w:rFonts w:ascii="Times New Roman" w:hAnsi="Times New Roman"/>
          <w:sz w:val="18"/>
          <w:szCs w:val="18"/>
        </w:rPr>
        <w:t xml:space="preserve"> PMA-Rho-PMA(</w:t>
      </w:r>
      <w:r w:rsidR="008575C5" w:rsidRPr="002A1870">
        <w:rPr>
          <w:rFonts w:ascii="Times New Roman" w:hAnsi="Times New Roman"/>
          <w:sz w:val="18"/>
          <w:szCs w:val="18"/>
        </w:rPr>
        <w:t>64k</w:t>
      </w:r>
      <w:r w:rsidRPr="002A1870">
        <w:rPr>
          <w:rFonts w:ascii="Times New Roman" w:hAnsi="Times New Roman"/>
          <w:sz w:val="18"/>
          <w:szCs w:val="18"/>
        </w:rPr>
        <w:t>) (</w:t>
      </w:r>
      <w:r w:rsidRPr="002A1870">
        <w:rPr>
          <w:rFonts w:ascii="Times New Roman" w:hAnsi="Times New Roman" w:hint="eastAsia"/>
          <w:sz w:val="18"/>
          <w:szCs w:val="18"/>
        </w:rPr>
        <w:t>a</w:t>
      </w:r>
      <w:r w:rsidRPr="002A1870">
        <w:rPr>
          <w:rFonts w:ascii="Times New Roman" w:hAnsi="Times New Roman"/>
          <w:sz w:val="18"/>
          <w:szCs w:val="18"/>
        </w:rPr>
        <w:t>)</w:t>
      </w:r>
      <w:r w:rsidRPr="002A1870">
        <w:rPr>
          <w:rFonts w:ascii="Times New Roman" w:hAnsi="Times New Roman" w:hint="eastAsia"/>
          <w:sz w:val="18"/>
          <w:szCs w:val="18"/>
        </w:rPr>
        <w:t xml:space="preserve"> </w:t>
      </w:r>
      <w:r w:rsidRPr="002A1870">
        <w:rPr>
          <w:rFonts w:ascii="Times New Roman" w:hAnsi="Times New Roman"/>
          <w:sz w:val="18"/>
          <w:szCs w:val="18"/>
        </w:rPr>
        <w:t>PMA-Rho-PMA(</w:t>
      </w:r>
      <w:r w:rsidR="008575C5" w:rsidRPr="002A1870">
        <w:rPr>
          <w:rFonts w:ascii="Times New Roman" w:hAnsi="Times New Roman"/>
          <w:sz w:val="18"/>
          <w:szCs w:val="18"/>
        </w:rPr>
        <w:t>45k</w:t>
      </w:r>
      <w:r w:rsidRPr="002A1870">
        <w:rPr>
          <w:rFonts w:ascii="Times New Roman" w:hAnsi="Times New Roman"/>
          <w:sz w:val="18"/>
          <w:szCs w:val="18"/>
        </w:rPr>
        <w:t xml:space="preserve">) </w:t>
      </w:r>
      <w:r w:rsidRPr="002A1870">
        <w:rPr>
          <w:rFonts w:ascii="Times New Roman" w:hAnsi="Times New Roman" w:hint="eastAsia"/>
          <w:sz w:val="18"/>
          <w:szCs w:val="18"/>
        </w:rPr>
        <w:t>(</w:t>
      </w:r>
      <w:r w:rsidRPr="002A1870">
        <w:rPr>
          <w:rFonts w:ascii="Times New Roman" w:hAnsi="Times New Roman"/>
          <w:sz w:val="18"/>
          <w:szCs w:val="18"/>
        </w:rPr>
        <w:t>b</w:t>
      </w:r>
      <w:r w:rsidRPr="002A1870">
        <w:rPr>
          <w:rFonts w:ascii="Times New Roman" w:hAnsi="Times New Roman" w:hint="eastAsia"/>
          <w:sz w:val="18"/>
          <w:szCs w:val="18"/>
        </w:rPr>
        <w:t>)</w:t>
      </w:r>
      <w:r w:rsidRPr="002A1870">
        <w:rPr>
          <w:rFonts w:ascii="Times New Roman" w:hAnsi="Times New Roman"/>
          <w:sz w:val="18"/>
          <w:szCs w:val="18"/>
        </w:rPr>
        <w:t xml:space="preserve"> PMA-Rho-PMA(</w:t>
      </w:r>
      <w:r w:rsidR="008575C5" w:rsidRPr="002A1870">
        <w:rPr>
          <w:rFonts w:ascii="Times New Roman" w:hAnsi="Times New Roman"/>
          <w:sz w:val="18"/>
          <w:szCs w:val="18"/>
        </w:rPr>
        <w:t>20k</w:t>
      </w:r>
      <w:r w:rsidRPr="002A1870">
        <w:rPr>
          <w:rFonts w:ascii="Times New Roman" w:hAnsi="Times New Roman"/>
          <w:sz w:val="18"/>
          <w:szCs w:val="18"/>
        </w:rPr>
        <w:t>) (c)</w:t>
      </w:r>
      <w:r w:rsidRPr="002A1870" w:rsidDel="00F67330">
        <w:rPr>
          <w:rFonts w:ascii="Times New Roman" w:hAnsi="Times New Roman"/>
          <w:sz w:val="18"/>
          <w:szCs w:val="18"/>
        </w:rPr>
        <w:t xml:space="preserve"> </w:t>
      </w:r>
    </w:p>
    <w:p w:rsidR="00B95D0F" w:rsidRPr="002A1870" w:rsidRDefault="00B95D0F" w:rsidP="002A376C">
      <w:pPr>
        <w:spacing w:line="360" w:lineRule="auto"/>
        <w:ind w:firstLine="420"/>
        <w:jc w:val="center"/>
        <w:rPr>
          <w:rFonts w:ascii="Times New Roman" w:hAnsi="Times New Roman"/>
          <w:sz w:val="18"/>
          <w:szCs w:val="18"/>
        </w:rPr>
      </w:pPr>
    </w:p>
    <w:p w:rsidR="00B95D0F" w:rsidRPr="002A1870" w:rsidRDefault="00B95D0F" w:rsidP="002A376C">
      <w:pPr>
        <w:spacing w:line="360" w:lineRule="auto"/>
        <w:ind w:firstLine="420"/>
        <w:rPr>
          <w:rFonts w:ascii="Times New Roman" w:hAnsi="Times New Roman"/>
        </w:rPr>
      </w:pPr>
      <w:r w:rsidRPr="002A1870">
        <w:rPr>
          <w:rFonts w:ascii="Times New Roman" w:hAnsi="Times New Roman"/>
        </w:rPr>
        <w:t>我们首先检测罗丹明</w:t>
      </w:r>
      <w:proofErr w:type="gramStart"/>
      <w:r w:rsidRPr="002A1870">
        <w:rPr>
          <w:rFonts w:ascii="Times New Roman" w:hAnsi="Times New Roman"/>
        </w:rPr>
        <w:t>力</w:t>
      </w:r>
      <w:r w:rsidRPr="002A1870">
        <w:rPr>
          <w:rFonts w:ascii="Times New Roman" w:hAnsi="Times New Roman" w:hint="eastAsia"/>
        </w:rPr>
        <w:t>敏</w:t>
      </w:r>
      <w:r w:rsidRPr="002A1870">
        <w:rPr>
          <w:rFonts w:ascii="Times New Roman" w:hAnsi="Times New Roman"/>
        </w:rPr>
        <w:t>团在</w:t>
      </w:r>
      <w:proofErr w:type="gramEnd"/>
      <w:r w:rsidRPr="002A1870">
        <w:rPr>
          <w:rFonts w:ascii="Times New Roman" w:hAnsi="Times New Roman"/>
        </w:rPr>
        <w:t>稀溶液中的力化学性能，如图</w:t>
      </w:r>
      <w:r w:rsidRPr="002A1870">
        <w:rPr>
          <w:rFonts w:ascii="Times New Roman" w:hAnsi="Times New Roman"/>
        </w:rPr>
        <w:t>3</w:t>
      </w:r>
      <w:r w:rsidRPr="002A1870">
        <w:rPr>
          <w:rFonts w:ascii="Times New Roman" w:hAnsi="Times New Roman"/>
        </w:rPr>
        <w:t>（</w:t>
      </w:r>
      <w:r w:rsidRPr="002A1870">
        <w:rPr>
          <w:rFonts w:ascii="Times New Roman" w:hAnsi="Times New Roman"/>
        </w:rPr>
        <w:t>a</w:t>
      </w:r>
      <w:r w:rsidRPr="002A1870">
        <w:rPr>
          <w:rFonts w:ascii="Times New Roman" w:hAnsi="Times New Roman"/>
        </w:rPr>
        <w:t>）所示</w:t>
      </w:r>
      <w:r w:rsidRPr="002A1870">
        <w:rPr>
          <w:rFonts w:ascii="Times New Roman" w:hAnsi="Times New Roman" w:hint="eastAsia"/>
        </w:rPr>
        <w:t>。</w:t>
      </w:r>
      <w:r w:rsidRPr="002A1870">
        <w:rPr>
          <w:rFonts w:ascii="Times New Roman" w:hAnsi="Times New Roman"/>
        </w:rPr>
        <w:t>将</w:t>
      </w:r>
      <w:r w:rsidRPr="002A1870">
        <w:rPr>
          <w:rFonts w:ascii="Times New Roman" w:hAnsi="Times New Roman"/>
        </w:rPr>
        <w:t>PMA-Rho-PMA(</w:t>
      </w:r>
      <w:r w:rsidR="00D036F1" w:rsidRPr="002A1870">
        <w:rPr>
          <w:rFonts w:ascii="Times New Roman" w:hAnsi="Times New Roman"/>
        </w:rPr>
        <w:t>64k</w:t>
      </w:r>
      <w:r w:rsidRPr="002A1870">
        <w:rPr>
          <w:rFonts w:ascii="Times New Roman" w:hAnsi="Times New Roman"/>
        </w:rPr>
        <w:t>)</w:t>
      </w:r>
      <w:r w:rsidRPr="002A1870">
        <w:rPr>
          <w:rFonts w:ascii="Times New Roman" w:hAnsi="Times New Roman"/>
        </w:rPr>
        <w:t>的四氢呋喃溶液置于细胞破碎仪中超声。超声过程中溶液内部产生空泡，当气泡破裂时会在溶液中产生瞬间的强拉伸流场，造成聚合物分子链的拉伸</w:t>
      </w:r>
      <w:r w:rsidRPr="002A1870">
        <w:rPr>
          <w:rFonts w:ascii="Times New Roman" w:hAnsi="Times New Roman"/>
          <w:noProof/>
          <w:vertAlign w:val="superscript"/>
        </w:rPr>
        <w:t>[2]</w:t>
      </w:r>
      <w:r w:rsidRPr="002A1870">
        <w:rPr>
          <w:rFonts w:ascii="Times New Roman" w:hAnsi="Times New Roman" w:hint="eastAsia"/>
        </w:rPr>
        <w:t>。</w:t>
      </w:r>
      <w:r w:rsidRPr="002A1870">
        <w:rPr>
          <w:rFonts w:ascii="Times New Roman" w:hAnsi="Times New Roman"/>
        </w:rPr>
        <w:t>如图</w:t>
      </w:r>
      <w:r w:rsidRPr="002A1870">
        <w:rPr>
          <w:rFonts w:ascii="Times New Roman" w:hAnsi="Times New Roman"/>
        </w:rPr>
        <w:t>3</w:t>
      </w:r>
      <w:r w:rsidRPr="002A1870">
        <w:rPr>
          <w:rFonts w:ascii="Times New Roman" w:hAnsi="Times New Roman"/>
        </w:rPr>
        <w:t>（</w:t>
      </w:r>
      <w:r w:rsidRPr="002A1870">
        <w:rPr>
          <w:rFonts w:ascii="Times New Roman" w:hAnsi="Times New Roman"/>
        </w:rPr>
        <w:t>b</w:t>
      </w:r>
      <w:r w:rsidRPr="002A1870">
        <w:rPr>
          <w:rFonts w:ascii="Times New Roman" w:hAnsi="Times New Roman"/>
        </w:rPr>
        <w:t>）所示，随着超声的进行溶液颜色逐渐从无色转变为粉红色，并不断加深。相应的紫外吸收光谱在</w:t>
      </w:r>
      <w:r w:rsidRPr="002A1870">
        <w:rPr>
          <w:rFonts w:ascii="Times New Roman" w:hAnsi="Times New Roman"/>
        </w:rPr>
        <w:t>516 nm</w:t>
      </w:r>
      <w:r w:rsidRPr="002A1870">
        <w:rPr>
          <w:rFonts w:ascii="Times New Roman" w:hAnsi="Times New Roman"/>
        </w:rPr>
        <w:t>和</w:t>
      </w:r>
      <w:r w:rsidRPr="002A1870">
        <w:rPr>
          <w:rFonts w:ascii="Times New Roman" w:hAnsi="Times New Roman"/>
        </w:rPr>
        <w:t>550 nm</w:t>
      </w:r>
      <w:r w:rsidRPr="002A1870">
        <w:rPr>
          <w:rFonts w:ascii="Times New Roman" w:hAnsi="Times New Roman"/>
        </w:rPr>
        <w:t>处出现了特征吸收峰，而荧光发射光谱上在</w:t>
      </w:r>
      <w:r w:rsidRPr="002A1870">
        <w:rPr>
          <w:rFonts w:ascii="Times New Roman" w:hAnsi="Times New Roman"/>
        </w:rPr>
        <w:t>567 nm</w:t>
      </w:r>
      <w:r w:rsidRPr="002A1870">
        <w:rPr>
          <w:rFonts w:ascii="Times New Roman" w:hAnsi="Times New Roman"/>
        </w:rPr>
        <w:t>出现特征峰（激发波长</w:t>
      </w:r>
      <w:r w:rsidRPr="002A1870">
        <w:rPr>
          <w:rFonts w:ascii="Times New Roman" w:hAnsi="Times New Roman"/>
        </w:rPr>
        <w:t>550 nm</w:t>
      </w:r>
      <w:r w:rsidRPr="002A1870">
        <w:rPr>
          <w:rFonts w:ascii="Times New Roman" w:hAnsi="Times New Roman"/>
        </w:rPr>
        <w:t>），如图</w:t>
      </w:r>
      <w:r w:rsidRPr="002A1870">
        <w:rPr>
          <w:rFonts w:ascii="Times New Roman" w:hAnsi="Times New Roman"/>
        </w:rPr>
        <w:t>3</w:t>
      </w:r>
      <w:r w:rsidRPr="002A1870">
        <w:rPr>
          <w:rFonts w:ascii="Times New Roman" w:hAnsi="Times New Roman"/>
        </w:rPr>
        <w:t>（</w:t>
      </w:r>
      <w:r w:rsidR="00E7518F" w:rsidRPr="002A1870">
        <w:rPr>
          <w:rFonts w:ascii="Times New Roman" w:hAnsi="Times New Roman"/>
        </w:rPr>
        <w:t>c</w:t>
      </w:r>
      <w:r w:rsidRPr="002A1870">
        <w:rPr>
          <w:rFonts w:ascii="Times New Roman" w:hAnsi="Times New Roman"/>
        </w:rPr>
        <w:t>）和图</w:t>
      </w:r>
      <w:r w:rsidRPr="002A1870">
        <w:rPr>
          <w:rFonts w:ascii="Times New Roman" w:hAnsi="Times New Roman"/>
        </w:rPr>
        <w:t>3</w:t>
      </w:r>
      <w:r w:rsidRPr="002A1870">
        <w:rPr>
          <w:rFonts w:ascii="Times New Roman" w:hAnsi="Times New Roman"/>
        </w:rPr>
        <w:t>（</w:t>
      </w:r>
      <w:r w:rsidR="00E7518F" w:rsidRPr="002A1870">
        <w:rPr>
          <w:rFonts w:ascii="Times New Roman" w:hAnsi="Times New Roman"/>
        </w:rPr>
        <w:t>d</w:t>
      </w:r>
      <w:r w:rsidRPr="002A1870">
        <w:rPr>
          <w:rFonts w:ascii="Times New Roman" w:hAnsi="Times New Roman"/>
        </w:rPr>
        <w:t>）所示。以上结果表明在外力作用下，罗丹明</w:t>
      </w:r>
      <w:proofErr w:type="gramStart"/>
      <w:r w:rsidRPr="002A1870">
        <w:rPr>
          <w:rFonts w:ascii="Times New Roman" w:hAnsi="Times New Roman"/>
        </w:rPr>
        <w:t>力</w:t>
      </w:r>
      <w:r w:rsidRPr="002A1870">
        <w:rPr>
          <w:rFonts w:ascii="Times New Roman" w:hAnsi="Times New Roman" w:hint="eastAsia"/>
        </w:rPr>
        <w:t>敏</w:t>
      </w:r>
      <w:r w:rsidRPr="002A1870">
        <w:rPr>
          <w:rFonts w:ascii="Times New Roman" w:hAnsi="Times New Roman"/>
        </w:rPr>
        <w:t>团发生</w:t>
      </w:r>
      <w:proofErr w:type="gramEnd"/>
      <w:r w:rsidRPr="002A1870">
        <w:rPr>
          <w:rFonts w:ascii="Times New Roman" w:hAnsi="Times New Roman"/>
        </w:rPr>
        <w:t>活化，导致体系颜色改变。为了确认开环产物结构如图</w:t>
      </w:r>
      <w:r w:rsidRPr="002A1870">
        <w:rPr>
          <w:rFonts w:ascii="Times New Roman" w:hAnsi="Times New Roman"/>
        </w:rPr>
        <w:t>3</w:t>
      </w:r>
      <w:r w:rsidRPr="002A1870">
        <w:rPr>
          <w:rFonts w:ascii="Times New Roman" w:hAnsi="Times New Roman"/>
        </w:rPr>
        <w:t>（</w:t>
      </w:r>
      <w:r w:rsidRPr="002A1870">
        <w:rPr>
          <w:rFonts w:ascii="Times New Roman" w:hAnsi="Times New Roman"/>
        </w:rPr>
        <w:t>a</w:t>
      </w:r>
      <w:r w:rsidRPr="002A1870">
        <w:rPr>
          <w:rFonts w:ascii="Times New Roman" w:hAnsi="Times New Roman"/>
        </w:rPr>
        <w:t>）所示，我们在初始聚合物溶液中加入盐酸并</w:t>
      </w:r>
      <w:r w:rsidR="0098620C" w:rsidRPr="002A1870">
        <w:rPr>
          <w:rFonts w:ascii="Times New Roman" w:hAnsi="Times New Roman" w:hint="eastAsia"/>
        </w:rPr>
        <w:t>检测其</w:t>
      </w:r>
      <w:r w:rsidRPr="002A1870">
        <w:rPr>
          <w:rFonts w:ascii="Times New Roman" w:hAnsi="Times New Roman"/>
        </w:rPr>
        <w:t>荧光发射光谱。酸可以使罗丹明发生开环反应并且开环产物结构已知</w:t>
      </w:r>
      <w:r w:rsidRPr="002A1870">
        <w:rPr>
          <w:rFonts w:ascii="Times New Roman" w:hAnsi="Times New Roman"/>
          <w:noProof/>
          <w:vertAlign w:val="superscript"/>
        </w:rPr>
        <w:t>[</w:t>
      </w:r>
      <w:r w:rsidR="00A211E0" w:rsidRPr="002A1870">
        <w:rPr>
          <w:rFonts w:ascii="Times New Roman" w:hAnsi="Times New Roman"/>
          <w:noProof/>
          <w:vertAlign w:val="superscript"/>
        </w:rPr>
        <w:t>3</w:t>
      </w:r>
      <w:r w:rsidR="00C27C11" w:rsidRPr="002A1870">
        <w:rPr>
          <w:rFonts w:ascii="Times New Roman" w:hAnsi="Times New Roman"/>
          <w:noProof/>
          <w:vertAlign w:val="superscript"/>
        </w:rPr>
        <w:t>7</w:t>
      </w:r>
      <w:r w:rsidRPr="002A1870">
        <w:rPr>
          <w:rFonts w:ascii="Times New Roman" w:hAnsi="Times New Roman"/>
          <w:noProof/>
          <w:vertAlign w:val="superscript"/>
        </w:rPr>
        <w:t>]</w:t>
      </w:r>
      <w:r w:rsidRPr="002A1870">
        <w:rPr>
          <w:rFonts w:ascii="Times New Roman" w:hAnsi="Times New Roman" w:hint="eastAsia"/>
        </w:rPr>
        <w:t>。</w:t>
      </w:r>
      <w:r w:rsidRPr="002A1870">
        <w:rPr>
          <w:rFonts w:ascii="Times New Roman" w:hAnsi="Times New Roman"/>
        </w:rPr>
        <w:t>实验结果显示酸化产物的荧光发射特征峰与超声产物的完全一致</w:t>
      </w:r>
      <w:r w:rsidRPr="002A1870">
        <w:rPr>
          <w:rFonts w:ascii="Times New Roman" w:hAnsi="Times New Roman" w:hint="eastAsia"/>
        </w:rPr>
        <w:t>，</w:t>
      </w:r>
      <w:r w:rsidRPr="002A1870">
        <w:rPr>
          <w:rFonts w:ascii="Times New Roman" w:hAnsi="Times New Roman"/>
        </w:rPr>
        <w:t>如</w:t>
      </w:r>
      <w:r w:rsidRPr="002A1870">
        <w:rPr>
          <w:rFonts w:ascii="Times New Roman" w:hAnsi="Times New Roman" w:hint="eastAsia"/>
        </w:rPr>
        <w:t>图</w:t>
      </w:r>
      <w:r w:rsidRPr="002A1870">
        <w:rPr>
          <w:rFonts w:ascii="Times New Roman" w:hAnsi="Times New Roman" w:hint="eastAsia"/>
        </w:rPr>
        <w:t>3</w:t>
      </w:r>
      <w:r w:rsidRPr="002A1870">
        <w:rPr>
          <w:rFonts w:ascii="Times New Roman" w:hAnsi="Times New Roman" w:hint="eastAsia"/>
        </w:rPr>
        <w:t>（</w:t>
      </w:r>
      <w:r w:rsidR="00E7518F" w:rsidRPr="002A1870">
        <w:rPr>
          <w:rFonts w:ascii="Times New Roman" w:hAnsi="Times New Roman"/>
        </w:rPr>
        <w:t>d</w:t>
      </w:r>
      <w:r w:rsidRPr="002A1870">
        <w:rPr>
          <w:rFonts w:ascii="Times New Roman" w:hAnsi="Times New Roman" w:hint="eastAsia"/>
        </w:rPr>
        <w:t>）所示</w:t>
      </w:r>
      <w:r w:rsidRPr="002A1870">
        <w:rPr>
          <w:rFonts w:ascii="Times New Roman" w:hAnsi="Times New Roman"/>
        </w:rPr>
        <w:t>。表明罗丹明单元在外力作用下发生了开环反应，从而引起体系颜色改变。</w:t>
      </w:r>
    </w:p>
    <w:p w:rsidR="0003196A" w:rsidRPr="002A1870" w:rsidRDefault="0003196A" w:rsidP="00B14B1C">
      <w:pPr>
        <w:widowControl/>
        <w:rPr>
          <w:rFonts w:ascii="Times New Roman" w:hAnsi="Times New Roman"/>
          <w:kern w:val="0"/>
          <w:sz w:val="24"/>
          <w:szCs w:val="24"/>
        </w:rPr>
      </w:pPr>
    </w:p>
    <w:p w:rsidR="0003196A" w:rsidRPr="002A1870" w:rsidRDefault="00E40F7B" w:rsidP="002A376C">
      <w:pPr>
        <w:widowControl/>
        <w:jc w:val="center"/>
      </w:pPr>
      <w:r w:rsidRPr="002A1870">
        <w:object w:dxaOrig="10467" w:dyaOrig="24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55pt;height:79.35pt" o:ole="">
            <v:imagedata r:id="rId10" o:title=""/>
          </v:shape>
          <o:OLEObject Type="Embed" ProgID="ChemDraw.Document.6.0" ShapeID="_x0000_i1025" DrawAspect="Content" ObjectID="_1573386957" r:id="rId11"/>
        </w:object>
      </w:r>
    </w:p>
    <w:p w:rsidR="000167FD" w:rsidRPr="002A1870" w:rsidRDefault="000167FD" w:rsidP="00B14B1C">
      <w:pPr>
        <w:widowControl/>
        <w:jc w:val="center"/>
        <w:rPr>
          <w:rFonts w:ascii="Times New Roman" w:eastAsiaTheme="minorEastAsia" w:hAnsi="Times New Roman"/>
          <w:noProof/>
          <w:snapToGrid w:val="0"/>
          <w:color w:val="000000"/>
          <w:w w:val="0"/>
          <w:kern w:val="0"/>
          <w:sz w:val="0"/>
          <w:szCs w:val="0"/>
          <w:u w:color="000000"/>
          <w:bdr w:val="none" w:sz="0" w:space="0" w:color="000000"/>
          <w:shd w:val="clear" w:color="000000" w:fill="000000"/>
        </w:rPr>
      </w:pPr>
      <w:r w:rsidRPr="002A1870">
        <w:rPr>
          <w:rFonts w:ascii="Times New Roman" w:hAnsi="Times New Roman"/>
          <w:noProof/>
          <w:kern w:val="0"/>
          <w:sz w:val="24"/>
          <w:szCs w:val="24"/>
        </w:rPr>
        <w:lastRenderedPageBreak/>
        <w:drawing>
          <wp:inline distT="0" distB="0" distL="0" distR="0">
            <wp:extent cx="3418448" cy="1266092"/>
            <wp:effectExtent l="0" t="0" r="0" b="0"/>
            <wp:docPr id="7" name="图片 7" descr="C:\本科+硕士研究生\硕士课题\01-厦大学报-罗丹明\超声不同时刻图片-09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本科+硕士研究生\硕士课题\01-厦大学报-罗丹明\超声不同时刻图片-0919.tif"/>
                    <pic:cNvPicPr>
                      <a:picLocks noChangeAspect="1" noChangeArrowheads="1"/>
                    </pic:cNvPicPr>
                  </pic:nvPicPr>
                  <pic:blipFill>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brightnessContrast bright="-6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8323" cy="1269750"/>
                    </a:xfrm>
                    <a:prstGeom prst="rect">
                      <a:avLst/>
                    </a:prstGeom>
                    <a:noFill/>
                    <a:ln>
                      <a:noFill/>
                    </a:ln>
                  </pic:spPr>
                </pic:pic>
              </a:graphicData>
            </a:graphic>
          </wp:inline>
        </w:drawing>
      </w:r>
    </w:p>
    <w:p w:rsidR="00B95D0F" w:rsidRPr="002A1870" w:rsidRDefault="00B95D0F" w:rsidP="00EB57D6">
      <w:pPr>
        <w:widowControl/>
        <w:jc w:val="center"/>
        <w:rPr>
          <w:rFonts w:ascii="Times New Roman" w:hAnsi="Times New Roman"/>
        </w:rPr>
      </w:pPr>
      <w:r w:rsidRPr="002A1870">
        <w:t xml:space="preserve"> </w:t>
      </w:r>
      <w:r w:rsidR="006B5B48" w:rsidRPr="002A1870">
        <w:object w:dxaOrig="7509" w:dyaOrig="5835">
          <v:shape id="_x0000_i1026" type="#_x0000_t75" style="width:167.85pt;height:132.1pt" o:ole="">
            <v:imagedata r:id="rId14" o:title=""/>
          </v:shape>
          <o:OLEObject Type="Embed" ProgID="Origin50.Graph" ShapeID="_x0000_i1026" DrawAspect="Content" ObjectID="_1573386958" r:id="rId15"/>
        </w:object>
      </w:r>
      <w:r w:rsidR="00582BA7" w:rsidRPr="002A1870">
        <w:object w:dxaOrig="8104" w:dyaOrig="5972">
          <v:shape id="_x0000_i1027" type="#_x0000_t75" style="width:179.75pt;height:132.1pt" o:ole="">
            <v:imagedata r:id="rId16" o:title=""/>
          </v:shape>
          <o:OLEObject Type="Embed" ProgID="Origin50.Graph" ShapeID="_x0000_i1027" DrawAspect="Content" ObjectID="_1573386959" r:id="rId17"/>
        </w:object>
      </w:r>
    </w:p>
    <w:p w:rsidR="00B95D0F" w:rsidRPr="002A1870" w:rsidRDefault="00B95D0F" w:rsidP="002A376C">
      <w:pPr>
        <w:spacing w:line="360" w:lineRule="auto"/>
        <w:jc w:val="center"/>
        <w:rPr>
          <w:rFonts w:ascii="Times New Roman" w:hAnsi="Times New Roman"/>
          <w:sz w:val="18"/>
          <w:szCs w:val="18"/>
        </w:rPr>
      </w:pPr>
      <w:r w:rsidRPr="002A1870">
        <w:rPr>
          <w:rFonts w:ascii="Times New Roman" w:hAnsi="Times New Roman"/>
          <w:sz w:val="18"/>
          <w:szCs w:val="18"/>
        </w:rPr>
        <w:t>图</w:t>
      </w:r>
      <w:r w:rsidRPr="002A1870">
        <w:rPr>
          <w:rFonts w:ascii="Times New Roman" w:hAnsi="Times New Roman"/>
          <w:sz w:val="18"/>
          <w:szCs w:val="18"/>
        </w:rPr>
        <w:t xml:space="preserve">3 </w:t>
      </w:r>
      <w:r w:rsidR="00BF30E0" w:rsidRPr="002A1870">
        <w:rPr>
          <w:rFonts w:ascii="Times New Roman" w:hAnsi="Times New Roman" w:hint="eastAsia"/>
          <w:sz w:val="18"/>
          <w:szCs w:val="18"/>
        </w:rPr>
        <w:t>PMA-Rho-PMA(64k)</w:t>
      </w:r>
      <w:r w:rsidRPr="002A1870">
        <w:rPr>
          <w:rFonts w:ascii="Times New Roman" w:hAnsi="Times New Roman"/>
          <w:sz w:val="18"/>
          <w:szCs w:val="18"/>
        </w:rPr>
        <w:t>力开环反应图（</w:t>
      </w:r>
      <w:r w:rsidRPr="002A1870">
        <w:rPr>
          <w:rFonts w:ascii="Times New Roman" w:hAnsi="Times New Roman"/>
          <w:sz w:val="18"/>
          <w:szCs w:val="18"/>
        </w:rPr>
        <w:t>a</w:t>
      </w:r>
      <w:r w:rsidRPr="002A1870">
        <w:rPr>
          <w:rFonts w:ascii="Times New Roman" w:hAnsi="Times New Roman"/>
          <w:sz w:val="18"/>
          <w:szCs w:val="18"/>
        </w:rPr>
        <w:t>）</w:t>
      </w:r>
      <w:r w:rsidRPr="002A1870">
        <w:rPr>
          <w:rFonts w:ascii="Times New Roman" w:hAnsi="Times New Roman" w:hint="eastAsia"/>
          <w:sz w:val="18"/>
          <w:szCs w:val="18"/>
        </w:rPr>
        <w:t>不同超声时间的聚合物溶液，从左到右：</w:t>
      </w:r>
      <w:r w:rsidRPr="002A1870">
        <w:rPr>
          <w:rFonts w:ascii="Times New Roman" w:hAnsi="Times New Roman"/>
          <w:sz w:val="18"/>
          <w:szCs w:val="18"/>
        </w:rPr>
        <w:t>0</w:t>
      </w:r>
      <w:r w:rsidRPr="002A1870">
        <w:rPr>
          <w:rFonts w:ascii="Times New Roman" w:hAnsi="Times New Roman" w:hint="eastAsia"/>
          <w:sz w:val="18"/>
          <w:szCs w:val="18"/>
        </w:rPr>
        <w:t>，</w:t>
      </w:r>
      <w:r w:rsidRPr="002A1870">
        <w:rPr>
          <w:rFonts w:ascii="Times New Roman" w:hAnsi="Times New Roman"/>
          <w:sz w:val="18"/>
          <w:szCs w:val="18"/>
        </w:rPr>
        <w:t>10</w:t>
      </w:r>
      <w:r w:rsidRPr="002A1870">
        <w:rPr>
          <w:rFonts w:ascii="Times New Roman" w:hAnsi="Times New Roman" w:hint="eastAsia"/>
          <w:sz w:val="18"/>
          <w:szCs w:val="18"/>
        </w:rPr>
        <w:t>，</w:t>
      </w:r>
      <w:r w:rsidRPr="002A1870">
        <w:rPr>
          <w:rFonts w:ascii="Times New Roman" w:hAnsi="Times New Roman"/>
          <w:sz w:val="18"/>
          <w:szCs w:val="18"/>
        </w:rPr>
        <w:t>30</w:t>
      </w:r>
      <w:r w:rsidRPr="002A1870">
        <w:rPr>
          <w:rFonts w:ascii="Times New Roman" w:hAnsi="Times New Roman" w:hint="eastAsia"/>
          <w:sz w:val="18"/>
          <w:szCs w:val="18"/>
        </w:rPr>
        <w:t>，</w:t>
      </w:r>
      <w:r w:rsidRPr="002A1870">
        <w:rPr>
          <w:rFonts w:ascii="Times New Roman" w:hAnsi="Times New Roman"/>
          <w:sz w:val="18"/>
          <w:szCs w:val="18"/>
        </w:rPr>
        <w:t>60</w:t>
      </w:r>
      <w:r w:rsidRPr="002A1870">
        <w:rPr>
          <w:rFonts w:ascii="Times New Roman" w:hAnsi="Times New Roman" w:hint="eastAsia"/>
          <w:sz w:val="18"/>
          <w:szCs w:val="18"/>
        </w:rPr>
        <w:t>，</w:t>
      </w:r>
      <w:r w:rsidRPr="002A1870">
        <w:rPr>
          <w:rFonts w:ascii="Times New Roman" w:hAnsi="Times New Roman"/>
          <w:sz w:val="18"/>
          <w:szCs w:val="18"/>
        </w:rPr>
        <w:t>120</w:t>
      </w:r>
      <w:r w:rsidRPr="002A1870">
        <w:rPr>
          <w:rFonts w:ascii="Times New Roman" w:hAnsi="Times New Roman" w:hint="eastAsia"/>
          <w:sz w:val="18"/>
          <w:szCs w:val="18"/>
        </w:rPr>
        <w:t>，</w:t>
      </w:r>
      <w:r w:rsidRPr="002A1870">
        <w:rPr>
          <w:rFonts w:ascii="Times New Roman" w:hAnsi="Times New Roman"/>
          <w:sz w:val="18"/>
          <w:szCs w:val="18"/>
        </w:rPr>
        <w:t>180</w:t>
      </w:r>
      <w:r w:rsidR="00A60F89" w:rsidRPr="002A1870">
        <w:rPr>
          <w:rFonts w:ascii="Times New Roman" w:hAnsi="Times New Roman"/>
          <w:sz w:val="18"/>
          <w:szCs w:val="18"/>
        </w:rPr>
        <w:t xml:space="preserve"> min</w:t>
      </w:r>
      <w:r w:rsidRPr="002A1870">
        <w:rPr>
          <w:rFonts w:ascii="Times New Roman" w:hAnsi="Times New Roman" w:hint="eastAsia"/>
          <w:sz w:val="18"/>
          <w:szCs w:val="18"/>
        </w:rPr>
        <w:t>（</w:t>
      </w:r>
      <w:r w:rsidRPr="002A1870">
        <w:rPr>
          <w:rFonts w:ascii="Times New Roman" w:hAnsi="Times New Roman"/>
          <w:sz w:val="18"/>
          <w:szCs w:val="18"/>
        </w:rPr>
        <w:t>b</w:t>
      </w:r>
      <w:r w:rsidRPr="002A1870">
        <w:rPr>
          <w:rFonts w:ascii="Times New Roman" w:hAnsi="Times New Roman" w:hint="eastAsia"/>
          <w:sz w:val="18"/>
          <w:szCs w:val="18"/>
        </w:rPr>
        <w:t>）超声前后</w:t>
      </w:r>
      <w:r w:rsidR="0048519E" w:rsidRPr="002A1870">
        <w:rPr>
          <w:rFonts w:ascii="Times New Roman" w:hAnsi="Times New Roman" w:hint="eastAsia"/>
          <w:sz w:val="18"/>
          <w:szCs w:val="18"/>
        </w:rPr>
        <w:t>与酸化后</w:t>
      </w:r>
      <w:r w:rsidRPr="002A1870">
        <w:rPr>
          <w:rFonts w:ascii="Times New Roman" w:hAnsi="Times New Roman" w:hint="eastAsia"/>
          <w:sz w:val="18"/>
          <w:szCs w:val="18"/>
        </w:rPr>
        <w:t>紫外</w:t>
      </w:r>
      <w:r w:rsidRPr="002A1870">
        <w:rPr>
          <w:rFonts w:ascii="Times New Roman" w:hAnsi="Times New Roman"/>
          <w:sz w:val="18"/>
          <w:szCs w:val="18"/>
        </w:rPr>
        <w:t>-</w:t>
      </w:r>
      <w:r w:rsidRPr="002A1870">
        <w:rPr>
          <w:rFonts w:ascii="Times New Roman" w:hAnsi="Times New Roman" w:hint="eastAsia"/>
          <w:sz w:val="18"/>
          <w:szCs w:val="18"/>
        </w:rPr>
        <w:t>可见光吸</w:t>
      </w:r>
      <w:r w:rsidRPr="002A1870">
        <w:rPr>
          <w:rFonts w:ascii="Times New Roman" w:hAnsi="Times New Roman"/>
          <w:sz w:val="18"/>
          <w:szCs w:val="18"/>
        </w:rPr>
        <w:t>收光谱（</w:t>
      </w:r>
      <w:r w:rsidR="00E7518F" w:rsidRPr="002A1870">
        <w:rPr>
          <w:rFonts w:ascii="Times New Roman" w:hAnsi="Times New Roman" w:hint="eastAsia"/>
          <w:sz w:val="18"/>
          <w:szCs w:val="18"/>
        </w:rPr>
        <w:t>c</w:t>
      </w:r>
      <w:r w:rsidRPr="002A1870">
        <w:rPr>
          <w:rFonts w:ascii="Times New Roman" w:hAnsi="Times New Roman"/>
          <w:sz w:val="18"/>
          <w:szCs w:val="18"/>
        </w:rPr>
        <w:t>）</w:t>
      </w:r>
      <w:r w:rsidRPr="002A1870">
        <w:rPr>
          <w:rFonts w:ascii="Times New Roman" w:hAnsi="Times New Roman" w:hint="eastAsia"/>
          <w:sz w:val="18"/>
          <w:szCs w:val="18"/>
        </w:rPr>
        <w:t>超声</w:t>
      </w:r>
      <w:r w:rsidRPr="002A1870">
        <w:rPr>
          <w:rFonts w:ascii="Times New Roman" w:hAnsi="Times New Roman"/>
          <w:sz w:val="18"/>
          <w:szCs w:val="18"/>
        </w:rPr>
        <w:t>前后与酸化后荧光发射光谱（激发波长</w:t>
      </w:r>
      <w:r w:rsidRPr="002A1870">
        <w:rPr>
          <w:rFonts w:ascii="Times New Roman" w:hAnsi="Times New Roman"/>
          <w:sz w:val="18"/>
          <w:szCs w:val="18"/>
        </w:rPr>
        <w:t>550 nm</w:t>
      </w:r>
      <w:r w:rsidRPr="002A1870">
        <w:rPr>
          <w:rFonts w:ascii="Times New Roman" w:hAnsi="Times New Roman"/>
          <w:sz w:val="18"/>
          <w:szCs w:val="18"/>
        </w:rPr>
        <w:t>）（</w:t>
      </w:r>
      <w:r w:rsidR="00E7518F" w:rsidRPr="002A1870">
        <w:rPr>
          <w:rFonts w:ascii="Times New Roman" w:hAnsi="Times New Roman"/>
          <w:sz w:val="18"/>
          <w:szCs w:val="18"/>
        </w:rPr>
        <w:t>d</w:t>
      </w:r>
      <w:r w:rsidRPr="002A1870">
        <w:rPr>
          <w:rFonts w:ascii="Times New Roman" w:hAnsi="Times New Roman"/>
          <w:sz w:val="18"/>
          <w:szCs w:val="18"/>
        </w:rPr>
        <w:t>）</w:t>
      </w:r>
    </w:p>
    <w:p w:rsidR="00B95D0F" w:rsidRPr="002A1870" w:rsidRDefault="00B95D0F" w:rsidP="002A376C">
      <w:pPr>
        <w:spacing w:line="360" w:lineRule="auto"/>
        <w:jc w:val="center"/>
        <w:rPr>
          <w:rFonts w:ascii="Times New Roman" w:hAnsi="Times New Roman"/>
          <w:sz w:val="18"/>
          <w:szCs w:val="18"/>
        </w:rPr>
      </w:pPr>
      <w:r w:rsidRPr="002A1870">
        <w:rPr>
          <w:rFonts w:ascii="Times New Roman" w:hAnsi="Times New Roman"/>
          <w:sz w:val="18"/>
          <w:szCs w:val="18"/>
        </w:rPr>
        <w:t xml:space="preserve">Fig.3 Force-induced ring-opening of </w:t>
      </w:r>
      <w:proofErr w:type="spellStart"/>
      <w:r w:rsidRPr="002A1870">
        <w:rPr>
          <w:rFonts w:ascii="Times New Roman" w:hAnsi="Times New Roman"/>
          <w:sz w:val="18"/>
          <w:szCs w:val="18"/>
        </w:rPr>
        <w:t>rhodamine</w:t>
      </w:r>
      <w:proofErr w:type="spellEnd"/>
      <w:r w:rsidRPr="002A1870">
        <w:rPr>
          <w:rFonts w:ascii="Times New Roman" w:hAnsi="Times New Roman"/>
          <w:sz w:val="18"/>
          <w:szCs w:val="18"/>
        </w:rPr>
        <w:t xml:space="preserve"> </w:t>
      </w:r>
      <w:proofErr w:type="spellStart"/>
      <w:r w:rsidRPr="002A1870">
        <w:rPr>
          <w:rFonts w:ascii="Times New Roman" w:hAnsi="Times New Roman"/>
          <w:sz w:val="18"/>
          <w:szCs w:val="18"/>
        </w:rPr>
        <w:t>mechanophore</w:t>
      </w:r>
      <w:proofErr w:type="spellEnd"/>
      <w:r w:rsidRPr="002A1870">
        <w:rPr>
          <w:rFonts w:ascii="Times New Roman" w:hAnsi="Times New Roman"/>
          <w:sz w:val="18"/>
          <w:szCs w:val="18"/>
        </w:rPr>
        <w:t xml:space="preserve"> (a) PMA-Rho-PMA</w:t>
      </w:r>
      <w:r w:rsidR="00D036F1" w:rsidRPr="002A1870">
        <w:rPr>
          <w:rFonts w:ascii="Times New Roman" w:hAnsi="Times New Roman" w:hint="eastAsia"/>
          <w:sz w:val="18"/>
          <w:szCs w:val="18"/>
        </w:rPr>
        <w:t>(64k)</w:t>
      </w:r>
      <w:r w:rsidRPr="002A1870">
        <w:rPr>
          <w:rFonts w:ascii="Times New Roman" w:hAnsi="Times New Roman"/>
          <w:sz w:val="18"/>
          <w:szCs w:val="18"/>
        </w:rPr>
        <w:t xml:space="preserve"> solutions with different sonication times</w:t>
      </w:r>
      <w:r w:rsidRPr="002A1870">
        <w:rPr>
          <w:rFonts w:ascii="Times New Roman" w:hAnsi="Times New Roman" w:hint="eastAsia"/>
          <w:sz w:val="18"/>
          <w:szCs w:val="18"/>
        </w:rPr>
        <w:t xml:space="preserve">, from left to right: 0, </w:t>
      </w:r>
      <w:r w:rsidRPr="002A1870">
        <w:rPr>
          <w:rFonts w:ascii="Times New Roman" w:hAnsi="Times New Roman"/>
          <w:sz w:val="18"/>
          <w:szCs w:val="18"/>
        </w:rPr>
        <w:t>10</w:t>
      </w:r>
      <w:r w:rsidRPr="002A1870">
        <w:rPr>
          <w:rFonts w:ascii="Times New Roman" w:hAnsi="Times New Roman" w:hint="eastAsia"/>
          <w:sz w:val="18"/>
          <w:szCs w:val="18"/>
        </w:rPr>
        <w:t xml:space="preserve">, </w:t>
      </w:r>
      <w:r w:rsidRPr="002A1870">
        <w:rPr>
          <w:rFonts w:ascii="Times New Roman" w:hAnsi="Times New Roman"/>
          <w:sz w:val="18"/>
          <w:szCs w:val="18"/>
        </w:rPr>
        <w:t>30</w:t>
      </w:r>
      <w:r w:rsidRPr="002A1870">
        <w:rPr>
          <w:rFonts w:ascii="Times New Roman" w:hAnsi="Times New Roman" w:hint="eastAsia"/>
          <w:sz w:val="18"/>
          <w:szCs w:val="18"/>
        </w:rPr>
        <w:t xml:space="preserve">, </w:t>
      </w:r>
      <w:r w:rsidRPr="002A1870">
        <w:rPr>
          <w:rFonts w:ascii="Times New Roman" w:hAnsi="Times New Roman"/>
          <w:sz w:val="18"/>
          <w:szCs w:val="18"/>
        </w:rPr>
        <w:t>60</w:t>
      </w:r>
      <w:r w:rsidRPr="002A1870">
        <w:rPr>
          <w:rFonts w:ascii="Times New Roman" w:hAnsi="Times New Roman" w:hint="eastAsia"/>
          <w:sz w:val="18"/>
          <w:szCs w:val="18"/>
        </w:rPr>
        <w:t xml:space="preserve">, </w:t>
      </w:r>
      <w:r w:rsidRPr="002A1870">
        <w:rPr>
          <w:rFonts w:ascii="Times New Roman" w:hAnsi="Times New Roman"/>
          <w:sz w:val="18"/>
          <w:szCs w:val="18"/>
        </w:rPr>
        <w:t>120</w:t>
      </w:r>
      <w:r w:rsidRPr="002A1870">
        <w:rPr>
          <w:rFonts w:ascii="Times New Roman" w:hAnsi="Times New Roman" w:hint="eastAsia"/>
          <w:sz w:val="18"/>
          <w:szCs w:val="18"/>
        </w:rPr>
        <w:t>, 180</w:t>
      </w:r>
      <w:r w:rsidRPr="002A1870">
        <w:rPr>
          <w:rFonts w:ascii="Times New Roman" w:hAnsi="Times New Roman"/>
          <w:sz w:val="18"/>
          <w:szCs w:val="18"/>
        </w:rPr>
        <w:t xml:space="preserve"> minutes (b)</w:t>
      </w:r>
      <w:r w:rsidR="00A2171C" w:rsidRPr="002A1870">
        <w:rPr>
          <w:rFonts w:ascii="Times New Roman" w:hAnsi="Times New Roman"/>
          <w:color w:val="FF0000"/>
          <w:sz w:val="18"/>
          <w:szCs w:val="18"/>
        </w:rPr>
        <w:t xml:space="preserve"> </w:t>
      </w:r>
      <w:r w:rsidRPr="002A1870">
        <w:rPr>
          <w:rFonts w:ascii="Times New Roman" w:hAnsi="Times New Roman"/>
          <w:sz w:val="18"/>
          <w:szCs w:val="18"/>
        </w:rPr>
        <w:t>UV/vis spectra of PMA solutions with sonication</w:t>
      </w:r>
      <w:r w:rsidR="0048519E" w:rsidRPr="002A1870">
        <w:rPr>
          <w:rFonts w:ascii="Times New Roman" w:hAnsi="Times New Roman" w:hint="eastAsia"/>
          <w:sz w:val="18"/>
          <w:szCs w:val="18"/>
        </w:rPr>
        <w:t>,</w:t>
      </w:r>
      <w:r w:rsidRPr="002A1870">
        <w:rPr>
          <w:rFonts w:ascii="Times New Roman" w:hAnsi="Times New Roman"/>
          <w:sz w:val="18"/>
          <w:szCs w:val="18"/>
        </w:rPr>
        <w:t xml:space="preserve"> before sonication</w:t>
      </w:r>
      <w:r w:rsidR="0048519E" w:rsidRPr="002A1870">
        <w:rPr>
          <w:rFonts w:ascii="Times New Roman" w:hAnsi="Times New Roman"/>
          <w:sz w:val="18"/>
          <w:szCs w:val="18"/>
        </w:rPr>
        <w:t xml:space="preserve"> and acidification</w:t>
      </w:r>
      <w:r w:rsidRPr="002A1870">
        <w:rPr>
          <w:rFonts w:ascii="Times New Roman" w:hAnsi="Times New Roman"/>
          <w:sz w:val="18"/>
          <w:szCs w:val="18"/>
        </w:rPr>
        <w:t xml:space="preserve"> (c) Fluorescence emission spectra of PMA solutions with sonication, before sonication and acidification (</w:t>
      </w:r>
      <w:proofErr w:type="spellStart"/>
      <w:r w:rsidRPr="002A1870">
        <w:rPr>
          <w:rFonts w:ascii="Times New Roman" w:hAnsi="Times New Roman"/>
          <w:sz w:val="18"/>
          <w:szCs w:val="18"/>
        </w:rPr>
        <w:t>λ</w:t>
      </w:r>
      <w:r w:rsidRPr="002A1870">
        <w:rPr>
          <w:rFonts w:ascii="Times New Roman" w:hAnsi="Times New Roman"/>
          <w:sz w:val="18"/>
          <w:szCs w:val="18"/>
          <w:vertAlign w:val="subscript"/>
        </w:rPr>
        <w:t>ex</w:t>
      </w:r>
      <w:proofErr w:type="spellEnd"/>
      <w:r w:rsidRPr="002A1870">
        <w:rPr>
          <w:rFonts w:ascii="Times New Roman" w:hAnsi="Times New Roman"/>
          <w:sz w:val="18"/>
          <w:szCs w:val="18"/>
          <w:vertAlign w:val="subscript"/>
        </w:rPr>
        <w:t xml:space="preserve"> </w:t>
      </w:r>
      <w:r w:rsidRPr="002A1870">
        <w:rPr>
          <w:rFonts w:ascii="Times New Roman" w:hAnsi="Times New Roman"/>
          <w:sz w:val="18"/>
          <w:szCs w:val="18"/>
        </w:rPr>
        <w:t>= 550 nm) (d)</w:t>
      </w:r>
    </w:p>
    <w:p w:rsidR="00B95D0F" w:rsidRPr="002A1870" w:rsidRDefault="00B95D0F" w:rsidP="002A376C">
      <w:pPr>
        <w:spacing w:line="360" w:lineRule="auto"/>
        <w:jc w:val="left"/>
        <w:rPr>
          <w:rFonts w:ascii="Times New Roman" w:hAnsi="Times New Roman"/>
          <w:sz w:val="24"/>
          <w:szCs w:val="24"/>
        </w:rPr>
      </w:pPr>
    </w:p>
    <w:p w:rsidR="00D20015" w:rsidRPr="002A1870" w:rsidRDefault="00D20015" w:rsidP="00D20015">
      <w:pPr>
        <w:spacing w:line="360" w:lineRule="auto"/>
        <w:ind w:firstLine="420"/>
        <w:rPr>
          <w:rFonts w:ascii="Times New Roman" w:hAnsi="Times New Roman"/>
        </w:rPr>
      </w:pPr>
      <w:r w:rsidRPr="002A1870">
        <w:rPr>
          <w:rFonts w:ascii="Times New Roman" w:hAnsi="Times New Roman"/>
        </w:rPr>
        <w:t>为了排除超声过程中伴随的热效应对罗丹明开环反应的影响，我们设计了两组对照</w:t>
      </w:r>
      <w:r w:rsidRPr="002A1870">
        <w:rPr>
          <w:rFonts w:ascii="Times New Roman" w:hAnsi="Times New Roman" w:hint="eastAsia"/>
        </w:rPr>
        <w:t>实</w:t>
      </w:r>
      <w:r w:rsidRPr="002A1870">
        <w:rPr>
          <w:rFonts w:ascii="Times New Roman" w:hAnsi="Times New Roman"/>
        </w:rPr>
        <w:t>验。首先将聚合物溶液加热到</w:t>
      </w:r>
      <w:r w:rsidRPr="002A1870">
        <w:rPr>
          <w:rFonts w:ascii="Times New Roman" w:hAnsi="Times New Roman"/>
        </w:rPr>
        <w:t xml:space="preserve">70 </w:t>
      </w:r>
      <w:proofErr w:type="spellStart"/>
      <w:r w:rsidRPr="002A1870">
        <w:rPr>
          <w:rFonts w:ascii="宋体" w:hAnsi="宋体"/>
          <w:vertAlign w:val="superscript"/>
        </w:rPr>
        <w:t>o</w:t>
      </w:r>
      <w:r w:rsidRPr="002A1870">
        <w:rPr>
          <w:rFonts w:ascii="宋体" w:hAnsi="宋体"/>
        </w:rPr>
        <w:t>C</w:t>
      </w:r>
      <w:proofErr w:type="spellEnd"/>
      <w:r w:rsidRPr="002A1870">
        <w:rPr>
          <w:rFonts w:ascii="Times New Roman" w:hAnsi="Times New Roman"/>
        </w:rPr>
        <w:t>并保持</w:t>
      </w:r>
      <w:r w:rsidRPr="002A1870">
        <w:rPr>
          <w:rFonts w:ascii="Times New Roman" w:hAnsi="Times New Roman" w:hint="eastAsia"/>
        </w:rPr>
        <w:t>3</w:t>
      </w:r>
      <w:r w:rsidRPr="002A1870">
        <w:rPr>
          <w:rFonts w:ascii="Times New Roman" w:hAnsi="Times New Roman"/>
        </w:rPr>
        <w:t>小时，体系紫外吸收没有改变，表明热效应无法使得罗丹明开环。其次，罗丹明的力化学反应与聚合物链长</w:t>
      </w:r>
      <w:r w:rsidRPr="002A1870">
        <w:rPr>
          <w:rFonts w:ascii="Times New Roman" w:hAnsi="Times New Roman" w:hint="eastAsia"/>
        </w:rPr>
        <w:t>呈明显的</w:t>
      </w:r>
      <w:r w:rsidRPr="002A1870">
        <w:rPr>
          <w:rFonts w:ascii="Times New Roman" w:hAnsi="Times New Roman"/>
        </w:rPr>
        <w:t>正相关性</w:t>
      </w:r>
      <w:r w:rsidRPr="002A1870">
        <w:rPr>
          <w:rFonts w:ascii="Times New Roman" w:hAnsi="Times New Roman"/>
          <w:noProof/>
          <w:vertAlign w:val="superscript"/>
        </w:rPr>
        <w:t>[38]</w:t>
      </w:r>
      <w:r w:rsidRPr="002A1870">
        <w:rPr>
          <w:rFonts w:ascii="Times New Roman" w:hAnsi="Times New Roman"/>
        </w:rPr>
        <w:t>。</w:t>
      </w:r>
      <w:r w:rsidRPr="002A1870">
        <w:rPr>
          <w:rFonts w:ascii="Times New Roman" w:hAnsi="Times New Roman" w:hint="eastAsia"/>
        </w:rPr>
        <w:t>例如</w:t>
      </w:r>
      <w:r w:rsidRPr="002A1870">
        <w:rPr>
          <w:rFonts w:ascii="lucida Grande" w:hAnsi="lucida Grande" w:cs="宋体" w:hint="eastAsia"/>
          <w:kern w:val="0"/>
          <w:szCs w:val="21"/>
        </w:rPr>
        <w:t>超声</w:t>
      </w:r>
      <w:r w:rsidRPr="002A1870">
        <w:rPr>
          <w:rFonts w:ascii="Times New Roman" w:hAnsi="Times New Roman"/>
        </w:rPr>
        <w:t>PMA-Rho-PMA(45k)</w:t>
      </w:r>
      <w:r w:rsidR="008D070C" w:rsidRPr="002A1870">
        <w:rPr>
          <w:rFonts w:ascii="Times New Roman" w:hAnsi="Times New Roman" w:hint="eastAsia"/>
        </w:rPr>
        <w:t>溶液</w:t>
      </w:r>
      <w:r w:rsidRPr="002A1870">
        <w:rPr>
          <w:rFonts w:ascii="lucida Grande" w:hAnsi="lucida Grande" w:cs="宋体" w:hint="eastAsia"/>
          <w:kern w:val="0"/>
          <w:szCs w:val="21"/>
        </w:rPr>
        <w:t>可以观测到罗丹明的活化，而超声</w:t>
      </w:r>
      <w:r w:rsidRPr="002A1870">
        <w:rPr>
          <w:rFonts w:ascii="Times New Roman" w:hAnsi="Times New Roman"/>
        </w:rPr>
        <w:t>PMA-Rho-PMA(20k)</w:t>
      </w:r>
      <w:r w:rsidR="008D070C" w:rsidRPr="002A1870">
        <w:rPr>
          <w:rFonts w:ascii="Times New Roman" w:hAnsi="Times New Roman" w:hint="eastAsia"/>
        </w:rPr>
        <w:t>溶液</w:t>
      </w:r>
      <w:r w:rsidRPr="002A1870">
        <w:rPr>
          <w:rFonts w:ascii="lucida Grande" w:hAnsi="lucida Grande" w:cs="宋体" w:hint="eastAsia"/>
          <w:kern w:val="0"/>
          <w:szCs w:val="21"/>
        </w:rPr>
        <w:t>后，其紫外</w:t>
      </w:r>
      <w:r w:rsidRPr="002A1870">
        <w:rPr>
          <w:rFonts w:ascii="Times New Roman" w:hAnsi="Times New Roman" w:hint="eastAsia"/>
        </w:rPr>
        <w:t>光</w:t>
      </w:r>
      <w:proofErr w:type="gramStart"/>
      <w:r w:rsidRPr="002A1870">
        <w:rPr>
          <w:rFonts w:ascii="Times New Roman" w:hAnsi="Times New Roman" w:hint="eastAsia"/>
        </w:rPr>
        <w:t>谱没有</w:t>
      </w:r>
      <w:proofErr w:type="gramEnd"/>
      <w:r w:rsidRPr="002A1870">
        <w:rPr>
          <w:rFonts w:ascii="Times New Roman" w:hAnsi="Times New Roman" w:hint="eastAsia"/>
        </w:rPr>
        <w:t>显著变化</w:t>
      </w:r>
      <w:r w:rsidR="008D070C" w:rsidRPr="002A1870">
        <w:rPr>
          <w:rFonts w:ascii="Times New Roman" w:hAnsi="Times New Roman" w:hint="eastAsia"/>
        </w:rPr>
        <w:t>，如图</w:t>
      </w:r>
      <w:r w:rsidR="008D070C" w:rsidRPr="002A1870">
        <w:rPr>
          <w:rFonts w:ascii="Times New Roman" w:hAnsi="Times New Roman" w:hint="eastAsia"/>
        </w:rPr>
        <w:t>4</w:t>
      </w:r>
      <w:r w:rsidR="008D070C" w:rsidRPr="002A1870">
        <w:rPr>
          <w:rFonts w:ascii="Times New Roman" w:hAnsi="Times New Roman" w:hint="eastAsia"/>
        </w:rPr>
        <w:t>所示</w:t>
      </w:r>
      <w:r w:rsidRPr="002A1870">
        <w:rPr>
          <w:rFonts w:ascii="Times New Roman" w:hAnsi="Times New Roman" w:hint="eastAsia"/>
        </w:rPr>
        <w:t>。</w:t>
      </w:r>
      <w:r w:rsidRPr="002A1870">
        <w:rPr>
          <w:rFonts w:ascii="Times New Roman" w:hAnsi="Times New Roman"/>
        </w:rPr>
        <w:t>以上结果表明含有罗丹明</w:t>
      </w:r>
      <w:proofErr w:type="gramStart"/>
      <w:r w:rsidRPr="002A1870">
        <w:rPr>
          <w:rFonts w:ascii="Times New Roman" w:hAnsi="Times New Roman"/>
        </w:rPr>
        <w:t>力</w:t>
      </w:r>
      <w:r w:rsidRPr="002A1870">
        <w:rPr>
          <w:rFonts w:ascii="Times New Roman" w:hAnsi="Times New Roman" w:hint="eastAsia"/>
        </w:rPr>
        <w:t>敏团的</w:t>
      </w:r>
      <w:proofErr w:type="gramEnd"/>
      <w:r w:rsidRPr="002A1870">
        <w:rPr>
          <w:rFonts w:ascii="Times New Roman" w:hAnsi="Times New Roman" w:hint="eastAsia"/>
        </w:rPr>
        <w:t>聚合物其主链长度必须大于特定长度才能够有效地将溶液流场产生的拉伸应力传递给分子内的罗丹明</w:t>
      </w:r>
      <w:proofErr w:type="gramStart"/>
      <w:r w:rsidRPr="002A1870">
        <w:rPr>
          <w:rFonts w:ascii="Times New Roman" w:hAnsi="Times New Roman" w:hint="eastAsia"/>
        </w:rPr>
        <w:t>力敏团并</w:t>
      </w:r>
      <w:proofErr w:type="gramEnd"/>
      <w:r w:rsidRPr="002A1870">
        <w:rPr>
          <w:rFonts w:ascii="Times New Roman" w:hAnsi="Times New Roman" w:hint="eastAsia"/>
        </w:rPr>
        <w:t>进一步引发活化</w:t>
      </w:r>
      <w:r w:rsidRPr="002A1870">
        <w:rPr>
          <w:rFonts w:ascii="Times New Roman" w:hAnsi="Times New Roman"/>
          <w:vertAlign w:val="superscript"/>
        </w:rPr>
        <w:t>[39]</w:t>
      </w:r>
      <w:r w:rsidRPr="002A1870">
        <w:rPr>
          <w:rFonts w:ascii="Times New Roman" w:hAnsi="Times New Roman" w:hint="eastAsia"/>
        </w:rPr>
        <w:t>。</w:t>
      </w:r>
    </w:p>
    <w:p w:rsidR="00D20015" w:rsidRPr="002A1870" w:rsidRDefault="00D20015" w:rsidP="002A376C">
      <w:pPr>
        <w:spacing w:line="360" w:lineRule="auto"/>
        <w:jc w:val="left"/>
        <w:rPr>
          <w:rFonts w:ascii="Times New Roman" w:hAnsi="Times New Roman"/>
          <w:sz w:val="24"/>
          <w:szCs w:val="24"/>
        </w:rPr>
      </w:pPr>
    </w:p>
    <w:p w:rsidR="00D20015" w:rsidRPr="002A1870" w:rsidRDefault="008B6BD6" w:rsidP="00D20015">
      <w:pPr>
        <w:pStyle w:val="a6"/>
        <w:widowControl/>
        <w:spacing w:before="100" w:beforeAutospacing="1" w:after="100" w:afterAutospacing="1" w:line="360" w:lineRule="auto"/>
        <w:ind w:left="360" w:firstLineChars="0" w:firstLine="0"/>
        <w:jc w:val="center"/>
        <w:rPr>
          <w:rFonts w:ascii="lucida Grande" w:hAnsi="lucida Grande" w:cs="宋体" w:hint="eastAsia"/>
          <w:color w:val="FF0000"/>
          <w:kern w:val="0"/>
          <w:sz w:val="18"/>
          <w:szCs w:val="18"/>
        </w:rPr>
      </w:pPr>
      <w:r w:rsidRPr="002A1870">
        <w:object w:dxaOrig="7585" w:dyaOrig="5696">
          <v:shape id="_x0000_i1028" type="#_x0000_t75" style="width:221.95pt;height:161.9pt" o:ole="">
            <v:imagedata r:id="rId18" o:title=""/>
          </v:shape>
          <o:OLEObject Type="Embed" ProgID="Origin50.Graph" ShapeID="_x0000_i1028" DrawAspect="Content" ObjectID="_1573386960" r:id="rId19"/>
        </w:object>
      </w:r>
    </w:p>
    <w:p w:rsidR="008D070C" w:rsidRPr="002A1870" w:rsidRDefault="00D20015" w:rsidP="004D0811">
      <w:pPr>
        <w:spacing w:line="360" w:lineRule="auto"/>
        <w:jc w:val="center"/>
        <w:rPr>
          <w:rFonts w:ascii="Times New Roman" w:hAnsi="Times New Roman"/>
          <w:sz w:val="18"/>
          <w:szCs w:val="18"/>
        </w:rPr>
      </w:pPr>
      <w:r w:rsidRPr="002A1870">
        <w:rPr>
          <w:rFonts w:ascii="Times New Roman" w:hAnsi="Times New Roman" w:hint="eastAsia"/>
          <w:sz w:val="18"/>
          <w:szCs w:val="18"/>
        </w:rPr>
        <w:t>图</w:t>
      </w:r>
      <w:r w:rsidRPr="002A1870">
        <w:rPr>
          <w:rFonts w:ascii="Times New Roman" w:hAnsi="Times New Roman"/>
          <w:sz w:val="18"/>
          <w:szCs w:val="18"/>
        </w:rPr>
        <w:t xml:space="preserve">4 </w:t>
      </w:r>
      <w:r w:rsidR="008D070C" w:rsidRPr="002A1870">
        <w:rPr>
          <w:rFonts w:ascii="Times New Roman" w:hAnsi="Times New Roman"/>
          <w:sz w:val="18"/>
          <w:szCs w:val="18"/>
        </w:rPr>
        <w:t>PMA-Rho-PMA(20k)</w:t>
      </w:r>
      <w:r w:rsidR="008D070C" w:rsidRPr="002A1870">
        <w:rPr>
          <w:rFonts w:ascii="Times New Roman" w:hAnsi="Times New Roman" w:hint="eastAsia"/>
          <w:sz w:val="18"/>
          <w:szCs w:val="18"/>
        </w:rPr>
        <w:t>和</w:t>
      </w:r>
      <w:r w:rsidR="008D070C" w:rsidRPr="002A1870">
        <w:rPr>
          <w:rFonts w:ascii="Times New Roman" w:hAnsi="Times New Roman"/>
          <w:sz w:val="18"/>
          <w:szCs w:val="18"/>
        </w:rPr>
        <w:t>PMA-Rho-PMA(45k)</w:t>
      </w:r>
      <w:r w:rsidR="008D070C" w:rsidRPr="002A1870">
        <w:rPr>
          <w:rFonts w:ascii="Times New Roman" w:hAnsi="Times New Roman" w:hint="eastAsia"/>
          <w:sz w:val="18"/>
          <w:szCs w:val="18"/>
        </w:rPr>
        <w:t>超声前后紫外吸收光谱对比</w:t>
      </w:r>
    </w:p>
    <w:p w:rsidR="00D20015" w:rsidRPr="002A1870" w:rsidRDefault="008D070C" w:rsidP="004D0811">
      <w:pPr>
        <w:spacing w:line="360" w:lineRule="auto"/>
        <w:jc w:val="center"/>
        <w:rPr>
          <w:rFonts w:ascii="Times New Roman" w:hAnsi="Times New Roman"/>
          <w:sz w:val="24"/>
          <w:szCs w:val="24"/>
        </w:rPr>
      </w:pPr>
      <w:r w:rsidRPr="002A1870">
        <w:rPr>
          <w:rFonts w:ascii="Times New Roman" w:hAnsi="Times New Roman"/>
          <w:sz w:val="18"/>
          <w:szCs w:val="18"/>
        </w:rPr>
        <w:t>Fig.4 PMA-Rho-</w:t>
      </w:r>
      <w:proofErr w:type="gramStart"/>
      <w:r w:rsidRPr="002A1870">
        <w:rPr>
          <w:rFonts w:ascii="Times New Roman" w:hAnsi="Times New Roman"/>
          <w:sz w:val="18"/>
          <w:szCs w:val="18"/>
        </w:rPr>
        <w:t>PMA(</w:t>
      </w:r>
      <w:proofErr w:type="gramEnd"/>
      <w:r w:rsidRPr="002A1870">
        <w:rPr>
          <w:rFonts w:ascii="Times New Roman" w:hAnsi="Times New Roman"/>
          <w:sz w:val="18"/>
          <w:szCs w:val="18"/>
        </w:rPr>
        <w:t xml:space="preserve">20k) and PMA-Rho-PMA(45k) with sonication contrast to without sonication </w:t>
      </w:r>
    </w:p>
    <w:p w:rsidR="00D20015" w:rsidRPr="002A1870" w:rsidRDefault="00D20015" w:rsidP="002A376C">
      <w:pPr>
        <w:spacing w:line="360" w:lineRule="auto"/>
        <w:jc w:val="left"/>
        <w:rPr>
          <w:rFonts w:ascii="Times New Roman" w:hAnsi="Times New Roman"/>
          <w:sz w:val="24"/>
          <w:szCs w:val="24"/>
        </w:rPr>
      </w:pPr>
    </w:p>
    <w:p w:rsidR="00B95D0F" w:rsidRPr="002A1870" w:rsidRDefault="00B95D0F" w:rsidP="002A1870">
      <w:pPr>
        <w:pStyle w:val="a6"/>
        <w:spacing w:line="360" w:lineRule="auto"/>
        <w:ind w:firstLineChars="0" w:firstLine="0"/>
        <w:rPr>
          <w:rFonts w:ascii="Times New Roman" w:hAnsi="Times New Roman"/>
        </w:rPr>
      </w:pPr>
      <w:r w:rsidRPr="002A1870">
        <w:rPr>
          <w:rFonts w:ascii="Times New Roman" w:hAnsi="Times New Roman"/>
          <w:b/>
        </w:rPr>
        <w:tab/>
      </w:r>
      <w:r w:rsidRPr="002A1870">
        <w:rPr>
          <w:rFonts w:ascii="Times New Roman" w:hAnsi="Times New Roman"/>
        </w:rPr>
        <w:t>我们进一步研究了此</w:t>
      </w:r>
      <w:r w:rsidRPr="002A1870">
        <w:rPr>
          <w:rFonts w:ascii="Times New Roman" w:hAnsi="Times New Roman" w:hint="eastAsia"/>
        </w:rPr>
        <w:t>力化学</w:t>
      </w:r>
      <w:r w:rsidRPr="002A1870">
        <w:rPr>
          <w:rFonts w:ascii="Times New Roman" w:hAnsi="Times New Roman"/>
        </w:rPr>
        <w:t>反应的动力学。通过检测</w:t>
      </w:r>
      <w:r w:rsidR="002A376C" w:rsidRPr="002A1870">
        <w:rPr>
          <w:rFonts w:ascii="Times New Roman" w:hAnsi="Times New Roman" w:hint="eastAsia"/>
        </w:rPr>
        <w:t>PMA-Rho-PMA</w:t>
      </w:r>
      <w:r w:rsidR="002A376C" w:rsidRPr="002A1870">
        <w:rPr>
          <w:rFonts w:ascii="Times New Roman" w:hAnsi="Times New Roman" w:hint="eastAsia"/>
        </w:rPr>
        <w:t>（</w:t>
      </w:r>
      <w:r w:rsidR="002A376C" w:rsidRPr="002A1870">
        <w:rPr>
          <w:rFonts w:ascii="Times New Roman" w:hAnsi="Times New Roman" w:hint="eastAsia"/>
        </w:rPr>
        <w:t>64</w:t>
      </w:r>
      <w:r w:rsidR="002A376C" w:rsidRPr="002A1870">
        <w:rPr>
          <w:rFonts w:ascii="Times New Roman" w:hAnsi="Times New Roman"/>
        </w:rPr>
        <w:t>k</w:t>
      </w:r>
      <w:r w:rsidR="002A376C" w:rsidRPr="002A1870">
        <w:rPr>
          <w:rFonts w:ascii="Times New Roman" w:hAnsi="Times New Roman" w:hint="eastAsia"/>
        </w:rPr>
        <w:t>）</w:t>
      </w:r>
      <w:r w:rsidRPr="002A1870">
        <w:rPr>
          <w:rFonts w:ascii="Times New Roman" w:hAnsi="Times New Roman"/>
        </w:rPr>
        <w:t>溶液在</w:t>
      </w:r>
      <w:r w:rsidRPr="002A1870">
        <w:rPr>
          <w:rFonts w:ascii="Times New Roman" w:hAnsi="Times New Roman"/>
        </w:rPr>
        <w:t>550 nm</w:t>
      </w:r>
      <w:r w:rsidRPr="002A1870">
        <w:rPr>
          <w:rFonts w:ascii="Times New Roman" w:hAnsi="Times New Roman"/>
        </w:rPr>
        <w:t>处的紫外吸收可以得到反应速率常数。假设在超声时间范围内逆反应的速率常数可以忽略（闭环反应，</w:t>
      </w:r>
      <w:r w:rsidRPr="002A1870">
        <w:rPr>
          <w:rFonts w:ascii="Times New Roman" w:hAnsi="Times New Roman" w:hint="eastAsia"/>
        </w:rPr>
        <w:t>理由</w:t>
      </w:r>
      <w:r w:rsidRPr="002A1870">
        <w:rPr>
          <w:rFonts w:ascii="Times New Roman" w:hAnsi="Times New Roman"/>
        </w:rPr>
        <w:t>见下节）并且开环反应遵循一级反应动力学，即：</w:t>
      </w:r>
    </w:p>
    <w:p w:rsidR="00B95D0F" w:rsidRPr="002A1870" w:rsidRDefault="00B95D0F" w:rsidP="002A1870">
      <w:pPr>
        <w:spacing w:line="360" w:lineRule="auto"/>
        <w:rPr>
          <w:rFonts w:ascii="Times New Roman" w:hAnsi="Times New Roman"/>
        </w:rPr>
      </w:pPr>
      <w:r w:rsidRPr="002A1870">
        <w:rPr>
          <w:rFonts w:ascii="Times New Roman" w:hAnsi="Times New Roman"/>
        </w:rPr>
        <w:t xml:space="preserve">                         </w:t>
      </w:r>
      <w:r w:rsidRPr="002A1870">
        <w:rPr>
          <w:rFonts w:ascii="Times New Roman" w:hAnsi="Times New Roman"/>
          <w:i/>
        </w:rPr>
        <w:t>A</w:t>
      </w:r>
      <w:r w:rsidRPr="002A1870">
        <w:rPr>
          <w:rFonts w:ascii="Times New Roman" w:hAnsi="Times New Roman"/>
          <w:i/>
          <w:vertAlign w:val="subscript"/>
        </w:rPr>
        <w:t>t</w:t>
      </w:r>
      <w:r w:rsidRPr="002A1870">
        <w:rPr>
          <w:rFonts w:ascii="Times New Roman" w:hAnsi="Times New Roman"/>
        </w:rPr>
        <w:t xml:space="preserve"> = </w:t>
      </w:r>
      <w:r w:rsidRPr="002A1870">
        <w:rPr>
          <w:rFonts w:ascii="Times New Roman" w:hAnsi="Times New Roman"/>
          <w:i/>
        </w:rPr>
        <w:t>A</w:t>
      </w:r>
      <w:r w:rsidRPr="002A1870">
        <w:rPr>
          <w:rFonts w:ascii="Times New Roman" w:hAnsi="Times New Roman"/>
          <w:vertAlign w:val="subscript"/>
        </w:rPr>
        <w:t>0</w:t>
      </w:r>
      <w:r w:rsidRPr="002A1870">
        <w:rPr>
          <w:rFonts w:ascii="Times New Roman" w:hAnsi="Times New Roman"/>
        </w:rPr>
        <w:t>(1-exp(-</w:t>
      </w:r>
      <w:proofErr w:type="spellStart"/>
      <w:r w:rsidRPr="002A1870">
        <w:rPr>
          <w:rFonts w:ascii="Times New Roman" w:hAnsi="Times New Roman"/>
          <w:i/>
        </w:rPr>
        <w:t>kt</w:t>
      </w:r>
      <w:proofErr w:type="spellEnd"/>
      <w:r w:rsidRPr="002A1870">
        <w:rPr>
          <w:rFonts w:ascii="Times New Roman" w:hAnsi="Times New Roman"/>
        </w:rPr>
        <w:t xml:space="preserve">))                          </w:t>
      </w:r>
      <w:r w:rsidRPr="002A1870">
        <w:rPr>
          <w:rFonts w:ascii="Times New Roman" w:hAnsi="Times New Roman"/>
        </w:rPr>
        <w:t>（</w:t>
      </w:r>
      <w:r w:rsidRPr="002A1870">
        <w:rPr>
          <w:rFonts w:ascii="Times New Roman" w:hAnsi="Times New Roman"/>
        </w:rPr>
        <w:t>1</w:t>
      </w:r>
      <w:r w:rsidRPr="002A1870">
        <w:rPr>
          <w:rFonts w:ascii="Times New Roman" w:hAnsi="Times New Roman"/>
        </w:rPr>
        <w:t>）</w:t>
      </w:r>
    </w:p>
    <w:p w:rsidR="00B95D0F" w:rsidRPr="002A1870" w:rsidRDefault="002F2A14" w:rsidP="002A1870">
      <w:pPr>
        <w:pStyle w:val="a6"/>
        <w:spacing w:line="360" w:lineRule="auto"/>
        <w:ind w:firstLineChars="0" w:firstLine="0"/>
        <w:rPr>
          <w:rFonts w:ascii="Times New Roman" w:hAnsi="Times New Roman"/>
          <w:smallCaps/>
          <w:noProof/>
        </w:rPr>
      </w:pPr>
      <w:r w:rsidRPr="002A1870">
        <w:rPr>
          <w:rFonts w:ascii="Times New Roman" w:hAnsi="Times New Roman" w:hint="eastAsia"/>
        </w:rPr>
        <w:t>其中，</w:t>
      </w:r>
      <w:r w:rsidRPr="002A1870">
        <w:rPr>
          <w:rFonts w:ascii="Times New Roman" w:hAnsi="Times New Roman"/>
          <w:i/>
        </w:rPr>
        <w:t>A</w:t>
      </w:r>
      <w:r w:rsidRPr="002A1870">
        <w:rPr>
          <w:rFonts w:ascii="Times New Roman" w:hAnsi="Times New Roman"/>
          <w:vertAlign w:val="subscript"/>
        </w:rPr>
        <w:t>0</w:t>
      </w:r>
      <w:r w:rsidR="00B95D0F" w:rsidRPr="002A1870">
        <w:rPr>
          <w:rFonts w:ascii="Times New Roman" w:hAnsi="Times New Roman"/>
        </w:rPr>
        <w:t>和</w:t>
      </w:r>
      <w:r w:rsidRPr="002A1870">
        <w:rPr>
          <w:rFonts w:ascii="Times New Roman" w:hAnsi="Times New Roman"/>
          <w:i/>
        </w:rPr>
        <w:t>A</w:t>
      </w:r>
      <w:r w:rsidRPr="002A1870">
        <w:rPr>
          <w:rFonts w:ascii="Times New Roman" w:hAnsi="Times New Roman"/>
          <w:i/>
          <w:vertAlign w:val="subscript"/>
        </w:rPr>
        <w:t>t</w:t>
      </w:r>
      <w:r w:rsidR="00B95D0F" w:rsidRPr="002A1870">
        <w:rPr>
          <w:rFonts w:ascii="Times New Roman" w:hAnsi="Times New Roman"/>
        </w:rPr>
        <w:t>分别是体系在</w:t>
      </w:r>
      <w:r w:rsidRPr="002A1870">
        <w:rPr>
          <w:rFonts w:ascii="Times New Roman" w:hAnsi="Times New Roman" w:hint="eastAsia"/>
        </w:rPr>
        <w:t>5</w:t>
      </w:r>
      <w:r w:rsidR="005B23E3" w:rsidRPr="002A1870">
        <w:rPr>
          <w:rFonts w:ascii="Times New Roman" w:hAnsi="Times New Roman" w:hint="eastAsia"/>
        </w:rPr>
        <w:t>5</w:t>
      </w:r>
      <w:r w:rsidRPr="002A1870">
        <w:rPr>
          <w:rFonts w:ascii="Times New Roman" w:hAnsi="Times New Roman" w:hint="eastAsia"/>
        </w:rPr>
        <w:t>0 nm</w:t>
      </w:r>
      <w:r w:rsidRPr="002A1870">
        <w:rPr>
          <w:rFonts w:ascii="Times New Roman" w:hAnsi="Times New Roman" w:hint="eastAsia"/>
        </w:rPr>
        <w:t>的初始吸光度和</w:t>
      </w:r>
      <w:r w:rsidR="00B95D0F" w:rsidRPr="002A1870">
        <w:rPr>
          <w:rFonts w:ascii="Times New Roman" w:hAnsi="Times New Roman"/>
        </w:rPr>
        <w:t>超声</w:t>
      </w:r>
      <w:r w:rsidR="00B95D0F" w:rsidRPr="002A1870">
        <w:rPr>
          <w:rFonts w:ascii="Times New Roman" w:hAnsi="Times New Roman"/>
          <w:i/>
        </w:rPr>
        <w:t>t</w:t>
      </w:r>
      <w:r w:rsidRPr="002A1870">
        <w:rPr>
          <w:rFonts w:ascii="Times New Roman" w:hAnsi="Times New Roman" w:hint="eastAsia"/>
        </w:rPr>
        <w:t xml:space="preserve"> min</w:t>
      </w:r>
      <w:r w:rsidRPr="002A1870">
        <w:rPr>
          <w:rFonts w:ascii="Times New Roman" w:hAnsi="Times New Roman" w:hint="eastAsia"/>
        </w:rPr>
        <w:t>后</w:t>
      </w:r>
      <w:r w:rsidR="00B95D0F" w:rsidRPr="002A1870">
        <w:rPr>
          <w:rFonts w:ascii="Times New Roman" w:hAnsi="Times New Roman"/>
        </w:rPr>
        <w:t>的吸光度，</w:t>
      </w:r>
      <w:r w:rsidR="00B95D0F" w:rsidRPr="002A1870">
        <w:rPr>
          <w:rFonts w:ascii="Times New Roman" w:hAnsi="Times New Roman"/>
          <w:i/>
        </w:rPr>
        <w:t>k</w:t>
      </w:r>
      <w:r w:rsidR="00B95D0F" w:rsidRPr="002A1870">
        <w:rPr>
          <w:rFonts w:ascii="Times New Roman" w:hAnsi="Times New Roman"/>
        </w:rPr>
        <w:t>是</w:t>
      </w:r>
      <w:r w:rsidR="0079443C" w:rsidRPr="002A1870">
        <w:rPr>
          <w:rFonts w:ascii="Times New Roman" w:hAnsi="Times New Roman" w:hint="eastAsia"/>
        </w:rPr>
        <w:t>高分子链中</w:t>
      </w:r>
      <w:r w:rsidR="00B95D0F" w:rsidRPr="002A1870">
        <w:rPr>
          <w:rFonts w:ascii="Times New Roman" w:hAnsi="Times New Roman"/>
        </w:rPr>
        <w:t>罗丹明</w:t>
      </w:r>
      <w:r w:rsidR="0079443C" w:rsidRPr="002A1870">
        <w:rPr>
          <w:rFonts w:ascii="Times New Roman" w:hAnsi="Times New Roman" w:hint="eastAsia"/>
        </w:rPr>
        <w:t>结构</w:t>
      </w:r>
      <w:r w:rsidR="00BF30E0" w:rsidRPr="002A1870">
        <w:rPr>
          <w:rFonts w:ascii="Times New Roman" w:hAnsi="Times New Roman" w:hint="eastAsia"/>
        </w:rPr>
        <w:t>力化学</w:t>
      </w:r>
      <w:r w:rsidR="0079443C" w:rsidRPr="002A1870">
        <w:rPr>
          <w:rFonts w:ascii="Times New Roman" w:hAnsi="Times New Roman" w:hint="eastAsia"/>
        </w:rPr>
        <w:t>开环</w:t>
      </w:r>
      <w:r w:rsidR="00B95D0F" w:rsidRPr="002A1870">
        <w:rPr>
          <w:rFonts w:ascii="Times New Roman" w:hAnsi="Times New Roman"/>
        </w:rPr>
        <w:t>反应的</w:t>
      </w:r>
      <w:r w:rsidR="00BF30E0" w:rsidRPr="002A1870">
        <w:rPr>
          <w:rFonts w:ascii="Times New Roman" w:hAnsi="Times New Roman" w:hint="eastAsia"/>
        </w:rPr>
        <w:t>表观</w:t>
      </w:r>
      <w:r w:rsidR="00B95D0F" w:rsidRPr="002A1870">
        <w:rPr>
          <w:rFonts w:ascii="Times New Roman" w:hAnsi="Times New Roman"/>
        </w:rPr>
        <w:t>速率常数。拟合结果给</w:t>
      </w:r>
      <w:r w:rsidR="00B95D0F" w:rsidRPr="002A1870">
        <w:rPr>
          <w:rFonts w:ascii="Times New Roman" w:hAnsi="Times New Roman"/>
          <w:noProof/>
        </w:rPr>
        <w:t>出</w:t>
      </w:r>
      <w:r w:rsidR="0079443C" w:rsidRPr="002A1870">
        <w:rPr>
          <w:rFonts w:ascii="Times New Roman" w:hAnsi="Times New Roman"/>
          <w:i/>
        </w:rPr>
        <w:t>k</w:t>
      </w:r>
      <w:r w:rsidR="0079443C" w:rsidRPr="002A1870">
        <w:rPr>
          <w:rFonts w:ascii="Times New Roman" w:hAnsi="Times New Roman"/>
          <w:i/>
          <w:smallCaps/>
          <w:noProof/>
        </w:rPr>
        <w:t xml:space="preserve"> </w:t>
      </w:r>
      <w:r w:rsidR="00B95D0F" w:rsidRPr="002A1870">
        <w:rPr>
          <w:rFonts w:ascii="Times New Roman" w:hAnsi="Times New Roman"/>
          <w:smallCaps/>
          <w:noProof/>
        </w:rPr>
        <w:t>=</w:t>
      </w:r>
      <w:r w:rsidR="00B95D0F" w:rsidRPr="002A1870">
        <w:rPr>
          <w:rFonts w:ascii="Times New Roman" w:hAnsi="Times New Roman"/>
          <w:b/>
          <w:smallCaps/>
          <w:noProof/>
        </w:rPr>
        <w:t xml:space="preserve"> </w:t>
      </w:r>
      <w:bookmarkStart w:id="6" w:name="OLE_LINK69"/>
      <w:r w:rsidR="00B95D0F" w:rsidRPr="002A1870">
        <w:rPr>
          <w:rFonts w:ascii="Times New Roman" w:hAnsi="Times New Roman"/>
          <w:noProof/>
        </w:rPr>
        <w:t>8.0 × 10</w:t>
      </w:r>
      <w:r w:rsidR="00B95D0F" w:rsidRPr="002A1870">
        <w:rPr>
          <w:rFonts w:ascii="Times New Roman" w:hAnsi="Times New Roman"/>
          <w:noProof/>
          <w:vertAlign w:val="superscript"/>
        </w:rPr>
        <w:t>-3</w:t>
      </w:r>
      <w:r w:rsidR="00B95D0F" w:rsidRPr="002A1870">
        <w:rPr>
          <w:rFonts w:ascii="Times New Roman" w:hAnsi="Times New Roman"/>
          <w:noProof/>
        </w:rPr>
        <w:t xml:space="preserve"> min</w:t>
      </w:r>
      <w:r w:rsidR="00B95D0F" w:rsidRPr="002A1870">
        <w:rPr>
          <w:rFonts w:ascii="Times New Roman" w:hAnsi="Times New Roman"/>
          <w:noProof/>
          <w:vertAlign w:val="superscript"/>
        </w:rPr>
        <w:t>-1</w:t>
      </w:r>
      <w:bookmarkEnd w:id="6"/>
      <w:r w:rsidR="00B95D0F" w:rsidRPr="002A1870">
        <w:rPr>
          <w:rFonts w:ascii="Times New Roman" w:hAnsi="Times New Roman"/>
          <w:noProof/>
        </w:rPr>
        <w:t>。</w:t>
      </w:r>
      <w:r w:rsidR="0079443C" w:rsidRPr="002A1870">
        <w:rPr>
          <w:rFonts w:ascii="Times New Roman" w:hAnsi="Times New Roman"/>
          <w:i/>
        </w:rPr>
        <w:t>k</w:t>
      </w:r>
      <w:r w:rsidR="00B95D0F" w:rsidRPr="002A1870">
        <w:rPr>
          <w:rFonts w:ascii="Times New Roman" w:hAnsi="Times New Roman"/>
          <w:smallCaps/>
          <w:noProof/>
        </w:rPr>
        <w:t>的数值与聚合物分子量相关，分子量越大，反应速率常数越大</w:t>
      </w:r>
      <w:r w:rsidR="00B95D0F" w:rsidRPr="002A1870">
        <w:rPr>
          <w:rFonts w:ascii="Times New Roman" w:hAnsi="Times New Roman" w:hint="eastAsia"/>
          <w:smallCaps/>
          <w:noProof/>
          <w:vertAlign w:val="superscript"/>
        </w:rPr>
        <w:t>[</w:t>
      </w:r>
      <w:r w:rsidR="00C27C11" w:rsidRPr="002A1870">
        <w:rPr>
          <w:rFonts w:ascii="Times New Roman" w:hAnsi="Times New Roman"/>
          <w:smallCaps/>
          <w:noProof/>
          <w:vertAlign w:val="superscript"/>
        </w:rPr>
        <w:t>40</w:t>
      </w:r>
      <w:r w:rsidR="00B95D0F" w:rsidRPr="002A1870">
        <w:rPr>
          <w:rFonts w:ascii="Times New Roman" w:hAnsi="Times New Roman" w:hint="eastAsia"/>
          <w:smallCaps/>
          <w:noProof/>
          <w:vertAlign w:val="superscript"/>
        </w:rPr>
        <w:t>]</w:t>
      </w:r>
      <w:r w:rsidR="00B95D0F" w:rsidRPr="002A1870">
        <w:rPr>
          <w:rFonts w:ascii="Times New Roman" w:hAnsi="Times New Roman"/>
          <w:smallCaps/>
          <w:noProof/>
        </w:rPr>
        <w:t>。</w:t>
      </w:r>
    </w:p>
    <w:p w:rsidR="00567236" w:rsidRPr="002A1870" w:rsidRDefault="00567236" w:rsidP="002A1870">
      <w:pPr>
        <w:pStyle w:val="a6"/>
        <w:spacing w:line="360" w:lineRule="auto"/>
        <w:ind w:firstLineChars="0" w:firstLine="0"/>
        <w:rPr>
          <w:rFonts w:ascii="Times New Roman" w:hAnsi="Times New Roman"/>
        </w:rPr>
      </w:pPr>
    </w:p>
    <w:p w:rsidR="00B95D0F" w:rsidRPr="002A1870" w:rsidRDefault="00B95D0F" w:rsidP="002A376C">
      <w:pPr>
        <w:spacing w:line="360" w:lineRule="auto"/>
        <w:jc w:val="left"/>
        <w:rPr>
          <w:rFonts w:ascii="Times New Roman" w:hAnsi="Times New Roman"/>
          <w:b/>
          <w:sz w:val="28"/>
          <w:szCs w:val="28"/>
        </w:rPr>
      </w:pPr>
      <w:r w:rsidRPr="002A1870">
        <w:rPr>
          <w:rFonts w:ascii="Times New Roman" w:hAnsi="Times New Roman"/>
          <w:b/>
          <w:sz w:val="28"/>
          <w:szCs w:val="28"/>
        </w:rPr>
        <w:t xml:space="preserve">2.2 </w:t>
      </w:r>
      <w:r w:rsidRPr="002A1870">
        <w:rPr>
          <w:rFonts w:ascii="Times New Roman" w:hAnsi="Times New Roman"/>
          <w:b/>
          <w:sz w:val="28"/>
          <w:szCs w:val="28"/>
        </w:rPr>
        <w:t>罗丹明力</w:t>
      </w:r>
      <w:proofErr w:type="gramStart"/>
      <w:r w:rsidRPr="002A1870">
        <w:rPr>
          <w:rFonts w:ascii="Times New Roman" w:hAnsi="Times New Roman" w:hint="eastAsia"/>
          <w:b/>
          <w:sz w:val="28"/>
          <w:szCs w:val="28"/>
        </w:rPr>
        <w:t>敏</w:t>
      </w:r>
      <w:r w:rsidRPr="002A1870">
        <w:rPr>
          <w:rFonts w:ascii="Times New Roman" w:hAnsi="Times New Roman"/>
          <w:b/>
          <w:sz w:val="28"/>
          <w:szCs w:val="28"/>
        </w:rPr>
        <w:t>团</w:t>
      </w:r>
      <w:r w:rsidR="00922D9F" w:rsidRPr="002A1870">
        <w:rPr>
          <w:rFonts w:ascii="Times New Roman" w:hAnsi="Times New Roman" w:hint="eastAsia"/>
          <w:b/>
          <w:sz w:val="28"/>
          <w:szCs w:val="28"/>
        </w:rPr>
        <w:t>力</w:t>
      </w:r>
      <w:proofErr w:type="gramEnd"/>
      <w:r w:rsidR="00922D9F" w:rsidRPr="002A1870">
        <w:rPr>
          <w:rFonts w:ascii="Times New Roman" w:hAnsi="Times New Roman" w:hint="eastAsia"/>
          <w:b/>
          <w:sz w:val="28"/>
          <w:szCs w:val="28"/>
        </w:rPr>
        <w:t>化学反应</w:t>
      </w:r>
      <w:r w:rsidRPr="002A1870">
        <w:rPr>
          <w:rFonts w:ascii="Times New Roman" w:hAnsi="Times New Roman"/>
          <w:b/>
          <w:sz w:val="28"/>
          <w:szCs w:val="28"/>
        </w:rPr>
        <w:t>可逆性分析</w:t>
      </w:r>
    </w:p>
    <w:p w:rsidR="002F2A14" w:rsidRPr="002A1870" w:rsidRDefault="002F2A14" w:rsidP="002A376C">
      <w:pPr>
        <w:pStyle w:val="a6"/>
        <w:spacing w:line="360" w:lineRule="auto"/>
        <w:ind w:firstLineChars="0"/>
        <w:rPr>
          <w:rFonts w:ascii="Times New Roman" w:hAnsi="Times New Roman"/>
        </w:rPr>
      </w:pPr>
      <w:r w:rsidRPr="002A1870">
        <w:rPr>
          <w:rFonts w:ascii="Times New Roman" w:hAnsi="Times New Roman" w:hint="eastAsia"/>
        </w:rPr>
        <w:t>采用</w:t>
      </w:r>
      <w:r w:rsidRPr="002A1870">
        <w:rPr>
          <w:rFonts w:ascii="Times New Roman" w:hAnsi="Times New Roman"/>
        </w:rPr>
        <w:t>聚合物</w:t>
      </w:r>
      <w:r w:rsidRPr="002A1870">
        <w:rPr>
          <w:rFonts w:ascii="Times New Roman" w:hAnsi="Times New Roman"/>
        </w:rPr>
        <w:t>PMA-Rho-PMA(64</w:t>
      </w:r>
      <w:r w:rsidRPr="002A1870">
        <w:rPr>
          <w:rFonts w:ascii="Times New Roman" w:hAnsi="Times New Roman" w:hint="eastAsia"/>
        </w:rPr>
        <w:t>k</w:t>
      </w:r>
      <w:r w:rsidRPr="002A1870">
        <w:rPr>
          <w:rFonts w:ascii="Times New Roman" w:hAnsi="Times New Roman"/>
        </w:rPr>
        <w:t>)</w:t>
      </w:r>
      <w:r w:rsidRPr="002A1870">
        <w:rPr>
          <w:rFonts w:ascii="Times New Roman" w:hAnsi="Times New Roman" w:hint="eastAsia"/>
        </w:rPr>
        <w:t>进行</w:t>
      </w:r>
      <w:r w:rsidRPr="002A1870">
        <w:rPr>
          <w:rFonts w:ascii="Times New Roman" w:hAnsi="Times New Roman"/>
        </w:rPr>
        <w:t>超声</w:t>
      </w:r>
      <w:r w:rsidR="007E29E0" w:rsidRPr="002A1870">
        <w:rPr>
          <w:rFonts w:ascii="Times New Roman" w:hAnsi="Times New Roman" w:hint="eastAsia"/>
        </w:rPr>
        <w:t>-</w:t>
      </w:r>
      <w:r w:rsidRPr="002A1870">
        <w:rPr>
          <w:rFonts w:ascii="Times New Roman" w:hAnsi="Times New Roman"/>
        </w:rPr>
        <w:t>加热循环实验</w:t>
      </w:r>
      <w:r w:rsidRPr="002A1870">
        <w:rPr>
          <w:rFonts w:ascii="Times New Roman" w:hAnsi="Times New Roman" w:hint="eastAsia"/>
        </w:rPr>
        <w:t>，以考察其受力开环反应的可逆性。</w:t>
      </w:r>
    </w:p>
    <w:p w:rsidR="00B95D0F" w:rsidRPr="002A1870" w:rsidRDefault="00B95D0F" w:rsidP="002A376C">
      <w:pPr>
        <w:pStyle w:val="a6"/>
        <w:spacing w:line="360" w:lineRule="auto"/>
        <w:ind w:firstLineChars="0"/>
        <w:rPr>
          <w:rFonts w:ascii="Times New Roman" w:hAnsi="Times New Roman"/>
        </w:rPr>
      </w:pPr>
      <w:r w:rsidRPr="002A1870">
        <w:rPr>
          <w:rFonts w:ascii="Times New Roman" w:hAnsi="Times New Roman"/>
        </w:rPr>
        <w:t>聚合物</w:t>
      </w:r>
      <w:r w:rsidRPr="002A1870">
        <w:rPr>
          <w:rFonts w:ascii="Times New Roman" w:hAnsi="Times New Roman"/>
        </w:rPr>
        <w:t>PMA-Rho-PMA(</w:t>
      </w:r>
      <w:r w:rsidR="00D036F1" w:rsidRPr="002A1870">
        <w:rPr>
          <w:rFonts w:ascii="Times New Roman" w:hAnsi="Times New Roman"/>
        </w:rPr>
        <w:t>64k</w:t>
      </w:r>
      <w:r w:rsidRPr="002A1870">
        <w:rPr>
          <w:rFonts w:ascii="Times New Roman" w:hAnsi="Times New Roman"/>
        </w:rPr>
        <w:t>)</w:t>
      </w:r>
      <w:r w:rsidRPr="002A1870">
        <w:rPr>
          <w:rFonts w:ascii="Times New Roman" w:hAnsi="Times New Roman"/>
        </w:rPr>
        <w:t>溶液超声</w:t>
      </w:r>
      <w:r w:rsidRPr="002A1870">
        <w:rPr>
          <w:rFonts w:ascii="Times New Roman" w:hAnsi="Times New Roman"/>
        </w:rPr>
        <w:t>10</w:t>
      </w:r>
      <w:r w:rsidR="00C7430C" w:rsidRPr="002A1870">
        <w:rPr>
          <w:rFonts w:ascii="Times New Roman" w:hAnsi="Times New Roman" w:hint="eastAsia"/>
        </w:rPr>
        <w:t xml:space="preserve"> min</w:t>
      </w:r>
      <w:r w:rsidR="00C7430C" w:rsidRPr="002A1870">
        <w:rPr>
          <w:rFonts w:ascii="Times New Roman" w:hAnsi="Times New Roman" w:hint="eastAsia"/>
        </w:rPr>
        <w:t>后</w:t>
      </w:r>
      <w:r w:rsidRPr="002A1870">
        <w:rPr>
          <w:rFonts w:ascii="Times New Roman" w:hAnsi="Times New Roman"/>
        </w:rPr>
        <w:t>，其</w:t>
      </w:r>
      <w:r w:rsidR="00C7430C" w:rsidRPr="002A1870">
        <w:rPr>
          <w:rFonts w:ascii="Times New Roman" w:hAnsi="Times New Roman" w:hint="eastAsia"/>
        </w:rPr>
        <w:t>在</w:t>
      </w:r>
      <w:r w:rsidRPr="002A1870">
        <w:rPr>
          <w:rFonts w:ascii="Times New Roman" w:hAnsi="Times New Roman"/>
        </w:rPr>
        <w:t>550 nm</w:t>
      </w:r>
      <w:r w:rsidR="00C7430C" w:rsidRPr="002A1870">
        <w:rPr>
          <w:rFonts w:ascii="Times New Roman" w:hAnsi="Times New Roman" w:hint="eastAsia"/>
        </w:rPr>
        <w:t>处</w:t>
      </w:r>
      <w:r w:rsidRPr="002A1870">
        <w:rPr>
          <w:rFonts w:ascii="Times New Roman" w:hAnsi="Times New Roman"/>
        </w:rPr>
        <w:t>的</w:t>
      </w:r>
      <w:r w:rsidR="00C7430C" w:rsidRPr="002A1870">
        <w:rPr>
          <w:rFonts w:ascii="Times New Roman" w:hAnsi="Times New Roman" w:hint="eastAsia"/>
        </w:rPr>
        <w:t>吸光度</w:t>
      </w:r>
      <w:r w:rsidRPr="002A1870">
        <w:rPr>
          <w:rFonts w:ascii="Times New Roman" w:hAnsi="Times New Roman"/>
        </w:rPr>
        <w:t>从</w:t>
      </w:r>
      <w:r w:rsidRPr="002A1870">
        <w:rPr>
          <w:rFonts w:ascii="Times New Roman" w:hAnsi="Times New Roman"/>
        </w:rPr>
        <w:t>0</w:t>
      </w:r>
      <w:r w:rsidRPr="002A1870">
        <w:rPr>
          <w:rFonts w:ascii="Times New Roman" w:hAnsi="Times New Roman"/>
        </w:rPr>
        <w:t>升至</w:t>
      </w:r>
      <w:r w:rsidRPr="002A1870">
        <w:rPr>
          <w:rFonts w:ascii="Times New Roman" w:hAnsi="Times New Roman"/>
        </w:rPr>
        <w:t>0.037</w:t>
      </w:r>
      <w:r w:rsidR="00C7430C" w:rsidRPr="002A1870">
        <w:rPr>
          <w:rFonts w:ascii="Times New Roman" w:hAnsi="Times New Roman" w:hint="eastAsia"/>
        </w:rPr>
        <w:t>；停止超声，并将</w:t>
      </w:r>
      <w:r w:rsidRPr="002A1870">
        <w:rPr>
          <w:rFonts w:ascii="Times New Roman" w:hAnsi="Times New Roman"/>
        </w:rPr>
        <w:t>溶液在</w:t>
      </w:r>
      <w:r w:rsidRPr="002A1870">
        <w:rPr>
          <w:rFonts w:ascii="Times New Roman" w:hAnsi="Times New Roman"/>
        </w:rPr>
        <w:t xml:space="preserve">70 </w:t>
      </w:r>
      <w:proofErr w:type="spellStart"/>
      <w:r w:rsidRPr="002A1870">
        <w:rPr>
          <w:rFonts w:ascii="宋体" w:hAnsi="宋体"/>
          <w:vertAlign w:val="superscript"/>
        </w:rPr>
        <w:t>o</w:t>
      </w:r>
      <w:r w:rsidRPr="002A1870">
        <w:rPr>
          <w:rFonts w:ascii="宋体" w:hAnsi="宋体"/>
        </w:rPr>
        <w:t>C</w:t>
      </w:r>
      <w:proofErr w:type="spellEnd"/>
      <w:r w:rsidR="00C7430C" w:rsidRPr="002A1870">
        <w:rPr>
          <w:rFonts w:ascii="Times New Roman" w:hAnsi="Times New Roman" w:hint="eastAsia"/>
        </w:rPr>
        <w:t>下</w:t>
      </w:r>
      <w:r w:rsidRPr="002A1870">
        <w:rPr>
          <w:rFonts w:ascii="Times New Roman" w:hAnsi="Times New Roman"/>
        </w:rPr>
        <w:t>加热</w:t>
      </w:r>
      <w:r w:rsidRPr="002A1870">
        <w:rPr>
          <w:rFonts w:ascii="Times New Roman" w:hAnsi="Times New Roman"/>
        </w:rPr>
        <w:t>10</w:t>
      </w:r>
      <w:r w:rsidR="00C7430C" w:rsidRPr="002A1870">
        <w:rPr>
          <w:rFonts w:ascii="Times New Roman" w:hAnsi="Times New Roman" w:hint="eastAsia"/>
        </w:rPr>
        <w:t xml:space="preserve"> min</w:t>
      </w:r>
      <w:r w:rsidRPr="002A1870">
        <w:rPr>
          <w:rFonts w:ascii="Times New Roman" w:hAnsi="Times New Roman"/>
        </w:rPr>
        <w:t>后，</w:t>
      </w:r>
      <w:r w:rsidRPr="002A1870">
        <w:rPr>
          <w:rFonts w:ascii="Times New Roman" w:hAnsi="Times New Roman"/>
        </w:rPr>
        <w:t>550 nm</w:t>
      </w:r>
      <w:r w:rsidRPr="002A1870">
        <w:rPr>
          <w:rFonts w:ascii="Times New Roman" w:hAnsi="Times New Roman"/>
        </w:rPr>
        <w:t>处的吸</w:t>
      </w:r>
      <w:r w:rsidR="00C7430C" w:rsidRPr="002A1870">
        <w:rPr>
          <w:rFonts w:ascii="Times New Roman" w:hAnsi="Times New Roman" w:hint="eastAsia"/>
        </w:rPr>
        <w:t>光度</w:t>
      </w:r>
      <w:r w:rsidRPr="002A1870">
        <w:rPr>
          <w:rFonts w:ascii="Times New Roman" w:hAnsi="Times New Roman"/>
        </w:rPr>
        <w:t>降为</w:t>
      </w:r>
      <w:r w:rsidRPr="002A1870">
        <w:rPr>
          <w:rFonts w:ascii="Times New Roman" w:hAnsi="Times New Roman"/>
        </w:rPr>
        <w:t>0.029</w:t>
      </w:r>
      <w:r w:rsidRPr="002A1870">
        <w:rPr>
          <w:rFonts w:ascii="Times New Roman" w:hAnsi="Times New Roman"/>
        </w:rPr>
        <w:t>。重复以上步骤</w:t>
      </w:r>
      <w:r w:rsidR="002F2A14" w:rsidRPr="002A1870">
        <w:rPr>
          <w:rFonts w:ascii="Times New Roman" w:hAnsi="Times New Roman" w:hint="eastAsia"/>
        </w:rPr>
        <w:t>3</w:t>
      </w:r>
      <w:r w:rsidRPr="002A1870">
        <w:rPr>
          <w:rFonts w:ascii="Times New Roman" w:hAnsi="Times New Roman"/>
        </w:rPr>
        <w:t>次，可看到</w:t>
      </w:r>
      <w:r w:rsidR="00C7430C" w:rsidRPr="002A1870">
        <w:rPr>
          <w:rFonts w:ascii="Times New Roman" w:hAnsi="Times New Roman"/>
        </w:rPr>
        <w:t>PMA-Rho-PMA(64</w:t>
      </w:r>
      <w:r w:rsidR="00D036F1" w:rsidRPr="002A1870">
        <w:rPr>
          <w:rFonts w:ascii="Times New Roman" w:hAnsi="Times New Roman"/>
        </w:rPr>
        <w:t>k</w:t>
      </w:r>
      <w:r w:rsidR="00C7430C" w:rsidRPr="002A1870">
        <w:rPr>
          <w:rFonts w:ascii="Times New Roman" w:hAnsi="Times New Roman"/>
        </w:rPr>
        <w:t>)</w:t>
      </w:r>
      <w:r w:rsidR="00C7430C" w:rsidRPr="002A1870">
        <w:rPr>
          <w:rFonts w:ascii="Times New Roman" w:hAnsi="Times New Roman"/>
        </w:rPr>
        <w:t>溶液</w:t>
      </w:r>
      <w:r w:rsidR="00C7430C" w:rsidRPr="002A1870">
        <w:rPr>
          <w:rFonts w:ascii="Times New Roman" w:hAnsi="Times New Roman" w:hint="eastAsia"/>
        </w:rPr>
        <w:t>在</w:t>
      </w:r>
      <w:r w:rsidRPr="002A1870">
        <w:rPr>
          <w:rFonts w:ascii="Times New Roman" w:hAnsi="Times New Roman"/>
        </w:rPr>
        <w:t>550 nm</w:t>
      </w:r>
      <w:r w:rsidRPr="002A1870">
        <w:rPr>
          <w:rFonts w:ascii="Times New Roman" w:hAnsi="Times New Roman"/>
        </w:rPr>
        <w:t>处的吸</w:t>
      </w:r>
      <w:r w:rsidR="00C7430C" w:rsidRPr="002A1870">
        <w:rPr>
          <w:rFonts w:ascii="Times New Roman" w:hAnsi="Times New Roman" w:hint="eastAsia"/>
        </w:rPr>
        <w:t>光度</w:t>
      </w:r>
      <w:r w:rsidRPr="002A1870">
        <w:rPr>
          <w:rFonts w:ascii="Times New Roman" w:hAnsi="Times New Roman"/>
        </w:rPr>
        <w:t>在超声时上升而在加热时下降，如图</w:t>
      </w:r>
      <w:r w:rsidR="0048519E" w:rsidRPr="002A1870">
        <w:rPr>
          <w:rFonts w:ascii="Times New Roman" w:hAnsi="Times New Roman"/>
        </w:rPr>
        <w:t>5</w:t>
      </w:r>
      <w:r w:rsidRPr="002A1870">
        <w:rPr>
          <w:rFonts w:ascii="Times New Roman" w:hAnsi="Times New Roman"/>
        </w:rPr>
        <w:t>（</w:t>
      </w:r>
      <w:r w:rsidRPr="002A1870">
        <w:rPr>
          <w:rFonts w:ascii="Times New Roman" w:hAnsi="Times New Roman"/>
        </w:rPr>
        <w:t>a</w:t>
      </w:r>
      <w:r w:rsidRPr="002A1870">
        <w:rPr>
          <w:rFonts w:ascii="Times New Roman" w:hAnsi="Times New Roman"/>
        </w:rPr>
        <w:t>）所示。在另外一组对照实验中，将</w:t>
      </w:r>
      <w:r w:rsidRPr="002A1870">
        <w:rPr>
          <w:rFonts w:ascii="Times New Roman" w:hAnsi="Times New Roman"/>
        </w:rPr>
        <w:t>PMA-Rho-PMA(</w:t>
      </w:r>
      <w:r w:rsidR="00D036F1" w:rsidRPr="002A1870">
        <w:rPr>
          <w:rFonts w:ascii="Times New Roman" w:hAnsi="Times New Roman"/>
        </w:rPr>
        <w:t>64k</w:t>
      </w:r>
      <w:r w:rsidRPr="002A1870">
        <w:rPr>
          <w:rFonts w:ascii="Times New Roman" w:hAnsi="Times New Roman"/>
        </w:rPr>
        <w:t>)</w:t>
      </w:r>
      <w:r w:rsidRPr="002A1870">
        <w:rPr>
          <w:rFonts w:ascii="Times New Roman" w:hAnsi="Times New Roman"/>
        </w:rPr>
        <w:t>溶液超声</w:t>
      </w:r>
      <w:r w:rsidRPr="002A1870">
        <w:rPr>
          <w:rFonts w:ascii="Times New Roman" w:hAnsi="Times New Roman"/>
        </w:rPr>
        <w:t>10</w:t>
      </w:r>
      <w:r w:rsidR="00922D9F" w:rsidRPr="002A1870">
        <w:rPr>
          <w:rFonts w:ascii="Times New Roman" w:hAnsi="Times New Roman"/>
        </w:rPr>
        <w:t xml:space="preserve"> </w:t>
      </w:r>
      <w:r w:rsidR="00922D9F" w:rsidRPr="002A1870">
        <w:rPr>
          <w:rFonts w:ascii="Times New Roman" w:hAnsi="Times New Roman" w:hint="eastAsia"/>
        </w:rPr>
        <w:t>min</w:t>
      </w:r>
      <w:r w:rsidRPr="002A1870">
        <w:rPr>
          <w:rFonts w:ascii="Times New Roman" w:hAnsi="Times New Roman"/>
        </w:rPr>
        <w:t>后室温放置</w:t>
      </w:r>
      <w:r w:rsidRPr="002A1870">
        <w:rPr>
          <w:rFonts w:ascii="Times New Roman" w:hAnsi="Times New Roman"/>
        </w:rPr>
        <w:t>10</w:t>
      </w:r>
      <w:r w:rsidR="00922D9F" w:rsidRPr="002A1870">
        <w:rPr>
          <w:rFonts w:ascii="Times New Roman" w:hAnsi="Times New Roman"/>
        </w:rPr>
        <w:t xml:space="preserve"> </w:t>
      </w:r>
      <w:r w:rsidR="00922D9F" w:rsidRPr="002A1870">
        <w:rPr>
          <w:rFonts w:ascii="Times New Roman" w:hAnsi="Times New Roman" w:hint="eastAsia"/>
        </w:rPr>
        <w:t>m</w:t>
      </w:r>
      <w:r w:rsidR="00922D9F" w:rsidRPr="002A1870">
        <w:rPr>
          <w:rFonts w:ascii="Times New Roman" w:hAnsi="Times New Roman"/>
        </w:rPr>
        <w:t>in</w:t>
      </w:r>
      <w:r w:rsidRPr="002A1870">
        <w:rPr>
          <w:rFonts w:ascii="Times New Roman" w:hAnsi="Times New Roman"/>
        </w:rPr>
        <w:t>，紫外吸收没有</w:t>
      </w:r>
      <w:r w:rsidRPr="002A1870">
        <w:rPr>
          <w:rFonts w:ascii="Times New Roman" w:hAnsi="Times New Roman" w:hint="eastAsia"/>
        </w:rPr>
        <w:t>显著</w:t>
      </w:r>
      <w:r w:rsidRPr="002A1870">
        <w:rPr>
          <w:rFonts w:ascii="Times New Roman" w:hAnsi="Times New Roman"/>
        </w:rPr>
        <w:t>改变。第一次超声后</w:t>
      </w:r>
      <w:r w:rsidRPr="002A1870">
        <w:rPr>
          <w:rFonts w:ascii="Times New Roman" w:hAnsi="Times New Roman"/>
        </w:rPr>
        <w:t>550 nm</w:t>
      </w:r>
      <w:r w:rsidRPr="002A1870">
        <w:rPr>
          <w:rFonts w:ascii="Times New Roman" w:hAnsi="Times New Roman"/>
        </w:rPr>
        <w:t>的</w:t>
      </w:r>
      <w:r w:rsidR="002E5243" w:rsidRPr="002A1870">
        <w:rPr>
          <w:rFonts w:ascii="Times New Roman" w:hAnsi="Times New Roman" w:hint="eastAsia"/>
        </w:rPr>
        <w:t>吸光度</w:t>
      </w:r>
      <w:r w:rsidRPr="002A1870">
        <w:rPr>
          <w:rFonts w:ascii="Times New Roman" w:hAnsi="Times New Roman"/>
        </w:rPr>
        <w:t>为</w:t>
      </w:r>
      <w:r w:rsidRPr="002A1870">
        <w:rPr>
          <w:rFonts w:ascii="Times New Roman" w:hAnsi="Times New Roman"/>
        </w:rPr>
        <w:t>0.037</w:t>
      </w:r>
      <w:r w:rsidRPr="002A1870">
        <w:rPr>
          <w:rFonts w:ascii="Times New Roman" w:hAnsi="Times New Roman"/>
        </w:rPr>
        <w:t>，放置</w:t>
      </w:r>
      <w:r w:rsidRPr="002A1870">
        <w:rPr>
          <w:rFonts w:ascii="Times New Roman" w:hAnsi="Times New Roman"/>
        </w:rPr>
        <w:t>10</w:t>
      </w:r>
      <w:r w:rsidR="00922D9F" w:rsidRPr="002A1870">
        <w:rPr>
          <w:rFonts w:ascii="Times New Roman" w:hAnsi="Times New Roman"/>
        </w:rPr>
        <w:t xml:space="preserve"> </w:t>
      </w:r>
      <w:r w:rsidR="00922D9F" w:rsidRPr="002A1870">
        <w:rPr>
          <w:rFonts w:ascii="Times New Roman" w:hAnsi="Times New Roman" w:hint="eastAsia"/>
        </w:rPr>
        <w:t>m</w:t>
      </w:r>
      <w:r w:rsidR="00922D9F" w:rsidRPr="002A1870">
        <w:rPr>
          <w:rFonts w:ascii="Times New Roman" w:hAnsi="Times New Roman"/>
        </w:rPr>
        <w:t>in</w:t>
      </w:r>
      <w:r w:rsidRPr="002A1870">
        <w:rPr>
          <w:rFonts w:ascii="Times New Roman" w:hAnsi="Times New Roman"/>
        </w:rPr>
        <w:t>后略微上升到</w:t>
      </w:r>
      <w:r w:rsidRPr="002A1870">
        <w:rPr>
          <w:rFonts w:ascii="Times New Roman" w:hAnsi="Times New Roman"/>
        </w:rPr>
        <w:t>0.040</w:t>
      </w:r>
      <w:r w:rsidR="002E5243" w:rsidRPr="002A1870">
        <w:rPr>
          <w:rFonts w:ascii="Times New Roman" w:hAnsi="Times New Roman" w:hint="eastAsia"/>
        </w:rPr>
        <w:t>，</w:t>
      </w:r>
      <w:r w:rsidRPr="002A1870">
        <w:rPr>
          <w:rFonts w:ascii="Times New Roman" w:hAnsi="Times New Roman"/>
        </w:rPr>
        <w:t>同样重复以上步骤</w:t>
      </w:r>
      <w:r w:rsidR="002F2A14" w:rsidRPr="002A1870">
        <w:rPr>
          <w:rFonts w:ascii="Times New Roman" w:hAnsi="Times New Roman" w:hint="eastAsia"/>
        </w:rPr>
        <w:t>3</w:t>
      </w:r>
      <w:r w:rsidRPr="002A1870">
        <w:rPr>
          <w:rFonts w:ascii="Times New Roman" w:hAnsi="Times New Roman"/>
        </w:rPr>
        <w:t>次，发现</w:t>
      </w:r>
      <w:r w:rsidRPr="002A1870">
        <w:rPr>
          <w:rFonts w:ascii="Times New Roman" w:hAnsi="Times New Roman"/>
        </w:rPr>
        <w:t>550 nm</w:t>
      </w:r>
      <w:r w:rsidRPr="002A1870">
        <w:rPr>
          <w:rFonts w:ascii="Times New Roman" w:hAnsi="Times New Roman"/>
        </w:rPr>
        <w:t>处的</w:t>
      </w:r>
      <w:r w:rsidR="002E5243" w:rsidRPr="002A1870">
        <w:rPr>
          <w:rFonts w:ascii="Times New Roman" w:hAnsi="Times New Roman" w:hint="eastAsia"/>
        </w:rPr>
        <w:t>吸光度</w:t>
      </w:r>
      <w:r w:rsidRPr="002A1870">
        <w:rPr>
          <w:rFonts w:ascii="Times New Roman" w:hAnsi="Times New Roman"/>
        </w:rPr>
        <w:t>在室温静置时</w:t>
      </w:r>
      <w:proofErr w:type="gramStart"/>
      <w:r w:rsidR="002E5243" w:rsidRPr="002A1870">
        <w:rPr>
          <w:rFonts w:ascii="Times New Roman" w:hAnsi="Times New Roman" w:hint="eastAsia"/>
        </w:rPr>
        <w:t>均</w:t>
      </w:r>
      <w:r w:rsidRPr="002A1870">
        <w:rPr>
          <w:rFonts w:ascii="Times New Roman" w:hAnsi="Times New Roman" w:hint="eastAsia"/>
        </w:rPr>
        <w:t>变化</w:t>
      </w:r>
      <w:proofErr w:type="gramEnd"/>
      <w:r w:rsidRPr="002A1870">
        <w:rPr>
          <w:rFonts w:ascii="Times New Roman" w:hAnsi="Times New Roman"/>
        </w:rPr>
        <w:t>不明显。以上结果表明罗丹明</w:t>
      </w:r>
      <w:proofErr w:type="gramStart"/>
      <w:r w:rsidRPr="002A1870">
        <w:rPr>
          <w:rFonts w:ascii="Times New Roman" w:hAnsi="Times New Roman"/>
        </w:rPr>
        <w:t>力</w:t>
      </w:r>
      <w:r w:rsidRPr="002A1870">
        <w:rPr>
          <w:rFonts w:ascii="Times New Roman" w:hAnsi="Times New Roman" w:hint="eastAsia"/>
        </w:rPr>
        <w:t>敏</w:t>
      </w:r>
      <w:r w:rsidRPr="002A1870">
        <w:rPr>
          <w:rFonts w:ascii="Times New Roman" w:hAnsi="Times New Roman"/>
        </w:rPr>
        <w:t>团的</w:t>
      </w:r>
      <w:proofErr w:type="gramEnd"/>
      <w:r w:rsidRPr="002A1870">
        <w:rPr>
          <w:rFonts w:ascii="Times New Roman" w:hAnsi="Times New Roman"/>
        </w:rPr>
        <w:t>开环产物在室温下</w:t>
      </w:r>
      <w:r w:rsidRPr="002A1870">
        <w:rPr>
          <w:rFonts w:ascii="Times New Roman" w:hAnsi="Times New Roman" w:hint="eastAsia"/>
        </w:rPr>
        <w:t>较加热</w:t>
      </w:r>
      <w:r w:rsidRPr="002A1870">
        <w:rPr>
          <w:rFonts w:ascii="Times New Roman" w:hAnsi="Times New Roman"/>
        </w:rPr>
        <w:t>条件下稳定</w:t>
      </w:r>
      <w:r w:rsidRPr="002A1870">
        <w:rPr>
          <w:rFonts w:ascii="Times New Roman" w:hAnsi="Times New Roman" w:hint="eastAsia"/>
        </w:rPr>
        <w:t>，</w:t>
      </w:r>
      <w:r w:rsidRPr="002A1870">
        <w:rPr>
          <w:rFonts w:ascii="Times New Roman" w:hAnsi="Times New Roman"/>
        </w:rPr>
        <w:t>需要</w:t>
      </w:r>
      <w:r w:rsidRPr="002A1870">
        <w:rPr>
          <w:rFonts w:ascii="Times New Roman" w:hAnsi="Times New Roman"/>
        </w:rPr>
        <w:lastRenderedPageBreak/>
        <w:t>相当长的时间</w:t>
      </w:r>
      <w:r w:rsidR="002E5243" w:rsidRPr="002A1870">
        <w:rPr>
          <w:rFonts w:ascii="Times New Roman" w:hAnsi="Times New Roman" w:hint="eastAsia"/>
        </w:rPr>
        <w:t>（大于</w:t>
      </w:r>
      <w:r w:rsidR="002E5243" w:rsidRPr="002A1870">
        <w:rPr>
          <w:rFonts w:ascii="Times New Roman" w:hAnsi="Times New Roman" w:hint="eastAsia"/>
        </w:rPr>
        <w:t>12 h</w:t>
      </w:r>
      <w:r w:rsidR="002E5243" w:rsidRPr="002A1870">
        <w:rPr>
          <w:rFonts w:ascii="Times New Roman" w:hAnsi="Times New Roman" w:hint="eastAsia"/>
        </w:rPr>
        <w:t>）</w:t>
      </w:r>
      <w:r w:rsidRPr="002A1870">
        <w:rPr>
          <w:rFonts w:ascii="Times New Roman" w:hAnsi="Times New Roman"/>
        </w:rPr>
        <w:t>才可恢复，而在加热</w:t>
      </w:r>
      <w:r w:rsidRPr="002A1870">
        <w:rPr>
          <w:rFonts w:ascii="Times New Roman" w:hAnsi="Times New Roman" w:hint="eastAsia"/>
        </w:rPr>
        <w:t>条件</w:t>
      </w:r>
      <w:r w:rsidRPr="002A1870">
        <w:rPr>
          <w:rFonts w:ascii="Times New Roman" w:hAnsi="Times New Roman"/>
        </w:rPr>
        <w:t>下可以</w:t>
      </w:r>
      <w:r w:rsidRPr="002A1870">
        <w:rPr>
          <w:rFonts w:ascii="Times New Roman" w:hAnsi="Times New Roman" w:hint="eastAsia"/>
        </w:rPr>
        <w:t>快速</w:t>
      </w:r>
      <w:r w:rsidRPr="002A1870">
        <w:rPr>
          <w:rFonts w:ascii="Times New Roman" w:hAnsi="Times New Roman"/>
        </w:rPr>
        <w:t>恢复到初始的闭环状态，并且这一过程可以至少循环</w:t>
      </w:r>
      <w:r w:rsidR="002F2A14" w:rsidRPr="002A1870">
        <w:rPr>
          <w:rFonts w:ascii="Times New Roman" w:hAnsi="Times New Roman" w:hint="eastAsia"/>
        </w:rPr>
        <w:t>3</w:t>
      </w:r>
      <w:r w:rsidRPr="002A1870">
        <w:rPr>
          <w:rFonts w:ascii="Times New Roman" w:hAnsi="Times New Roman"/>
        </w:rPr>
        <w:t>次。</w:t>
      </w:r>
      <w:r w:rsidR="00E7518F" w:rsidRPr="002A1870">
        <w:rPr>
          <w:rFonts w:ascii="Times New Roman" w:hAnsi="Times New Roman" w:hint="eastAsia"/>
        </w:rPr>
        <w:t>此外，活化开环后的罗丹明</w:t>
      </w:r>
      <w:proofErr w:type="gramStart"/>
      <w:r w:rsidR="00E7518F" w:rsidRPr="002A1870">
        <w:rPr>
          <w:rFonts w:ascii="Times New Roman" w:hAnsi="Times New Roman" w:hint="eastAsia"/>
        </w:rPr>
        <w:t>力敏团于</w:t>
      </w:r>
      <w:proofErr w:type="gramEnd"/>
      <w:r w:rsidR="00E7518F" w:rsidRPr="002A1870">
        <w:rPr>
          <w:rFonts w:ascii="lucida Grande" w:hAnsi="lucida Grande" w:cs="宋体" w:hint="eastAsia"/>
          <w:kern w:val="0"/>
          <w:szCs w:val="21"/>
        </w:rPr>
        <w:t xml:space="preserve">70 </w:t>
      </w:r>
      <w:proofErr w:type="spellStart"/>
      <w:r w:rsidR="00E7518F" w:rsidRPr="002A1870">
        <w:rPr>
          <w:rFonts w:asciiTheme="minorEastAsia" w:eastAsiaTheme="minorEastAsia" w:hAnsiTheme="minorEastAsia" w:cs="宋体" w:hint="eastAsia"/>
          <w:kern w:val="0"/>
          <w:szCs w:val="21"/>
          <w:vertAlign w:val="superscript"/>
        </w:rPr>
        <w:t>o</w:t>
      </w:r>
      <w:r w:rsidR="00E7518F" w:rsidRPr="002A1870">
        <w:rPr>
          <w:rFonts w:asciiTheme="minorEastAsia" w:eastAsiaTheme="minorEastAsia" w:hAnsiTheme="minorEastAsia" w:cs="宋体" w:hint="eastAsia"/>
          <w:kern w:val="0"/>
          <w:szCs w:val="21"/>
        </w:rPr>
        <w:t>C</w:t>
      </w:r>
      <w:proofErr w:type="spellEnd"/>
      <w:r w:rsidR="00E7518F" w:rsidRPr="002A1870">
        <w:rPr>
          <w:rFonts w:ascii="lucida Grande" w:hAnsi="lucida Grande" w:cs="宋体" w:hint="eastAsia"/>
          <w:kern w:val="0"/>
          <w:szCs w:val="21"/>
        </w:rPr>
        <w:t>加热</w:t>
      </w:r>
      <w:r w:rsidR="00E7518F" w:rsidRPr="002A1870">
        <w:rPr>
          <w:rFonts w:ascii="lucida Grande" w:hAnsi="lucida Grande" w:cs="宋体" w:hint="eastAsia"/>
          <w:kern w:val="0"/>
          <w:szCs w:val="21"/>
        </w:rPr>
        <w:t>1 h</w:t>
      </w:r>
      <w:r w:rsidR="00E7518F" w:rsidRPr="002A1870">
        <w:rPr>
          <w:rFonts w:ascii="lucida Grande" w:hAnsi="lucida Grande" w:cs="宋体" w:hint="eastAsia"/>
          <w:kern w:val="0"/>
          <w:szCs w:val="21"/>
        </w:rPr>
        <w:t>后可完全恢复到闭环状态，如图</w:t>
      </w:r>
      <w:r w:rsidR="0048519E" w:rsidRPr="002A1870">
        <w:rPr>
          <w:rFonts w:ascii="lucida Grande" w:hAnsi="lucida Grande" w:cs="宋体"/>
          <w:kern w:val="0"/>
          <w:szCs w:val="21"/>
        </w:rPr>
        <w:t>5</w:t>
      </w:r>
      <w:r w:rsidR="00E7518F" w:rsidRPr="002A1870">
        <w:rPr>
          <w:rFonts w:ascii="lucida Grande" w:hAnsi="lucida Grande" w:cs="宋体" w:hint="eastAsia"/>
          <w:kern w:val="0"/>
          <w:szCs w:val="21"/>
        </w:rPr>
        <w:t>（</w:t>
      </w:r>
      <w:r w:rsidR="00E7518F" w:rsidRPr="002A1870">
        <w:rPr>
          <w:rFonts w:ascii="lucida Grande" w:hAnsi="lucida Grande" w:cs="宋体" w:hint="eastAsia"/>
          <w:kern w:val="0"/>
          <w:szCs w:val="21"/>
        </w:rPr>
        <w:t>c</w:t>
      </w:r>
      <w:r w:rsidR="00E7518F" w:rsidRPr="002A1870">
        <w:rPr>
          <w:rFonts w:ascii="lucida Grande" w:hAnsi="lucida Grande" w:cs="宋体" w:hint="eastAsia"/>
          <w:kern w:val="0"/>
          <w:szCs w:val="21"/>
        </w:rPr>
        <w:t>）所示。一般认为，罗丹明类化合物的闭环和开环状态可以重复多次</w:t>
      </w:r>
      <w:r w:rsidR="00E7518F" w:rsidRPr="002A1870">
        <w:rPr>
          <w:rFonts w:ascii="lucida Grande" w:hAnsi="lucida Grande" w:cs="宋体" w:hint="eastAsia"/>
          <w:kern w:val="0"/>
          <w:szCs w:val="21"/>
          <w:vertAlign w:val="superscript"/>
        </w:rPr>
        <w:t>[</w:t>
      </w:r>
      <w:r w:rsidR="00C27C11" w:rsidRPr="002A1870">
        <w:rPr>
          <w:rFonts w:ascii="lucida Grande" w:hAnsi="lucida Grande" w:cs="宋体"/>
          <w:kern w:val="0"/>
          <w:szCs w:val="21"/>
          <w:vertAlign w:val="superscript"/>
        </w:rPr>
        <w:t>41-43</w:t>
      </w:r>
      <w:r w:rsidR="00E7518F" w:rsidRPr="002A1870">
        <w:rPr>
          <w:rFonts w:ascii="lucida Grande" w:hAnsi="lucida Grande" w:cs="宋体" w:hint="eastAsia"/>
          <w:kern w:val="0"/>
          <w:szCs w:val="21"/>
          <w:vertAlign w:val="superscript"/>
        </w:rPr>
        <w:t>]</w:t>
      </w:r>
      <w:r w:rsidR="00E7518F" w:rsidRPr="002A1870">
        <w:rPr>
          <w:rFonts w:ascii="lucida Grande" w:hAnsi="lucida Grande" w:cs="宋体" w:hint="eastAsia"/>
          <w:kern w:val="0"/>
          <w:szCs w:val="21"/>
        </w:rPr>
        <w:t>。由此</w:t>
      </w:r>
      <w:r w:rsidR="00E7518F" w:rsidRPr="002A1870">
        <w:rPr>
          <w:rFonts w:ascii="Times New Roman" w:hAnsi="Times New Roman"/>
        </w:rPr>
        <w:t>表明</w:t>
      </w:r>
      <w:r w:rsidR="00E7518F" w:rsidRPr="002A1870">
        <w:rPr>
          <w:rFonts w:ascii="Times New Roman" w:hAnsi="Times New Roman" w:hint="eastAsia"/>
        </w:rPr>
        <w:t>，</w:t>
      </w:r>
      <w:r w:rsidR="00E7518F" w:rsidRPr="002A1870">
        <w:rPr>
          <w:rFonts w:ascii="Times New Roman" w:hAnsi="Times New Roman"/>
        </w:rPr>
        <w:t>PMA-Rho-PMA(64</w:t>
      </w:r>
      <w:r w:rsidR="00E7518F" w:rsidRPr="002A1870">
        <w:rPr>
          <w:rFonts w:ascii="Times New Roman" w:hAnsi="Times New Roman" w:hint="eastAsia"/>
        </w:rPr>
        <w:t>k</w:t>
      </w:r>
      <w:r w:rsidR="00E7518F" w:rsidRPr="002A1870">
        <w:rPr>
          <w:rFonts w:ascii="Times New Roman" w:hAnsi="Times New Roman"/>
        </w:rPr>
        <w:t>)</w:t>
      </w:r>
      <w:proofErr w:type="gramStart"/>
      <w:r w:rsidR="00E7518F" w:rsidRPr="002A1870">
        <w:rPr>
          <w:rFonts w:ascii="Times New Roman" w:hAnsi="Times New Roman"/>
        </w:rPr>
        <w:t>的力致变色</w:t>
      </w:r>
      <w:proofErr w:type="gramEnd"/>
      <w:r w:rsidR="00E7518F" w:rsidRPr="002A1870">
        <w:rPr>
          <w:rFonts w:ascii="Times New Roman" w:hAnsi="Times New Roman"/>
        </w:rPr>
        <w:t>特性</w:t>
      </w:r>
      <w:r w:rsidR="00E7518F" w:rsidRPr="002A1870">
        <w:rPr>
          <w:rFonts w:ascii="Times New Roman" w:hAnsi="Times New Roman" w:hint="eastAsia"/>
        </w:rPr>
        <w:t>可以重复利用。</w:t>
      </w:r>
    </w:p>
    <w:p w:rsidR="00B95D0F" w:rsidRPr="002A1870" w:rsidRDefault="00B95D0F" w:rsidP="002A376C">
      <w:pPr>
        <w:pStyle w:val="a6"/>
        <w:spacing w:line="360" w:lineRule="auto"/>
        <w:ind w:firstLineChars="0" w:firstLine="0"/>
        <w:rPr>
          <w:rFonts w:ascii="Times New Roman" w:hAnsi="Times New Roman"/>
        </w:rPr>
      </w:pPr>
    </w:p>
    <w:p w:rsidR="00B95D0F" w:rsidRPr="002A1870" w:rsidRDefault="00567236" w:rsidP="002A376C">
      <w:pPr>
        <w:pStyle w:val="a6"/>
        <w:spacing w:line="360" w:lineRule="auto"/>
        <w:ind w:firstLineChars="0" w:firstLine="0"/>
        <w:jc w:val="center"/>
      </w:pPr>
      <w:r w:rsidRPr="002A1870">
        <w:object w:dxaOrig="5610" w:dyaOrig="4202">
          <v:shape id="_x0000_i1029" type="#_x0000_t75" style="width:173.8pt;height:132.1pt" o:ole="">
            <v:imagedata r:id="rId20" o:title=""/>
          </v:shape>
          <o:OLEObject Type="Embed" ProgID="Origin50.Graph" ShapeID="_x0000_i1029" DrawAspect="Content" ObjectID="_1573386961" r:id="rId21"/>
        </w:object>
      </w:r>
      <w:r w:rsidR="00B95D0F" w:rsidRPr="002A1870">
        <w:rPr>
          <w:rStyle w:val="a5"/>
          <w:rFonts w:ascii="Times New Roman" w:hAnsi="Times New Roman"/>
        </w:rPr>
        <w:t xml:space="preserve"> </w:t>
      </w:r>
      <w:r w:rsidRPr="002A1870">
        <w:object w:dxaOrig="5610" w:dyaOrig="4254">
          <v:shape id="_x0000_i1030" type="#_x0000_t75" style="width:167.85pt;height:132.1pt" o:ole="">
            <v:imagedata r:id="rId22" o:title=""/>
          </v:shape>
          <o:OLEObject Type="Embed" ProgID="Origin50.Graph" ShapeID="_x0000_i1030" DrawAspect="Content" ObjectID="_1573386962" r:id="rId23"/>
        </w:object>
      </w:r>
    </w:p>
    <w:p w:rsidR="00E7518F" w:rsidRPr="002A1870" w:rsidRDefault="00E7518F" w:rsidP="002A376C">
      <w:pPr>
        <w:pStyle w:val="a6"/>
        <w:spacing w:line="360" w:lineRule="auto"/>
        <w:ind w:firstLineChars="0" w:firstLine="0"/>
        <w:jc w:val="center"/>
        <w:rPr>
          <w:rFonts w:ascii="Times New Roman" w:hAnsi="Times New Roman"/>
        </w:rPr>
      </w:pPr>
      <w:r w:rsidRPr="002A1870">
        <w:rPr>
          <w:rFonts w:ascii="Times New Roman" w:eastAsiaTheme="minorEastAsia" w:hAnsi="Times New Roman"/>
          <w:noProof/>
          <w:snapToGrid w:val="0"/>
          <w:color w:val="000000"/>
          <w:w w:val="0"/>
          <w:kern w:val="0"/>
          <w:sz w:val="0"/>
          <w:szCs w:val="0"/>
          <w:u w:color="000000"/>
          <w:bdr w:val="none" w:sz="0" w:space="0" w:color="000000"/>
          <w:shd w:val="clear" w:color="000000" w:fill="000000"/>
        </w:rPr>
        <w:drawing>
          <wp:inline distT="0" distB="0" distL="0" distR="0">
            <wp:extent cx="1615440" cy="1527780"/>
            <wp:effectExtent l="0" t="0" r="3810" b="0"/>
            <wp:docPr id="11" name="图片 11" descr="C:\本科+硕士研究生\02-厦大学报-审稿意见-及修改\超声-加热恢复-.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本科+硕士研究生\02-厦大学报-审稿意见-及修改\超声-加热恢复-.tif"/>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2425" cy="1543843"/>
                    </a:xfrm>
                    <a:prstGeom prst="rect">
                      <a:avLst/>
                    </a:prstGeom>
                    <a:noFill/>
                    <a:ln>
                      <a:noFill/>
                    </a:ln>
                  </pic:spPr>
                </pic:pic>
              </a:graphicData>
            </a:graphic>
          </wp:inline>
        </w:drawing>
      </w:r>
    </w:p>
    <w:p w:rsidR="00B95D0F" w:rsidRPr="002A1870" w:rsidRDefault="00B95D0F" w:rsidP="002A376C">
      <w:pPr>
        <w:spacing w:line="360" w:lineRule="auto"/>
        <w:jc w:val="center"/>
        <w:rPr>
          <w:rFonts w:ascii="Times New Roman" w:hAnsi="Times New Roman"/>
          <w:sz w:val="18"/>
          <w:szCs w:val="18"/>
        </w:rPr>
      </w:pPr>
      <w:r w:rsidRPr="002A1870">
        <w:rPr>
          <w:rFonts w:ascii="Times New Roman" w:hAnsi="Times New Roman"/>
          <w:sz w:val="18"/>
          <w:szCs w:val="18"/>
        </w:rPr>
        <w:t>图</w:t>
      </w:r>
      <w:r w:rsidR="00602B4B" w:rsidRPr="002A1870">
        <w:rPr>
          <w:rFonts w:ascii="Times New Roman" w:hAnsi="Times New Roman"/>
          <w:sz w:val="18"/>
          <w:szCs w:val="18"/>
        </w:rPr>
        <w:t>5</w:t>
      </w:r>
      <w:r w:rsidRPr="002A1870">
        <w:rPr>
          <w:rFonts w:ascii="Times New Roman" w:hAnsi="Times New Roman"/>
          <w:sz w:val="18"/>
          <w:szCs w:val="18"/>
        </w:rPr>
        <w:t xml:space="preserve"> </w:t>
      </w:r>
      <w:r w:rsidR="008575C5" w:rsidRPr="002A1870">
        <w:rPr>
          <w:rFonts w:ascii="Times New Roman" w:hAnsi="Times New Roman"/>
          <w:sz w:val="18"/>
          <w:szCs w:val="18"/>
        </w:rPr>
        <w:t>PMA-Rho-PMA(64k)</w:t>
      </w:r>
      <w:r w:rsidRPr="002A1870">
        <w:rPr>
          <w:rFonts w:ascii="Times New Roman" w:hAnsi="Times New Roman"/>
          <w:sz w:val="18"/>
          <w:szCs w:val="18"/>
        </w:rPr>
        <w:t>溶液超声</w:t>
      </w:r>
      <w:r w:rsidRPr="002A1870">
        <w:rPr>
          <w:rFonts w:ascii="宋体" w:hAnsi="宋体" w:hint="eastAsia"/>
          <w:sz w:val="18"/>
          <w:szCs w:val="18"/>
        </w:rPr>
        <w:t>-</w:t>
      </w:r>
      <w:r w:rsidRPr="002A1870">
        <w:rPr>
          <w:rFonts w:ascii="Times New Roman" w:hAnsi="Times New Roman"/>
          <w:sz w:val="18"/>
          <w:szCs w:val="18"/>
        </w:rPr>
        <w:t>加热循环</w:t>
      </w:r>
      <w:r w:rsidR="007E29E0" w:rsidRPr="002A1870">
        <w:rPr>
          <w:rFonts w:ascii="Times New Roman" w:hAnsi="Times New Roman" w:hint="eastAsia"/>
          <w:sz w:val="18"/>
          <w:szCs w:val="18"/>
        </w:rPr>
        <w:t>下</w:t>
      </w:r>
      <w:r w:rsidRPr="002A1870">
        <w:rPr>
          <w:rFonts w:ascii="Times New Roman" w:hAnsi="Times New Roman"/>
          <w:sz w:val="18"/>
          <w:szCs w:val="18"/>
        </w:rPr>
        <w:t>550 nm</w:t>
      </w:r>
      <w:proofErr w:type="gramStart"/>
      <w:r w:rsidRPr="002A1870">
        <w:rPr>
          <w:rFonts w:ascii="Times New Roman" w:hAnsi="Times New Roman"/>
          <w:sz w:val="18"/>
          <w:szCs w:val="18"/>
        </w:rPr>
        <w:t>处</w:t>
      </w:r>
      <w:r w:rsidRPr="002A1870">
        <w:rPr>
          <w:rFonts w:ascii="Times New Roman" w:hAnsi="Times New Roman" w:hint="eastAsia"/>
          <w:sz w:val="18"/>
          <w:szCs w:val="18"/>
        </w:rPr>
        <w:t>紫外</w:t>
      </w:r>
      <w:proofErr w:type="gramEnd"/>
      <w:r w:rsidRPr="002A1870">
        <w:rPr>
          <w:rFonts w:ascii="Times New Roman" w:hAnsi="Times New Roman" w:hint="eastAsia"/>
          <w:sz w:val="18"/>
          <w:szCs w:val="18"/>
        </w:rPr>
        <w:t>吸收</w:t>
      </w:r>
      <w:r w:rsidR="00E7518F" w:rsidRPr="002A1870">
        <w:rPr>
          <w:rFonts w:ascii="Times New Roman" w:hAnsi="Times New Roman" w:hint="eastAsia"/>
          <w:sz w:val="18"/>
          <w:szCs w:val="18"/>
        </w:rPr>
        <w:t>（</w:t>
      </w:r>
      <w:r w:rsidR="00E7518F" w:rsidRPr="002A1870">
        <w:rPr>
          <w:rFonts w:ascii="Times New Roman" w:hAnsi="Times New Roman" w:hint="eastAsia"/>
          <w:sz w:val="18"/>
          <w:szCs w:val="18"/>
        </w:rPr>
        <w:t>a</w:t>
      </w:r>
      <w:r w:rsidR="00E7518F" w:rsidRPr="002A1870">
        <w:rPr>
          <w:rFonts w:ascii="Times New Roman" w:hAnsi="Times New Roman" w:hint="eastAsia"/>
          <w:sz w:val="18"/>
          <w:szCs w:val="18"/>
        </w:rPr>
        <w:t>）</w:t>
      </w:r>
      <w:r w:rsidR="00E7518F" w:rsidRPr="002A1870">
        <w:rPr>
          <w:rFonts w:ascii="Times New Roman" w:hAnsi="Times New Roman"/>
          <w:sz w:val="18"/>
          <w:szCs w:val="18"/>
        </w:rPr>
        <w:t>超声</w:t>
      </w:r>
      <w:r w:rsidR="00E7518F" w:rsidRPr="002A1870">
        <w:rPr>
          <w:rFonts w:ascii="宋体" w:hAnsi="宋体" w:hint="eastAsia"/>
          <w:sz w:val="18"/>
          <w:szCs w:val="18"/>
        </w:rPr>
        <w:t>-室温</w:t>
      </w:r>
      <w:r w:rsidR="00E7518F" w:rsidRPr="002A1870">
        <w:rPr>
          <w:rFonts w:ascii="Times New Roman" w:hAnsi="Times New Roman"/>
          <w:sz w:val="18"/>
          <w:szCs w:val="18"/>
        </w:rPr>
        <w:t>循环</w:t>
      </w:r>
      <w:r w:rsidR="00E7518F" w:rsidRPr="002A1870">
        <w:rPr>
          <w:rFonts w:ascii="Times New Roman" w:hAnsi="Times New Roman" w:hint="eastAsia"/>
          <w:sz w:val="18"/>
          <w:szCs w:val="18"/>
        </w:rPr>
        <w:t>下</w:t>
      </w:r>
      <w:r w:rsidR="00E7518F" w:rsidRPr="002A1870">
        <w:rPr>
          <w:rFonts w:ascii="Times New Roman" w:hAnsi="Times New Roman"/>
          <w:sz w:val="18"/>
          <w:szCs w:val="18"/>
        </w:rPr>
        <w:t>550 nm</w:t>
      </w:r>
      <w:proofErr w:type="gramStart"/>
      <w:r w:rsidR="00E7518F" w:rsidRPr="002A1870">
        <w:rPr>
          <w:rFonts w:ascii="Times New Roman" w:hAnsi="Times New Roman"/>
          <w:sz w:val="18"/>
          <w:szCs w:val="18"/>
        </w:rPr>
        <w:t>处</w:t>
      </w:r>
      <w:r w:rsidR="00E7518F" w:rsidRPr="002A1870">
        <w:rPr>
          <w:rFonts w:ascii="Times New Roman" w:hAnsi="Times New Roman" w:hint="eastAsia"/>
          <w:sz w:val="18"/>
          <w:szCs w:val="18"/>
        </w:rPr>
        <w:t>紫外</w:t>
      </w:r>
      <w:proofErr w:type="gramEnd"/>
      <w:r w:rsidR="00E7518F" w:rsidRPr="002A1870">
        <w:rPr>
          <w:rFonts w:ascii="Times New Roman" w:hAnsi="Times New Roman" w:hint="eastAsia"/>
          <w:sz w:val="18"/>
          <w:szCs w:val="18"/>
        </w:rPr>
        <w:t>吸收（</w:t>
      </w:r>
      <w:r w:rsidR="00E7518F" w:rsidRPr="002A1870">
        <w:rPr>
          <w:rFonts w:ascii="Times New Roman" w:hAnsi="Times New Roman" w:hint="eastAsia"/>
          <w:sz w:val="18"/>
          <w:szCs w:val="18"/>
        </w:rPr>
        <w:t>b</w:t>
      </w:r>
      <w:r w:rsidR="00E7518F" w:rsidRPr="002A1870">
        <w:rPr>
          <w:rFonts w:ascii="Times New Roman" w:hAnsi="Times New Roman" w:hint="eastAsia"/>
          <w:sz w:val="18"/>
          <w:szCs w:val="18"/>
        </w:rPr>
        <w:t>）</w:t>
      </w:r>
      <w:r w:rsidR="00FA2FF2" w:rsidRPr="002A1870">
        <w:rPr>
          <w:rFonts w:ascii="Times New Roman" w:hAnsi="Times New Roman" w:hint="eastAsia"/>
          <w:sz w:val="18"/>
          <w:szCs w:val="18"/>
        </w:rPr>
        <w:t>已活化</w:t>
      </w:r>
      <w:r w:rsidR="00E7518F" w:rsidRPr="002A1870">
        <w:rPr>
          <w:rFonts w:ascii="Times New Roman" w:hAnsi="Times New Roman" w:hint="eastAsia"/>
          <w:sz w:val="18"/>
          <w:szCs w:val="18"/>
        </w:rPr>
        <w:t>罗丹明</w:t>
      </w:r>
      <w:proofErr w:type="gramStart"/>
      <w:r w:rsidR="00E7518F" w:rsidRPr="002A1870">
        <w:rPr>
          <w:rFonts w:ascii="Times New Roman" w:hAnsi="Times New Roman" w:hint="eastAsia"/>
          <w:sz w:val="18"/>
          <w:szCs w:val="18"/>
        </w:rPr>
        <w:t>力敏团受热</w:t>
      </w:r>
      <w:proofErr w:type="gramEnd"/>
      <w:r w:rsidR="00FA2FF2" w:rsidRPr="002A1870">
        <w:rPr>
          <w:rFonts w:ascii="Times New Roman" w:hAnsi="Times New Roman" w:hint="eastAsia"/>
          <w:sz w:val="18"/>
          <w:szCs w:val="18"/>
        </w:rPr>
        <w:t>（</w:t>
      </w:r>
      <w:r w:rsidR="00FA2FF2" w:rsidRPr="002A1870">
        <w:rPr>
          <w:rFonts w:ascii="Times New Roman" w:hAnsi="Times New Roman" w:hint="eastAsia"/>
          <w:sz w:val="18"/>
          <w:szCs w:val="18"/>
        </w:rPr>
        <w:t>70</w:t>
      </w:r>
      <w:r w:rsidR="00FA2FF2" w:rsidRPr="002A1870">
        <w:rPr>
          <w:rFonts w:asciiTheme="minorEastAsia" w:eastAsiaTheme="minorEastAsia" w:hAnsiTheme="minorEastAsia"/>
          <w:sz w:val="18"/>
          <w:szCs w:val="18"/>
        </w:rPr>
        <w:t xml:space="preserve"> </w:t>
      </w:r>
      <w:proofErr w:type="spellStart"/>
      <w:r w:rsidR="00FA2FF2" w:rsidRPr="002A1870">
        <w:rPr>
          <w:rFonts w:asciiTheme="minorEastAsia" w:eastAsiaTheme="minorEastAsia" w:hAnsiTheme="minorEastAsia"/>
          <w:sz w:val="18"/>
          <w:szCs w:val="18"/>
          <w:vertAlign w:val="superscript"/>
        </w:rPr>
        <w:t>o</w:t>
      </w:r>
      <w:r w:rsidR="00FA2FF2" w:rsidRPr="002A1870">
        <w:rPr>
          <w:rFonts w:asciiTheme="minorEastAsia" w:eastAsiaTheme="minorEastAsia" w:hAnsiTheme="minorEastAsia"/>
          <w:sz w:val="18"/>
          <w:szCs w:val="18"/>
        </w:rPr>
        <w:t>C</w:t>
      </w:r>
      <w:proofErr w:type="spellEnd"/>
      <w:r w:rsidR="00FA2FF2" w:rsidRPr="002A1870">
        <w:rPr>
          <w:rFonts w:ascii="Times New Roman" w:hAnsi="Times New Roman" w:hint="eastAsia"/>
          <w:sz w:val="18"/>
          <w:szCs w:val="18"/>
        </w:rPr>
        <w:t>，一小时）</w:t>
      </w:r>
      <w:r w:rsidR="00E7518F" w:rsidRPr="002A1870">
        <w:rPr>
          <w:rFonts w:ascii="Times New Roman" w:hAnsi="Times New Roman" w:hint="eastAsia"/>
          <w:sz w:val="18"/>
          <w:szCs w:val="18"/>
        </w:rPr>
        <w:t>恢复至闭环状态（</w:t>
      </w:r>
      <w:r w:rsidR="00E7518F" w:rsidRPr="002A1870">
        <w:rPr>
          <w:rFonts w:ascii="Times New Roman" w:hAnsi="Times New Roman"/>
          <w:sz w:val="18"/>
          <w:szCs w:val="18"/>
        </w:rPr>
        <w:t>c</w:t>
      </w:r>
      <w:r w:rsidR="00E7518F" w:rsidRPr="002A1870">
        <w:rPr>
          <w:rFonts w:ascii="Times New Roman" w:hAnsi="Times New Roman" w:hint="eastAsia"/>
          <w:sz w:val="18"/>
          <w:szCs w:val="18"/>
        </w:rPr>
        <w:t>）</w:t>
      </w:r>
    </w:p>
    <w:p w:rsidR="00B95D0F" w:rsidRPr="002A1870" w:rsidRDefault="00B95D0F" w:rsidP="002A376C">
      <w:pPr>
        <w:spacing w:line="360" w:lineRule="auto"/>
        <w:jc w:val="center"/>
        <w:rPr>
          <w:rFonts w:ascii="Times New Roman" w:hAnsi="Times New Roman"/>
          <w:color w:val="FF0000"/>
          <w:sz w:val="18"/>
          <w:szCs w:val="18"/>
        </w:rPr>
      </w:pPr>
      <w:r w:rsidRPr="002A1870">
        <w:rPr>
          <w:rFonts w:ascii="Times New Roman" w:hAnsi="Times New Roman"/>
          <w:sz w:val="18"/>
          <w:szCs w:val="18"/>
        </w:rPr>
        <w:t>Fig.</w:t>
      </w:r>
      <w:r w:rsidR="0048519E" w:rsidRPr="002A1870">
        <w:rPr>
          <w:rFonts w:ascii="Times New Roman" w:hAnsi="Times New Roman"/>
          <w:sz w:val="18"/>
          <w:szCs w:val="18"/>
        </w:rPr>
        <w:t xml:space="preserve">5 </w:t>
      </w:r>
      <w:r w:rsidRPr="002A1870">
        <w:rPr>
          <w:rFonts w:ascii="Times New Roman" w:hAnsi="Times New Roman"/>
          <w:sz w:val="18"/>
          <w:szCs w:val="18"/>
        </w:rPr>
        <w:t>UV absorbance at 550 nm of solution of PMA-Rho-PMA</w:t>
      </w:r>
      <w:r w:rsidR="008575C5" w:rsidRPr="002A1870">
        <w:rPr>
          <w:rFonts w:ascii="Times New Roman" w:hAnsi="Times New Roman"/>
          <w:sz w:val="18"/>
          <w:szCs w:val="18"/>
        </w:rPr>
        <w:t>(64</w:t>
      </w:r>
      <w:r w:rsidR="008575C5" w:rsidRPr="002A1870">
        <w:rPr>
          <w:rFonts w:ascii="Times New Roman" w:hAnsi="Times New Roman" w:hint="eastAsia"/>
          <w:sz w:val="18"/>
          <w:szCs w:val="18"/>
        </w:rPr>
        <w:t>k</w:t>
      </w:r>
      <w:r w:rsidR="008575C5" w:rsidRPr="002A1870">
        <w:rPr>
          <w:rFonts w:ascii="Times New Roman" w:hAnsi="Times New Roman"/>
          <w:sz w:val="18"/>
          <w:szCs w:val="18"/>
        </w:rPr>
        <w:t>)</w:t>
      </w:r>
      <w:r w:rsidRPr="002A1870">
        <w:rPr>
          <w:rFonts w:ascii="Times New Roman" w:hAnsi="Times New Roman"/>
          <w:sz w:val="18"/>
          <w:szCs w:val="18"/>
        </w:rPr>
        <w:t xml:space="preserve"> during three sonication-heating cycles</w:t>
      </w:r>
      <w:r w:rsidR="00E7518F" w:rsidRPr="002A1870">
        <w:rPr>
          <w:rFonts w:ascii="Times New Roman" w:hAnsi="Times New Roman"/>
          <w:sz w:val="18"/>
          <w:szCs w:val="18"/>
        </w:rPr>
        <w:t xml:space="preserve"> </w:t>
      </w:r>
      <w:r w:rsidR="00E7518F" w:rsidRPr="002A1870">
        <w:rPr>
          <w:rFonts w:ascii="Times New Roman" w:hAnsi="Times New Roman" w:hint="eastAsia"/>
          <w:sz w:val="18"/>
          <w:szCs w:val="18"/>
        </w:rPr>
        <w:t>(</w:t>
      </w:r>
      <w:r w:rsidR="00E7518F" w:rsidRPr="002A1870">
        <w:rPr>
          <w:rFonts w:ascii="Times New Roman" w:hAnsi="Times New Roman"/>
          <w:sz w:val="18"/>
          <w:szCs w:val="18"/>
        </w:rPr>
        <w:t>a</w:t>
      </w:r>
      <w:r w:rsidR="00E7518F" w:rsidRPr="002A1870">
        <w:rPr>
          <w:rFonts w:ascii="Times New Roman" w:hAnsi="Times New Roman" w:hint="eastAsia"/>
          <w:sz w:val="18"/>
          <w:szCs w:val="18"/>
        </w:rPr>
        <w:t>)</w:t>
      </w:r>
      <w:r w:rsidR="00E7518F" w:rsidRPr="002A1870">
        <w:rPr>
          <w:rFonts w:ascii="Times New Roman" w:hAnsi="Times New Roman"/>
          <w:sz w:val="18"/>
          <w:szCs w:val="18"/>
        </w:rPr>
        <w:t xml:space="preserve"> During three sonication-room</w:t>
      </w:r>
      <w:r w:rsidR="00567236" w:rsidRPr="002A1870">
        <w:rPr>
          <w:rFonts w:ascii="Times New Roman" w:hAnsi="Times New Roman"/>
          <w:sz w:val="18"/>
          <w:szCs w:val="18"/>
        </w:rPr>
        <w:t xml:space="preserve"> </w:t>
      </w:r>
      <w:r w:rsidR="00E7518F" w:rsidRPr="002A1870">
        <w:rPr>
          <w:rFonts w:ascii="Times New Roman" w:hAnsi="Times New Roman"/>
          <w:sz w:val="18"/>
          <w:szCs w:val="18"/>
        </w:rPr>
        <w:t xml:space="preserve">temperature cycles </w:t>
      </w:r>
      <w:r w:rsidR="00E7518F" w:rsidRPr="002A1870">
        <w:rPr>
          <w:rFonts w:ascii="Times New Roman" w:hAnsi="Times New Roman" w:hint="eastAsia"/>
          <w:sz w:val="18"/>
          <w:szCs w:val="18"/>
        </w:rPr>
        <w:t>(</w:t>
      </w:r>
      <w:r w:rsidR="00E7518F" w:rsidRPr="002A1870">
        <w:rPr>
          <w:rFonts w:ascii="Times New Roman" w:hAnsi="Times New Roman"/>
          <w:sz w:val="18"/>
          <w:szCs w:val="18"/>
        </w:rPr>
        <w:t>b</w:t>
      </w:r>
      <w:r w:rsidR="00E7518F" w:rsidRPr="002A1870">
        <w:rPr>
          <w:rFonts w:ascii="Times New Roman" w:hAnsi="Times New Roman" w:hint="eastAsia"/>
          <w:sz w:val="18"/>
          <w:szCs w:val="18"/>
        </w:rPr>
        <w:t>)</w:t>
      </w:r>
      <w:r w:rsidR="00E7518F" w:rsidRPr="002A1870">
        <w:rPr>
          <w:rFonts w:ascii="Times New Roman" w:hAnsi="Times New Roman"/>
          <w:sz w:val="18"/>
          <w:szCs w:val="18"/>
        </w:rPr>
        <w:t xml:space="preserve"> </w:t>
      </w:r>
      <w:r w:rsidR="00FA2FF2" w:rsidRPr="002A1870">
        <w:rPr>
          <w:rFonts w:ascii="Times New Roman" w:hAnsi="Times New Roman" w:hint="eastAsia"/>
          <w:sz w:val="18"/>
          <w:szCs w:val="18"/>
        </w:rPr>
        <w:t xml:space="preserve">Heating of activated </w:t>
      </w:r>
      <w:proofErr w:type="spellStart"/>
      <w:r w:rsidR="00FA2FF2" w:rsidRPr="002A1870">
        <w:rPr>
          <w:rFonts w:ascii="Times New Roman" w:hAnsi="Times New Roman"/>
          <w:sz w:val="18"/>
          <w:szCs w:val="18"/>
        </w:rPr>
        <w:t>r</w:t>
      </w:r>
      <w:r w:rsidR="00E7518F" w:rsidRPr="002A1870">
        <w:rPr>
          <w:rFonts w:ascii="Times New Roman" w:hAnsi="Times New Roman"/>
          <w:sz w:val="18"/>
          <w:szCs w:val="18"/>
        </w:rPr>
        <w:t>hodamine</w:t>
      </w:r>
      <w:proofErr w:type="spellEnd"/>
      <w:r w:rsidR="00E7518F" w:rsidRPr="002A1870">
        <w:rPr>
          <w:rFonts w:ascii="Times New Roman" w:hAnsi="Times New Roman"/>
          <w:sz w:val="18"/>
          <w:szCs w:val="18"/>
        </w:rPr>
        <w:t xml:space="preserve"> </w:t>
      </w:r>
      <w:r w:rsidR="00FA2FF2" w:rsidRPr="002A1870">
        <w:rPr>
          <w:rFonts w:ascii="Times New Roman" w:hAnsi="Times New Roman"/>
          <w:sz w:val="18"/>
          <w:szCs w:val="18"/>
        </w:rPr>
        <w:t xml:space="preserve">at 70 </w:t>
      </w:r>
      <w:proofErr w:type="spellStart"/>
      <w:r w:rsidR="00FA2FF2" w:rsidRPr="002A1870">
        <w:rPr>
          <w:rFonts w:asciiTheme="minorEastAsia" w:eastAsiaTheme="minorEastAsia" w:hAnsiTheme="minorEastAsia"/>
          <w:sz w:val="18"/>
          <w:szCs w:val="18"/>
          <w:vertAlign w:val="superscript"/>
        </w:rPr>
        <w:t>o</w:t>
      </w:r>
      <w:r w:rsidR="00716A27" w:rsidRPr="002A1870">
        <w:rPr>
          <w:rFonts w:asciiTheme="minorEastAsia" w:eastAsiaTheme="minorEastAsia" w:hAnsiTheme="minorEastAsia" w:hint="eastAsia"/>
          <w:sz w:val="18"/>
          <w:szCs w:val="18"/>
        </w:rPr>
        <w:t>C</w:t>
      </w:r>
      <w:proofErr w:type="spellEnd"/>
      <w:r w:rsidR="00FA2FF2" w:rsidRPr="002A1870">
        <w:rPr>
          <w:rFonts w:ascii="Times New Roman" w:hAnsi="Times New Roman"/>
          <w:sz w:val="18"/>
          <w:szCs w:val="18"/>
        </w:rPr>
        <w:t xml:space="preserve"> for 1 hour </w:t>
      </w:r>
      <w:r w:rsidR="00E7518F" w:rsidRPr="002A1870">
        <w:rPr>
          <w:rFonts w:ascii="Times New Roman" w:hAnsi="Times New Roman"/>
          <w:sz w:val="18"/>
          <w:szCs w:val="18"/>
        </w:rPr>
        <w:t>(c)</w:t>
      </w:r>
    </w:p>
    <w:p w:rsidR="00567236" w:rsidRPr="002A1870" w:rsidRDefault="00567236" w:rsidP="002A376C">
      <w:pPr>
        <w:spacing w:line="360" w:lineRule="auto"/>
        <w:jc w:val="center"/>
        <w:rPr>
          <w:rFonts w:ascii="Times New Roman" w:hAnsi="Times New Roman"/>
          <w:sz w:val="18"/>
          <w:szCs w:val="18"/>
        </w:rPr>
      </w:pPr>
    </w:p>
    <w:p w:rsidR="00B95D0F" w:rsidRPr="002A1870" w:rsidRDefault="00B95D0F" w:rsidP="002A376C">
      <w:pPr>
        <w:spacing w:line="360" w:lineRule="auto"/>
        <w:jc w:val="left"/>
        <w:rPr>
          <w:rFonts w:ascii="Times New Roman" w:hAnsi="Times New Roman"/>
          <w:b/>
          <w:sz w:val="28"/>
          <w:szCs w:val="28"/>
        </w:rPr>
      </w:pPr>
      <w:r w:rsidRPr="002A1870">
        <w:rPr>
          <w:rFonts w:ascii="Times New Roman" w:hAnsi="Times New Roman"/>
          <w:b/>
          <w:sz w:val="28"/>
          <w:szCs w:val="28"/>
        </w:rPr>
        <w:t xml:space="preserve">2.3 </w:t>
      </w:r>
      <w:r w:rsidRPr="002A1870">
        <w:rPr>
          <w:rFonts w:ascii="Times New Roman" w:hAnsi="Times New Roman"/>
          <w:b/>
          <w:sz w:val="28"/>
          <w:szCs w:val="28"/>
        </w:rPr>
        <w:t>罗丹明力</w:t>
      </w:r>
      <w:proofErr w:type="gramStart"/>
      <w:r w:rsidRPr="002A1870">
        <w:rPr>
          <w:rFonts w:ascii="Times New Roman" w:hAnsi="Times New Roman" w:hint="eastAsia"/>
          <w:b/>
          <w:sz w:val="28"/>
          <w:szCs w:val="28"/>
        </w:rPr>
        <w:t>敏</w:t>
      </w:r>
      <w:r w:rsidRPr="002A1870">
        <w:rPr>
          <w:rFonts w:ascii="Times New Roman" w:hAnsi="Times New Roman"/>
          <w:b/>
          <w:sz w:val="28"/>
          <w:szCs w:val="28"/>
        </w:rPr>
        <w:t>团固体</w:t>
      </w:r>
      <w:proofErr w:type="gramEnd"/>
      <w:r w:rsidRPr="002A1870">
        <w:rPr>
          <w:rFonts w:ascii="Times New Roman" w:hAnsi="Times New Roman"/>
          <w:b/>
          <w:sz w:val="28"/>
          <w:szCs w:val="28"/>
        </w:rPr>
        <w:t>力化学反应</w:t>
      </w:r>
    </w:p>
    <w:p w:rsidR="00B95D0F" w:rsidRPr="002A1870" w:rsidRDefault="00B95D0F" w:rsidP="002A376C">
      <w:pPr>
        <w:pStyle w:val="a6"/>
        <w:spacing w:line="360" w:lineRule="auto"/>
        <w:ind w:firstLineChars="0"/>
        <w:rPr>
          <w:rFonts w:ascii="Times New Roman" w:hAnsi="Times New Roman"/>
        </w:rPr>
      </w:pPr>
      <w:r w:rsidRPr="002A1870">
        <w:rPr>
          <w:rFonts w:ascii="Times New Roman" w:hAnsi="Times New Roman"/>
        </w:rPr>
        <w:t>由于力响应材料在实际应用中多处于固态，因此我们随后研究了罗丹明</w:t>
      </w:r>
      <w:proofErr w:type="gramStart"/>
      <w:r w:rsidRPr="002A1870">
        <w:rPr>
          <w:rFonts w:ascii="Times New Roman" w:hAnsi="Times New Roman"/>
        </w:rPr>
        <w:t>力</w:t>
      </w:r>
      <w:r w:rsidRPr="002A1870">
        <w:rPr>
          <w:rFonts w:ascii="Times New Roman" w:hAnsi="Times New Roman" w:hint="eastAsia"/>
        </w:rPr>
        <w:t>敏</w:t>
      </w:r>
      <w:r w:rsidRPr="002A1870">
        <w:rPr>
          <w:rFonts w:ascii="Times New Roman" w:hAnsi="Times New Roman"/>
        </w:rPr>
        <w:t>团在</w:t>
      </w:r>
      <w:proofErr w:type="gramEnd"/>
      <w:r w:rsidRPr="002A1870">
        <w:rPr>
          <w:rFonts w:ascii="Times New Roman" w:hAnsi="Times New Roman"/>
        </w:rPr>
        <w:t>固体中的活化。将</w:t>
      </w:r>
      <w:r w:rsidRPr="002A1870">
        <w:rPr>
          <w:rFonts w:ascii="Times New Roman" w:hAnsi="Times New Roman"/>
        </w:rPr>
        <w:t>PMA-Rho-PMA(64</w:t>
      </w:r>
      <w:r w:rsidR="002E5243" w:rsidRPr="002A1870">
        <w:rPr>
          <w:rFonts w:ascii="Times New Roman" w:hAnsi="Times New Roman" w:hint="eastAsia"/>
        </w:rPr>
        <w:t>k</w:t>
      </w:r>
      <w:r w:rsidRPr="002A1870">
        <w:rPr>
          <w:rFonts w:ascii="Times New Roman" w:hAnsi="Times New Roman"/>
        </w:rPr>
        <w:t>)</w:t>
      </w:r>
      <w:r w:rsidRPr="002A1870">
        <w:rPr>
          <w:rFonts w:ascii="Times New Roman" w:hAnsi="Times New Roman"/>
        </w:rPr>
        <w:t>进行溶液铸膜，完全干燥后的</w:t>
      </w:r>
      <w:r w:rsidR="002E5243" w:rsidRPr="002A1870">
        <w:rPr>
          <w:rFonts w:ascii="Times New Roman" w:hAnsi="Times New Roman"/>
        </w:rPr>
        <w:t>PMA-Rho-PMA(64</w:t>
      </w:r>
      <w:r w:rsidR="002E5243" w:rsidRPr="002A1870">
        <w:rPr>
          <w:rFonts w:ascii="Times New Roman" w:hAnsi="Times New Roman" w:hint="eastAsia"/>
        </w:rPr>
        <w:t>k</w:t>
      </w:r>
      <w:r w:rsidR="002E5243" w:rsidRPr="002A1870">
        <w:rPr>
          <w:rFonts w:ascii="Times New Roman" w:hAnsi="Times New Roman"/>
        </w:rPr>
        <w:t>)</w:t>
      </w:r>
      <w:r w:rsidRPr="002A1870">
        <w:rPr>
          <w:rFonts w:ascii="Times New Roman" w:hAnsi="Times New Roman"/>
        </w:rPr>
        <w:t>膜为无色透明状态，如图</w:t>
      </w:r>
      <w:r w:rsidR="0048519E" w:rsidRPr="002A1870">
        <w:rPr>
          <w:rFonts w:ascii="Times New Roman" w:hAnsi="Times New Roman"/>
        </w:rPr>
        <w:t>6</w:t>
      </w:r>
      <w:r w:rsidRPr="002A1870">
        <w:rPr>
          <w:rFonts w:ascii="Times New Roman" w:hAnsi="Times New Roman"/>
        </w:rPr>
        <w:t>（</w:t>
      </w:r>
      <w:r w:rsidRPr="002A1870">
        <w:rPr>
          <w:rFonts w:ascii="Times New Roman" w:hAnsi="Times New Roman"/>
        </w:rPr>
        <w:t>a</w:t>
      </w:r>
      <w:r w:rsidRPr="002A1870">
        <w:rPr>
          <w:rFonts w:ascii="Times New Roman" w:hAnsi="Times New Roman"/>
        </w:rPr>
        <w:t>）所示。为了验证罗丹明</w:t>
      </w:r>
      <w:proofErr w:type="gramStart"/>
      <w:r w:rsidRPr="002A1870">
        <w:rPr>
          <w:rFonts w:ascii="Times New Roman" w:hAnsi="Times New Roman" w:hint="eastAsia"/>
        </w:rPr>
        <w:t>力</w:t>
      </w:r>
      <w:r w:rsidRPr="002A1870">
        <w:rPr>
          <w:rFonts w:ascii="Times New Roman" w:hAnsi="Times New Roman"/>
        </w:rPr>
        <w:t>敏团在</w:t>
      </w:r>
      <w:proofErr w:type="gramEnd"/>
      <w:r w:rsidRPr="002A1870">
        <w:rPr>
          <w:rFonts w:ascii="Times New Roman" w:hAnsi="Times New Roman"/>
        </w:rPr>
        <w:t>固体当中是否能够被活化，将聚合物膜用油压机进行压缩。如图</w:t>
      </w:r>
      <w:r w:rsidR="0048519E" w:rsidRPr="002A1870">
        <w:rPr>
          <w:rFonts w:ascii="Times New Roman" w:hAnsi="Times New Roman"/>
        </w:rPr>
        <w:t>6</w:t>
      </w:r>
      <w:r w:rsidRPr="002A1870">
        <w:rPr>
          <w:rFonts w:ascii="Times New Roman" w:hAnsi="Times New Roman"/>
        </w:rPr>
        <w:t>（</w:t>
      </w:r>
      <w:r w:rsidRPr="002A1870">
        <w:rPr>
          <w:rFonts w:ascii="Times New Roman" w:hAnsi="Times New Roman"/>
        </w:rPr>
        <w:t>b</w:t>
      </w:r>
      <w:r w:rsidRPr="002A1870">
        <w:rPr>
          <w:rFonts w:ascii="Times New Roman" w:hAnsi="Times New Roman"/>
        </w:rPr>
        <w:t>）所示，经过</w:t>
      </w:r>
      <w:r w:rsidRPr="002A1870">
        <w:rPr>
          <w:rFonts w:ascii="Times New Roman" w:hAnsi="Times New Roman"/>
        </w:rPr>
        <w:t>200 MPa</w:t>
      </w:r>
      <w:r w:rsidRPr="002A1870">
        <w:rPr>
          <w:rFonts w:ascii="Times New Roman" w:hAnsi="Times New Roman"/>
        </w:rPr>
        <w:t>压缩后的薄膜在接触位置呈现粉红色，经过紫外光照射有荧光</w:t>
      </w:r>
      <w:r w:rsidR="002E5243" w:rsidRPr="002A1870">
        <w:rPr>
          <w:rFonts w:ascii="Times New Roman" w:hAnsi="Times New Roman" w:hint="eastAsia"/>
        </w:rPr>
        <w:t>，这</w:t>
      </w:r>
      <w:r w:rsidRPr="002A1870">
        <w:rPr>
          <w:rFonts w:ascii="Times New Roman" w:hAnsi="Times New Roman"/>
        </w:rPr>
        <w:t>表明罗丹明</w:t>
      </w:r>
      <w:proofErr w:type="gramStart"/>
      <w:r w:rsidRPr="002A1870">
        <w:rPr>
          <w:rFonts w:ascii="Times New Roman" w:hAnsi="Times New Roman"/>
        </w:rPr>
        <w:t>力</w:t>
      </w:r>
      <w:r w:rsidRPr="002A1870">
        <w:rPr>
          <w:rFonts w:ascii="Times New Roman" w:hAnsi="Times New Roman" w:hint="eastAsia"/>
        </w:rPr>
        <w:t>敏</w:t>
      </w:r>
      <w:r w:rsidRPr="002A1870">
        <w:rPr>
          <w:rFonts w:ascii="Times New Roman" w:hAnsi="Times New Roman"/>
        </w:rPr>
        <w:t>团在</w:t>
      </w:r>
      <w:proofErr w:type="gramEnd"/>
      <w:r w:rsidRPr="002A1870">
        <w:rPr>
          <w:rFonts w:ascii="Times New Roman" w:hAnsi="Times New Roman"/>
        </w:rPr>
        <w:t>固体状态下可以活化开环，</w:t>
      </w:r>
      <w:proofErr w:type="gramStart"/>
      <w:r w:rsidRPr="002A1870">
        <w:rPr>
          <w:rFonts w:ascii="Times New Roman" w:hAnsi="Times New Roman"/>
        </w:rPr>
        <w:t>出现力致变色</w:t>
      </w:r>
      <w:proofErr w:type="gramEnd"/>
      <w:r w:rsidRPr="002A1870">
        <w:rPr>
          <w:rFonts w:ascii="Times New Roman" w:hAnsi="Times New Roman"/>
        </w:rPr>
        <w:t>现象。</w:t>
      </w:r>
    </w:p>
    <w:p w:rsidR="00B95D0F" w:rsidRPr="002A1870" w:rsidRDefault="00B95D0F" w:rsidP="002A376C">
      <w:pPr>
        <w:pStyle w:val="a6"/>
        <w:spacing w:line="360" w:lineRule="auto"/>
        <w:ind w:firstLineChars="0"/>
        <w:rPr>
          <w:rFonts w:ascii="Times New Roman" w:hAnsi="Times New Roman"/>
        </w:rPr>
      </w:pPr>
      <w:r w:rsidRPr="002A1870">
        <w:rPr>
          <w:rFonts w:ascii="Times New Roman" w:hAnsi="Times New Roman"/>
        </w:rPr>
        <w:t>进一步的定量研究表明，罗丹明</w:t>
      </w:r>
      <w:proofErr w:type="gramStart"/>
      <w:r w:rsidRPr="002A1870">
        <w:rPr>
          <w:rFonts w:ascii="Times New Roman" w:hAnsi="Times New Roman"/>
        </w:rPr>
        <w:t>力</w:t>
      </w:r>
      <w:r w:rsidRPr="002A1870">
        <w:rPr>
          <w:rFonts w:ascii="Times New Roman" w:hAnsi="Times New Roman" w:hint="eastAsia"/>
        </w:rPr>
        <w:t>敏</w:t>
      </w:r>
      <w:r w:rsidRPr="002A1870">
        <w:rPr>
          <w:rFonts w:ascii="Times New Roman" w:hAnsi="Times New Roman"/>
        </w:rPr>
        <w:t>团在</w:t>
      </w:r>
      <w:proofErr w:type="gramEnd"/>
      <w:r w:rsidRPr="002A1870">
        <w:rPr>
          <w:rFonts w:ascii="Times New Roman" w:hAnsi="Times New Roman"/>
        </w:rPr>
        <w:t>固体中的活化存在一个</w:t>
      </w:r>
      <w:r w:rsidR="00932E02" w:rsidRPr="002A1870">
        <w:rPr>
          <w:rFonts w:ascii="Times New Roman" w:hAnsi="Times New Roman" w:hint="eastAsia"/>
        </w:rPr>
        <w:t>压强</w:t>
      </w:r>
      <w:r w:rsidRPr="002A1870">
        <w:rPr>
          <w:rFonts w:ascii="Times New Roman" w:hAnsi="Times New Roman"/>
        </w:rPr>
        <w:t>临界值。如图</w:t>
      </w:r>
      <w:r w:rsidR="0048519E" w:rsidRPr="002A1870">
        <w:rPr>
          <w:rFonts w:ascii="Times New Roman" w:hAnsi="Times New Roman"/>
        </w:rPr>
        <w:t>6</w:t>
      </w:r>
      <w:r w:rsidRPr="002A1870">
        <w:rPr>
          <w:rFonts w:ascii="Times New Roman" w:hAnsi="Times New Roman"/>
        </w:rPr>
        <w:t>（</w:t>
      </w:r>
      <w:r w:rsidRPr="002A1870">
        <w:rPr>
          <w:rFonts w:ascii="Times New Roman" w:hAnsi="Times New Roman"/>
        </w:rPr>
        <w:t>c</w:t>
      </w:r>
      <w:r w:rsidRPr="002A1870">
        <w:rPr>
          <w:rFonts w:ascii="Times New Roman" w:hAnsi="Times New Roman"/>
        </w:rPr>
        <w:t>）</w:t>
      </w:r>
      <w:r w:rsidRPr="002A1870">
        <w:rPr>
          <w:rFonts w:ascii="Times New Roman" w:hAnsi="Times New Roman"/>
        </w:rPr>
        <w:lastRenderedPageBreak/>
        <w:t>所示，薄膜</w:t>
      </w:r>
      <w:r w:rsidRPr="002A1870">
        <w:rPr>
          <w:rFonts w:ascii="Times New Roman" w:hAnsi="Times New Roman" w:hint="eastAsia"/>
        </w:rPr>
        <w:t>在</w:t>
      </w:r>
      <w:r w:rsidRPr="002A1870">
        <w:rPr>
          <w:rFonts w:ascii="Times New Roman" w:hAnsi="Times New Roman"/>
        </w:rPr>
        <w:t>567 nm</w:t>
      </w:r>
      <w:r w:rsidRPr="002A1870">
        <w:rPr>
          <w:rFonts w:ascii="Times New Roman" w:hAnsi="Times New Roman"/>
        </w:rPr>
        <w:t>处的荧光发射峰（激发波长</w:t>
      </w:r>
      <w:r w:rsidRPr="002A1870">
        <w:rPr>
          <w:rFonts w:ascii="Times New Roman" w:hAnsi="Times New Roman"/>
        </w:rPr>
        <w:t>550 nm</w:t>
      </w:r>
      <w:r w:rsidRPr="002A1870">
        <w:rPr>
          <w:rFonts w:ascii="Times New Roman" w:hAnsi="Times New Roman"/>
        </w:rPr>
        <w:t>）随着施加压强的增大而增强，并且这种趋势只有在较大的</w:t>
      </w:r>
      <w:r w:rsidRPr="002A1870">
        <w:rPr>
          <w:rFonts w:ascii="Times New Roman" w:hAnsi="Times New Roman" w:hint="eastAsia"/>
        </w:rPr>
        <w:t>压强</w:t>
      </w:r>
      <w:r w:rsidRPr="002A1870">
        <w:rPr>
          <w:rFonts w:ascii="Times New Roman" w:hAnsi="Times New Roman"/>
        </w:rPr>
        <w:t>下才明显。当压强小于</w:t>
      </w:r>
      <w:r w:rsidRPr="002A1870">
        <w:rPr>
          <w:rFonts w:ascii="Times New Roman" w:hAnsi="Times New Roman"/>
        </w:rPr>
        <w:t>50 MPa</w:t>
      </w:r>
      <w:r w:rsidRPr="002A1870">
        <w:rPr>
          <w:rFonts w:ascii="Times New Roman" w:hAnsi="Times New Roman" w:hint="eastAsia"/>
        </w:rPr>
        <w:t>时</w:t>
      </w:r>
      <w:r w:rsidRPr="002A1870">
        <w:rPr>
          <w:rFonts w:ascii="Times New Roman" w:hAnsi="Times New Roman"/>
        </w:rPr>
        <w:t>，荧光强度几乎没有变化，表明罗丹明</w:t>
      </w:r>
      <w:r w:rsidRPr="002A1870">
        <w:rPr>
          <w:rFonts w:ascii="Times New Roman" w:hAnsi="Times New Roman" w:hint="eastAsia"/>
        </w:rPr>
        <w:t>几乎</w:t>
      </w:r>
      <w:r w:rsidRPr="002A1870">
        <w:rPr>
          <w:rFonts w:ascii="Times New Roman" w:hAnsi="Times New Roman"/>
        </w:rPr>
        <w:t>未活化；当施加</w:t>
      </w:r>
      <w:r w:rsidR="005A3917" w:rsidRPr="002A1870">
        <w:rPr>
          <w:rFonts w:ascii="Times New Roman" w:hAnsi="Times New Roman" w:hint="eastAsia"/>
        </w:rPr>
        <w:t>压强</w:t>
      </w:r>
      <w:r w:rsidRPr="002A1870">
        <w:rPr>
          <w:rFonts w:ascii="Times New Roman" w:hAnsi="Times New Roman"/>
        </w:rPr>
        <w:t>大于</w:t>
      </w:r>
      <w:r w:rsidRPr="002A1870">
        <w:rPr>
          <w:rFonts w:ascii="Times New Roman" w:hAnsi="Times New Roman"/>
        </w:rPr>
        <w:t>100 MPa</w:t>
      </w:r>
      <w:r w:rsidRPr="002A1870">
        <w:rPr>
          <w:rFonts w:ascii="Times New Roman" w:hAnsi="Times New Roman"/>
        </w:rPr>
        <w:t>后，</w:t>
      </w:r>
      <w:r w:rsidRPr="002A1870">
        <w:rPr>
          <w:rFonts w:ascii="Times New Roman" w:hAnsi="Times New Roman"/>
        </w:rPr>
        <w:t>56</w:t>
      </w:r>
      <w:r w:rsidR="006B5B48" w:rsidRPr="002A1870">
        <w:rPr>
          <w:rFonts w:ascii="Times New Roman" w:hAnsi="Times New Roman" w:hint="eastAsia"/>
        </w:rPr>
        <w:t>7</w:t>
      </w:r>
      <w:r w:rsidRPr="002A1870">
        <w:rPr>
          <w:rFonts w:ascii="Times New Roman" w:hAnsi="Times New Roman"/>
        </w:rPr>
        <w:t xml:space="preserve"> nm</w:t>
      </w:r>
      <w:r w:rsidRPr="002A1870">
        <w:rPr>
          <w:rFonts w:ascii="Times New Roman" w:hAnsi="Times New Roman"/>
        </w:rPr>
        <w:t>处发射峰的强度显著增加。图</w:t>
      </w:r>
      <w:r w:rsidR="0048519E" w:rsidRPr="002A1870">
        <w:rPr>
          <w:rFonts w:ascii="Times New Roman" w:hAnsi="Times New Roman"/>
        </w:rPr>
        <w:t>6</w:t>
      </w:r>
      <w:r w:rsidRPr="002A1870">
        <w:rPr>
          <w:rFonts w:ascii="Times New Roman" w:hAnsi="Times New Roman"/>
        </w:rPr>
        <w:t>（</w:t>
      </w:r>
      <w:r w:rsidRPr="002A1870">
        <w:rPr>
          <w:rFonts w:ascii="Times New Roman" w:hAnsi="Times New Roman"/>
        </w:rPr>
        <w:t>d</w:t>
      </w:r>
      <w:r w:rsidRPr="002A1870">
        <w:rPr>
          <w:rFonts w:ascii="Times New Roman" w:hAnsi="Times New Roman"/>
        </w:rPr>
        <w:t>）是薄膜</w:t>
      </w:r>
      <w:r w:rsidRPr="002A1870">
        <w:rPr>
          <w:rFonts w:ascii="Times New Roman" w:hAnsi="Times New Roman" w:hint="eastAsia"/>
        </w:rPr>
        <w:t>在</w:t>
      </w:r>
      <w:r w:rsidRPr="002A1870">
        <w:rPr>
          <w:rFonts w:ascii="Times New Roman" w:hAnsi="Times New Roman"/>
        </w:rPr>
        <w:t>56</w:t>
      </w:r>
      <w:r w:rsidR="006B5B48" w:rsidRPr="002A1870">
        <w:rPr>
          <w:rFonts w:ascii="Times New Roman" w:hAnsi="Times New Roman"/>
        </w:rPr>
        <w:t>7</w:t>
      </w:r>
      <w:r w:rsidRPr="002A1870">
        <w:rPr>
          <w:rFonts w:ascii="Times New Roman" w:hAnsi="Times New Roman"/>
        </w:rPr>
        <w:t xml:space="preserve"> nm</w:t>
      </w:r>
      <w:r w:rsidRPr="002A1870">
        <w:rPr>
          <w:rFonts w:ascii="Times New Roman" w:hAnsi="Times New Roman"/>
        </w:rPr>
        <w:t>处的荧光强度随施加压强变化的曲线，</w:t>
      </w:r>
      <w:r w:rsidR="002E5243" w:rsidRPr="002A1870">
        <w:rPr>
          <w:rFonts w:ascii="Times New Roman" w:hAnsi="Times New Roman" w:hint="eastAsia"/>
        </w:rPr>
        <w:t>可以看出</w:t>
      </w:r>
      <w:r w:rsidRPr="002A1870">
        <w:rPr>
          <w:rFonts w:ascii="Times New Roman" w:hAnsi="Times New Roman"/>
        </w:rPr>
        <w:t>罗丹明</w:t>
      </w:r>
      <w:proofErr w:type="gramStart"/>
      <w:r w:rsidRPr="002A1870">
        <w:rPr>
          <w:rFonts w:ascii="Times New Roman" w:hAnsi="Times New Roman"/>
        </w:rPr>
        <w:t>力</w:t>
      </w:r>
      <w:r w:rsidRPr="002A1870">
        <w:rPr>
          <w:rFonts w:ascii="Times New Roman" w:hAnsi="Times New Roman" w:hint="eastAsia"/>
        </w:rPr>
        <w:t>敏</w:t>
      </w:r>
      <w:r w:rsidRPr="002A1870">
        <w:rPr>
          <w:rFonts w:ascii="Times New Roman" w:hAnsi="Times New Roman"/>
        </w:rPr>
        <w:t>团活化</w:t>
      </w:r>
      <w:proofErr w:type="gramEnd"/>
      <w:r w:rsidRPr="002A1870">
        <w:rPr>
          <w:rFonts w:ascii="Times New Roman" w:hAnsi="Times New Roman"/>
        </w:rPr>
        <w:t>的临界</w:t>
      </w:r>
      <w:r w:rsidR="005A3917" w:rsidRPr="002A1870">
        <w:rPr>
          <w:rFonts w:ascii="Times New Roman" w:hAnsi="Times New Roman" w:hint="eastAsia"/>
        </w:rPr>
        <w:t>压强</w:t>
      </w:r>
      <w:r w:rsidRPr="002A1870">
        <w:rPr>
          <w:rFonts w:ascii="Times New Roman" w:hAnsi="Times New Roman"/>
        </w:rPr>
        <w:t>在</w:t>
      </w:r>
      <w:r w:rsidRPr="002A1870">
        <w:rPr>
          <w:rFonts w:ascii="Times New Roman" w:hAnsi="Times New Roman"/>
        </w:rPr>
        <w:t>100 MPa</w:t>
      </w:r>
      <w:r w:rsidRPr="002A1870">
        <w:rPr>
          <w:rFonts w:ascii="Times New Roman" w:hAnsi="Times New Roman"/>
        </w:rPr>
        <w:t>附近。</w:t>
      </w:r>
      <w:r w:rsidR="00932E02" w:rsidRPr="002A1870">
        <w:rPr>
          <w:rFonts w:ascii="Times New Roman" w:hAnsi="Times New Roman" w:hint="eastAsia"/>
        </w:rPr>
        <w:t>因此，在罗丹明可以作为一种理想的损伤探测基团，在</w:t>
      </w:r>
      <w:r w:rsidRPr="002A1870">
        <w:rPr>
          <w:rFonts w:ascii="Times New Roman" w:hAnsi="Times New Roman"/>
        </w:rPr>
        <w:t>实际应用中当</w:t>
      </w:r>
      <w:r w:rsidR="00932E02" w:rsidRPr="002A1870">
        <w:rPr>
          <w:rFonts w:ascii="Times New Roman" w:hAnsi="Times New Roman" w:hint="eastAsia"/>
        </w:rPr>
        <w:t>共价融入聚合物链的</w:t>
      </w:r>
      <w:r w:rsidRPr="002A1870">
        <w:rPr>
          <w:rFonts w:ascii="Times New Roman" w:hAnsi="Times New Roman"/>
        </w:rPr>
        <w:t>罗丹明发生变色</w:t>
      </w:r>
      <w:r w:rsidR="00932E02" w:rsidRPr="002A1870">
        <w:rPr>
          <w:rFonts w:ascii="Times New Roman" w:hAnsi="Times New Roman" w:hint="eastAsia"/>
        </w:rPr>
        <w:t>时，</w:t>
      </w:r>
      <w:r w:rsidRPr="002A1870">
        <w:rPr>
          <w:rFonts w:ascii="Times New Roman" w:hAnsi="Times New Roman"/>
        </w:rPr>
        <w:t>就表明体系进入危险区域，需要进行干预</w:t>
      </w:r>
      <w:r w:rsidR="00932E02" w:rsidRPr="002A1870">
        <w:rPr>
          <w:rFonts w:ascii="Times New Roman" w:hAnsi="Times New Roman" w:hint="eastAsia"/>
        </w:rPr>
        <w:t>以避免灾难性破坏发生。</w:t>
      </w:r>
      <w:r w:rsidR="003A3334" w:rsidRPr="002A1870">
        <w:rPr>
          <w:rFonts w:ascii="Times New Roman" w:hAnsi="Times New Roman" w:hint="eastAsia"/>
        </w:rPr>
        <w:t>此外，</w:t>
      </w:r>
      <w:r w:rsidR="00932E02" w:rsidRPr="002A1870">
        <w:rPr>
          <w:rFonts w:ascii="lucida Grande" w:hAnsi="lucida Grande" w:cs="宋体" w:hint="eastAsia"/>
          <w:kern w:val="0"/>
          <w:szCs w:val="21"/>
        </w:rPr>
        <w:t>对</w:t>
      </w:r>
      <w:r w:rsidR="005A3917" w:rsidRPr="002A1870">
        <w:rPr>
          <w:rFonts w:ascii="lucida Grande" w:hAnsi="lucida Grande" w:cs="宋体" w:hint="eastAsia"/>
          <w:kern w:val="0"/>
          <w:szCs w:val="21"/>
        </w:rPr>
        <w:t>压缩</w:t>
      </w:r>
      <w:r w:rsidR="003A3334" w:rsidRPr="002A1870">
        <w:rPr>
          <w:rFonts w:ascii="lucida Grande" w:hAnsi="lucida Grande" w:cs="宋体" w:hint="eastAsia"/>
          <w:kern w:val="0"/>
          <w:szCs w:val="21"/>
        </w:rPr>
        <w:t>活化后的固体</w:t>
      </w:r>
      <w:r w:rsidR="00932E02" w:rsidRPr="002A1870">
        <w:rPr>
          <w:rFonts w:ascii="lucida Grande" w:hAnsi="lucida Grande" w:cs="宋体" w:hint="eastAsia"/>
          <w:kern w:val="0"/>
          <w:szCs w:val="21"/>
        </w:rPr>
        <w:t>进行加热处理，罗丹明活化产生的</w:t>
      </w:r>
      <w:r w:rsidR="003A3334" w:rsidRPr="002A1870">
        <w:rPr>
          <w:rFonts w:ascii="lucida Grande" w:hAnsi="lucida Grande" w:cs="宋体" w:hint="eastAsia"/>
          <w:kern w:val="0"/>
          <w:szCs w:val="21"/>
        </w:rPr>
        <w:t>红色</w:t>
      </w:r>
      <w:r w:rsidR="00932E02" w:rsidRPr="002A1870">
        <w:rPr>
          <w:rFonts w:ascii="lucida Grande" w:hAnsi="lucida Grande" w:cs="宋体" w:hint="eastAsia"/>
          <w:kern w:val="0"/>
          <w:szCs w:val="21"/>
        </w:rPr>
        <w:t>可以</w:t>
      </w:r>
      <w:r w:rsidR="003A3334" w:rsidRPr="002A1870">
        <w:rPr>
          <w:rFonts w:ascii="lucida Grande" w:hAnsi="lucida Grande" w:cs="宋体" w:hint="eastAsia"/>
          <w:kern w:val="0"/>
          <w:szCs w:val="21"/>
        </w:rPr>
        <w:t>褪去，</w:t>
      </w:r>
      <w:r w:rsidR="00932E02" w:rsidRPr="002A1870">
        <w:rPr>
          <w:rFonts w:ascii="lucida Grande" w:hAnsi="lucida Grande" w:cs="宋体" w:hint="eastAsia"/>
          <w:kern w:val="0"/>
          <w:szCs w:val="21"/>
        </w:rPr>
        <w:t>如</w:t>
      </w:r>
      <w:r w:rsidR="003A3334" w:rsidRPr="002A1870">
        <w:rPr>
          <w:rFonts w:ascii="lucida Grande" w:hAnsi="lucida Grande" w:cs="宋体" w:hint="eastAsia"/>
          <w:kern w:val="0"/>
          <w:szCs w:val="21"/>
        </w:rPr>
        <w:t>图</w:t>
      </w:r>
      <w:r w:rsidR="0048519E" w:rsidRPr="002A1870">
        <w:rPr>
          <w:rFonts w:ascii="lucida Grande" w:hAnsi="lucida Grande" w:cs="宋体"/>
          <w:kern w:val="0"/>
          <w:szCs w:val="21"/>
        </w:rPr>
        <w:t>6</w:t>
      </w:r>
      <w:r w:rsidR="003A3334" w:rsidRPr="002A1870">
        <w:rPr>
          <w:rFonts w:ascii="lucida Grande" w:hAnsi="lucida Grande" w:cs="宋体" w:hint="eastAsia"/>
          <w:kern w:val="0"/>
          <w:szCs w:val="21"/>
        </w:rPr>
        <w:t>（</w:t>
      </w:r>
      <w:r w:rsidR="003A3334" w:rsidRPr="002A1870">
        <w:rPr>
          <w:rFonts w:ascii="lucida Grande" w:hAnsi="lucida Grande" w:cs="宋体" w:hint="eastAsia"/>
          <w:kern w:val="0"/>
          <w:szCs w:val="21"/>
        </w:rPr>
        <w:t>c</w:t>
      </w:r>
      <w:r w:rsidR="003A3334" w:rsidRPr="002A1870">
        <w:rPr>
          <w:rFonts w:ascii="lucida Grande" w:hAnsi="lucida Grande" w:cs="宋体" w:hint="eastAsia"/>
          <w:kern w:val="0"/>
          <w:szCs w:val="21"/>
        </w:rPr>
        <w:t>），表明开环的罗丹明能够恢复到原来的</w:t>
      </w:r>
      <w:r w:rsidR="00932E02" w:rsidRPr="002A1870">
        <w:rPr>
          <w:rFonts w:ascii="lucida Grande" w:hAnsi="lucida Grande" w:cs="宋体" w:hint="eastAsia"/>
          <w:kern w:val="0"/>
          <w:szCs w:val="21"/>
        </w:rPr>
        <w:t>闭环</w:t>
      </w:r>
      <w:r w:rsidR="003A3334" w:rsidRPr="002A1870">
        <w:rPr>
          <w:rFonts w:ascii="lucida Grande" w:hAnsi="lucida Grande" w:cs="宋体" w:hint="eastAsia"/>
          <w:kern w:val="0"/>
          <w:szCs w:val="21"/>
        </w:rPr>
        <w:t>状态</w:t>
      </w:r>
      <w:r w:rsidR="005A3917" w:rsidRPr="002A1870">
        <w:rPr>
          <w:rFonts w:ascii="lucida Grande" w:hAnsi="lucida Grande" w:cs="宋体" w:hint="eastAsia"/>
          <w:kern w:val="0"/>
          <w:szCs w:val="21"/>
          <w:vertAlign w:val="superscript"/>
        </w:rPr>
        <w:t>[44]</w:t>
      </w:r>
      <w:r w:rsidR="003A3334" w:rsidRPr="002A1870">
        <w:rPr>
          <w:rFonts w:ascii="lucida Grande" w:hAnsi="lucida Grande" w:cs="宋体" w:hint="eastAsia"/>
          <w:kern w:val="0"/>
          <w:szCs w:val="21"/>
        </w:rPr>
        <w:t>。</w:t>
      </w:r>
    </w:p>
    <w:p w:rsidR="00EB57D6" w:rsidRPr="002A1870" w:rsidRDefault="00EB57D6">
      <w:pPr>
        <w:pStyle w:val="a6"/>
        <w:spacing w:line="360" w:lineRule="auto"/>
        <w:ind w:firstLineChars="0"/>
      </w:pPr>
    </w:p>
    <w:p w:rsidR="00B95D0F" w:rsidRPr="002A1870" w:rsidRDefault="00CA48DE" w:rsidP="002A376C">
      <w:pPr>
        <w:pStyle w:val="a6"/>
        <w:spacing w:line="360" w:lineRule="auto"/>
        <w:ind w:firstLineChars="0"/>
        <w:jc w:val="center"/>
        <w:rPr>
          <w:noProof/>
        </w:rPr>
      </w:pPr>
      <w:r w:rsidRPr="002A1870">
        <w:rPr>
          <w:rFonts w:ascii="Times New Roman" w:hAnsi="Times New Roman"/>
          <w:noProof/>
        </w:rPr>
        <w:drawing>
          <wp:inline distT="0" distB="0" distL="0" distR="0">
            <wp:extent cx="1569720" cy="1331250"/>
            <wp:effectExtent l="0" t="0" r="0" b="2540"/>
            <wp:docPr id="9" name="图片 9" descr="PMA-压缩前-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MA-压缩前-ps-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0535" cy="1331941"/>
                    </a:xfrm>
                    <a:prstGeom prst="rect">
                      <a:avLst/>
                    </a:prstGeom>
                    <a:noFill/>
                    <a:ln>
                      <a:noFill/>
                    </a:ln>
                  </pic:spPr>
                </pic:pic>
              </a:graphicData>
            </a:graphic>
          </wp:inline>
        </w:drawing>
      </w:r>
      <w:r w:rsidR="00B95D0F" w:rsidRPr="002A1870">
        <w:rPr>
          <w:rFonts w:ascii="Times New Roman" w:hAnsi="Times New Roman"/>
        </w:rPr>
        <w:t xml:space="preserve"> </w:t>
      </w:r>
      <w:r w:rsidR="00B95D0F" w:rsidRPr="002A1870">
        <w:rPr>
          <w:rFonts w:ascii="Times New Roman" w:eastAsia="Times New Roman" w:hAnsi="Times New Roman"/>
          <w:snapToGrid w:val="0"/>
          <w:color w:val="000000"/>
          <w:w w:val="0"/>
          <w:kern w:val="0"/>
          <w:sz w:val="0"/>
          <w:szCs w:val="0"/>
          <w:u w:color="000000"/>
          <w:bdr w:val="none" w:sz="0" w:space="0" w:color="000000"/>
          <w:shd w:val="clear" w:color="000000" w:fill="000000"/>
        </w:rPr>
        <w:t xml:space="preserve"> </w:t>
      </w:r>
      <w:r w:rsidRPr="002A1870">
        <w:rPr>
          <w:rFonts w:ascii="Times New Roman" w:hAnsi="Times New Roman"/>
          <w:noProof/>
        </w:rPr>
        <w:drawing>
          <wp:inline distT="0" distB="0" distL="0" distR="0">
            <wp:extent cx="1601862" cy="1306830"/>
            <wp:effectExtent l="0" t="0" r="0" b="7620"/>
            <wp:docPr id="10" name="图片 10" descr="PMA-压缩后-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MA-压缩后-ps-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2805" cy="1307600"/>
                    </a:xfrm>
                    <a:prstGeom prst="rect">
                      <a:avLst/>
                    </a:prstGeom>
                    <a:noFill/>
                    <a:ln>
                      <a:noFill/>
                    </a:ln>
                  </pic:spPr>
                </pic:pic>
              </a:graphicData>
            </a:graphic>
          </wp:inline>
        </w:drawing>
      </w:r>
      <w:r w:rsidR="000C4497" w:rsidRPr="002A1870">
        <w:rPr>
          <w:noProof/>
        </w:rPr>
        <w:t xml:space="preserve"> </w:t>
      </w:r>
      <w:r w:rsidR="000C4497" w:rsidRPr="002A1870">
        <w:rPr>
          <w:noProof/>
        </w:rPr>
        <w:drawing>
          <wp:inline distT="0" distB="0" distL="0" distR="0">
            <wp:extent cx="1530000" cy="1306800"/>
            <wp:effectExtent l="0" t="0" r="0" b="8255"/>
            <wp:docPr id="4" name="图片 4" descr="C:\本科+硕士研究生\02-厦大学报-审稿意见-及修改\固体加热回复\固体加热恢复-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本科+硕士研究生\02-厦大学报-审稿意见-及修改\固体加热回复\固体加热恢复-2.tif"/>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0000" cy="1306800"/>
                    </a:xfrm>
                    <a:prstGeom prst="rect">
                      <a:avLst/>
                    </a:prstGeom>
                    <a:noFill/>
                    <a:ln>
                      <a:noFill/>
                    </a:ln>
                  </pic:spPr>
                </pic:pic>
              </a:graphicData>
            </a:graphic>
          </wp:inline>
        </w:drawing>
      </w:r>
    </w:p>
    <w:p w:rsidR="00DF0A73" w:rsidRPr="002A1870" w:rsidRDefault="006B5B48" w:rsidP="002A376C">
      <w:pPr>
        <w:pStyle w:val="a6"/>
        <w:spacing w:line="360" w:lineRule="auto"/>
        <w:ind w:firstLineChars="0"/>
        <w:jc w:val="center"/>
        <w:rPr>
          <w:rFonts w:ascii="Times New Roman" w:hAnsi="Times New Roman"/>
        </w:rPr>
      </w:pPr>
      <w:r w:rsidRPr="002A1870">
        <w:object w:dxaOrig="7772" w:dyaOrig="5944">
          <v:shape id="_x0000_i1031" type="#_x0000_t75" style="width:179.75pt;height:138.05pt" o:ole="">
            <v:imagedata r:id="rId28" o:title=""/>
          </v:shape>
          <o:OLEObject Type="Embed" ProgID="Origin50.Graph" ShapeID="_x0000_i1031" DrawAspect="Content" ObjectID="_1573386963" r:id="rId29"/>
        </w:object>
      </w:r>
      <w:r w:rsidR="00DF0A73" w:rsidRPr="002A1870">
        <w:t xml:space="preserve"> </w:t>
      </w:r>
      <w:r w:rsidR="0021352F" w:rsidRPr="002A1870">
        <w:object w:dxaOrig="7820" w:dyaOrig="6012">
          <v:shape id="_x0000_i1032" type="#_x0000_t75" style="width:179.75pt;height:138.05pt" o:ole="">
            <v:imagedata r:id="rId30" o:title=""/>
          </v:shape>
          <o:OLEObject Type="Embed" ProgID="Origin50.Graph" ShapeID="_x0000_i1032" DrawAspect="Content" ObjectID="_1573386964" r:id="rId31"/>
        </w:object>
      </w:r>
    </w:p>
    <w:p w:rsidR="00B95D0F" w:rsidRPr="002A1870" w:rsidRDefault="00B95D0F" w:rsidP="002A376C">
      <w:pPr>
        <w:pStyle w:val="a6"/>
        <w:spacing w:line="360" w:lineRule="auto"/>
        <w:ind w:firstLineChars="0"/>
        <w:jc w:val="center"/>
        <w:rPr>
          <w:rFonts w:ascii="Times New Roman" w:hAnsi="Times New Roman"/>
          <w:sz w:val="18"/>
          <w:szCs w:val="18"/>
        </w:rPr>
      </w:pPr>
      <w:r w:rsidRPr="002A1870">
        <w:rPr>
          <w:rFonts w:ascii="Times New Roman" w:hAnsi="Times New Roman"/>
          <w:sz w:val="18"/>
          <w:szCs w:val="18"/>
        </w:rPr>
        <w:t>图</w:t>
      </w:r>
      <w:r w:rsidR="00602B4B" w:rsidRPr="002A1870">
        <w:rPr>
          <w:rFonts w:ascii="Times New Roman" w:hAnsi="Times New Roman"/>
          <w:sz w:val="18"/>
          <w:szCs w:val="18"/>
        </w:rPr>
        <w:t>6</w:t>
      </w:r>
      <w:r w:rsidRPr="002A1870">
        <w:rPr>
          <w:rFonts w:ascii="Times New Roman" w:hAnsi="Times New Roman"/>
          <w:sz w:val="18"/>
          <w:szCs w:val="18"/>
        </w:rPr>
        <w:t xml:space="preserve"> </w:t>
      </w:r>
      <w:r w:rsidR="00FA200D" w:rsidRPr="002A1870">
        <w:rPr>
          <w:rFonts w:ascii="Times New Roman" w:hAnsi="Times New Roman"/>
          <w:sz w:val="18"/>
          <w:szCs w:val="18"/>
        </w:rPr>
        <w:t>PMA-Rho-PMA(64k)</w:t>
      </w:r>
      <w:r w:rsidRPr="002A1870">
        <w:rPr>
          <w:rFonts w:ascii="Times New Roman" w:hAnsi="Times New Roman"/>
          <w:sz w:val="18"/>
          <w:szCs w:val="18"/>
        </w:rPr>
        <w:t>膜</w:t>
      </w:r>
      <w:r w:rsidRPr="002A1870">
        <w:rPr>
          <w:rFonts w:ascii="Times New Roman" w:hAnsi="Times New Roman" w:hint="eastAsia"/>
          <w:sz w:val="18"/>
          <w:szCs w:val="18"/>
        </w:rPr>
        <w:t>（</w:t>
      </w:r>
      <w:r w:rsidRPr="002A1870">
        <w:rPr>
          <w:rFonts w:ascii="Times New Roman" w:hAnsi="Times New Roman" w:hint="eastAsia"/>
          <w:sz w:val="18"/>
          <w:szCs w:val="18"/>
        </w:rPr>
        <w:t>a</w:t>
      </w:r>
      <w:r w:rsidRPr="002A1870">
        <w:rPr>
          <w:rFonts w:ascii="Times New Roman" w:hAnsi="Times New Roman" w:hint="eastAsia"/>
          <w:sz w:val="18"/>
          <w:szCs w:val="18"/>
        </w:rPr>
        <w:t>）</w:t>
      </w:r>
      <w:r w:rsidR="00751CC7" w:rsidRPr="002A1870">
        <w:rPr>
          <w:rFonts w:ascii="Times New Roman" w:hAnsi="Times New Roman"/>
          <w:sz w:val="18"/>
          <w:szCs w:val="18"/>
        </w:rPr>
        <w:t>压缩后的</w:t>
      </w:r>
      <w:r w:rsidR="00751CC7" w:rsidRPr="002A1870">
        <w:rPr>
          <w:rFonts w:ascii="Times New Roman" w:hAnsi="Times New Roman"/>
          <w:sz w:val="18"/>
          <w:szCs w:val="18"/>
        </w:rPr>
        <w:t>PMA-Rho-PMA(64</w:t>
      </w:r>
      <w:r w:rsidR="00751CC7" w:rsidRPr="002A1870">
        <w:rPr>
          <w:rFonts w:ascii="Times New Roman" w:hAnsi="Times New Roman" w:hint="eastAsia"/>
          <w:sz w:val="18"/>
          <w:szCs w:val="18"/>
        </w:rPr>
        <w:t>k</w:t>
      </w:r>
      <w:r w:rsidR="00751CC7" w:rsidRPr="002A1870">
        <w:rPr>
          <w:rFonts w:ascii="Times New Roman" w:hAnsi="Times New Roman"/>
          <w:sz w:val="18"/>
          <w:szCs w:val="18"/>
        </w:rPr>
        <w:t>)</w:t>
      </w:r>
      <w:r w:rsidR="00751CC7" w:rsidRPr="002A1870">
        <w:rPr>
          <w:rFonts w:ascii="Times New Roman" w:hAnsi="Times New Roman"/>
          <w:sz w:val="18"/>
          <w:szCs w:val="18"/>
        </w:rPr>
        <w:t>膜</w:t>
      </w:r>
      <w:r w:rsidR="00751CC7" w:rsidRPr="002A1870">
        <w:rPr>
          <w:rFonts w:ascii="Times New Roman" w:hAnsi="Times New Roman" w:hint="eastAsia"/>
          <w:sz w:val="18"/>
          <w:szCs w:val="18"/>
        </w:rPr>
        <w:t>（</w:t>
      </w:r>
      <w:r w:rsidR="00751CC7" w:rsidRPr="002A1870">
        <w:rPr>
          <w:rFonts w:ascii="Times New Roman" w:hAnsi="Times New Roman" w:hint="eastAsia"/>
          <w:sz w:val="18"/>
          <w:szCs w:val="18"/>
        </w:rPr>
        <w:t>b</w:t>
      </w:r>
      <w:r w:rsidR="00751CC7" w:rsidRPr="002A1870">
        <w:rPr>
          <w:rFonts w:ascii="Times New Roman" w:hAnsi="Times New Roman" w:hint="eastAsia"/>
          <w:sz w:val="18"/>
          <w:szCs w:val="18"/>
        </w:rPr>
        <w:t>）</w:t>
      </w:r>
      <w:r w:rsidR="00751CC7" w:rsidRPr="002A1870">
        <w:rPr>
          <w:rFonts w:ascii="Times New Roman" w:hAnsi="Times New Roman"/>
          <w:sz w:val="18"/>
          <w:szCs w:val="18"/>
        </w:rPr>
        <w:t>压缩</w:t>
      </w:r>
      <w:r w:rsidR="00751CC7" w:rsidRPr="002A1870">
        <w:rPr>
          <w:rFonts w:ascii="Times New Roman" w:hAnsi="Times New Roman" w:hint="eastAsia"/>
          <w:sz w:val="18"/>
          <w:szCs w:val="18"/>
        </w:rPr>
        <w:t>变色</w:t>
      </w:r>
      <w:r w:rsidR="00751CC7" w:rsidRPr="002A1870">
        <w:rPr>
          <w:rFonts w:ascii="Times New Roman" w:hAnsi="Times New Roman"/>
          <w:sz w:val="18"/>
          <w:szCs w:val="18"/>
        </w:rPr>
        <w:t>的</w:t>
      </w:r>
      <w:r w:rsidR="00751CC7" w:rsidRPr="002A1870">
        <w:rPr>
          <w:rFonts w:ascii="Times New Roman" w:hAnsi="Times New Roman"/>
          <w:sz w:val="18"/>
          <w:szCs w:val="18"/>
        </w:rPr>
        <w:t>PMA-Rho-PMA(64</w:t>
      </w:r>
      <w:r w:rsidR="00751CC7" w:rsidRPr="002A1870">
        <w:rPr>
          <w:rFonts w:ascii="Times New Roman" w:hAnsi="Times New Roman" w:hint="eastAsia"/>
          <w:sz w:val="18"/>
          <w:szCs w:val="18"/>
        </w:rPr>
        <w:t>k</w:t>
      </w:r>
      <w:r w:rsidR="00751CC7" w:rsidRPr="002A1870">
        <w:rPr>
          <w:rFonts w:ascii="Times New Roman" w:hAnsi="Times New Roman"/>
          <w:sz w:val="18"/>
          <w:szCs w:val="18"/>
        </w:rPr>
        <w:t>)</w:t>
      </w:r>
      <w:r w:rsidR="00751CC7" w:rsidRPr="002A1870">
        <w:rPr>
          <w:rFonts w:ascii="Times New Roman" w:hAnsi="Times New Roman"/>
          <w:sz w:val="18"/>
          <w:szCs w:val="18"/>
        </w:rPr>
        <w:t>膜</w:t>
      </w:r>
      <w:r w:rsidR="00751CC7" w:rsidRPr="002A1870">
        <w:rPr>
          <w:rFonts w:ascii="Times New Roman" w:hAnsi="Times New Roman" w:hint="eastAsia"/>
          <w:sz w:val="18"/>
          <w:szCs w:val="18"/>
        </w:rPr>
        <w:t>加热</w:t>
      </w:r>
      <w:r w:rsidR="00FA2FF2" w:rsidRPr="002A1870">
        <w:rPr>
          <w:rFonts w:ascii="Times New Roman" w:hAnsi="Times New Roman" w:hint="eastAsia"/>
          <w:sz w:val="18"/>
          <w:szCs w:val="18"/>
        </w:rPr>
        <w:t>（</w:t>
      </w:r>
      <w:r w:rsidR="00FA2FF2" w:rsidRPr="002A1870">
        <w:rPr>
          <w:rFonts w:ascii="Times New Roman" w:hAnsi="Times New Roman" w:hint="eastAsia"/>
          <w:sz w:val="18"/>
          <w:szCs w:val="18"/>
        </w:rPr>
        <w:t xml:space="preserve">70 </w:t>
      </w:r>
      <w:proofErr w:type="spellStart"/>
      <w:r w:rsidR="00FA2FF2" w:rsidRPr="002A1870">
        <w:rPr>
          <w:rFonts w:asciiTheme="minorEastAsia" w:eastAsiaTheme="minorEastAsia" w:hAnsiTheme="minorEastAsia"/>
          <w:sz w:val="18"/>
          <w:szCs w:val="18"/>
          <w:vertAlign w:val="superscript"/>
        </w:rPr>
        <w:t>o</w:t>
      </w:r>
      <w:r w:rsidR="00FA2FF2" w:rsidRPr="002A1870">
        <w:rPr>
          <w:rFonts w:asciiTheme="minorEastAsia" w:eastAsiaTheme="minorEastAsia" w:hAnsiTheme="minorEastAsia"/>
          <w:sz w:val="18"/>
          <w:szCs w:val="18"/>
        </w:rPr>
        <w:t>C</w:t>
      </w:r>
      <w:proofErr w:type="spellEnd"/>
      <w:r w:rsidR="00FA2FF2" w:rsidRPr="002A1870">
        <w:rPr>
          <w:rFonts w:ascii="Times New Roman" w:hAnsi="Times New Roman" w:hint="eastAsia"/>
          <w:sz w:val="18"/>
          <w:szCs w:val="18"/>
        </w:rPr>
        <w:t>，</w:t>
      </w:r>
      <w:r w:rsidR="00FA2FF2" w:rsidRPr="002A1870">
        <w:rPr>
          <w:rFonts w:ascii="Times New Roman" w:hAnsi="Times New Roman"/>
          <w:sz w:val="18"/>
          <w:szCs w:val="18"/>
        </w:rPr>
        <w:t>一小时</w:t>
      </w:r>
      <w:r w:rsidR="00FA2FF2" w:rsidRPr="002A1870">
        <w:rPr>
          <w:rFonts w:ascii="Times New Roman" w:hAnsi="Times New Roman" w:hint="eastAsia"/>
          <w:sz w:val="18"/>
          <w:szCs w:val="18"/>
        </w:rPr>
        <w:t>）</w:t>
      </w:r>
      <w:r w:rsidR="00751CC7" w:rsidRPr="002A1870">
        <w:rPr>
          <w:rFonts w:ascii="Times New Roman" w:hAnsi="Times New Roman" w:hint="eastAsia"/>
          <w:sz w:val="18"/>
          <w:szCs w:val="18"/>
        </w:rPr>
        <w:t>颜色恢复</w:t>
      </w:r>
      <w:r w:rsidRPr="002A1870">
        <w:rPr>
          <w:rFonts w:ascii="Times New Roman" w:hAnsi="Times New Roman" w:hint="eastAsia"/>
          <w:sz w:val="18"/>
          <w:szCs w:val="18"/>
        </w:rPr>
        <w:t>（</w:t>
      </w:r>
      <w:r w:rsidR="00751CC7" w:rsidRPr="002A1870">
        <w:rPr>
          <w:rFonts w:ascii="Times New Roman" w:hAnsi="Times New Roman" w:hint="eastAsia"/>
          <w:sz w:val="18"/>
          <w:szCs w:val="18"/>
        </w:rPr>
        <w:t>c</w:t>
      </w:r>
      <w:r w:rsidRPr="002A1870">
        <w:rPr>
          <w:rFonts w:ascii="Times New Roman" w:hAnsi="Times New Roman" w:hint="eastAsia"/>
          <w:sz w:val="18"/>
          <w:szCs w:val="18"/>
        </w:rPr>
        <w:t>）压缩</w:t>
      </w:r>
      <w:r w:rsidRPr="002A1870">
        <w:rPr>
          <w:rFonts w:ascii="Times New Roman" w:hAnsi="Times New Roman"/>
          <w:sz w:val="18"/>
          <w:szCs w:val="18"/>
        </w:rPr>
        <w:t>后薄膜</w:t>
      </w:r>
      <w:r w:rsidRPr="002A1870">
        <w:rPr>
          <w:rFonts w:ascii="Times New Roman" w:hAnsi="Times New Roman" w:hint="eastAsia"/>
          <w:sz w:val="18"/>
          <w:szCs w:val="18"/>
        </w:rPr>
        <w:t>在</w:t>
      </w:r>
      <w:r w:rsidRPr="002A1870">
        <w:rPr>
          <w:rFonts w:ascii="Times New Roman" w:hAnsi="Times New Roman" w:hint="eastAsia"/>
          <w:sz w:val="18"/>
          <w:szCs w:val="18"/>
        </w:rPr>
        <w:t>550</w:t>
      </w:r>
      <w:r w:rsidRPr="002A1870">
        <w:rPr>
          <w:rFonts w:ascii="Times New Roman" w:hAnsi="Times New Roman"/>
          <w:sz w:val="18"/>
          <w:szCs w:val="18"/>
        </w:rPr>
        <w:t xml:space="preserve"> nm</w:t>
      </w:r>
      <w:r w:rsidRPr="002A1870">
        <w:rPr>
          <w:rFonts w:ascii="Times New Roman" w:hAnsi="Times New Roman"/>
          <w:sz w:val="18"/>
          <w:szCs w:val="18"/>
        </w:rPr>
        <w:t>激发</w:t>
      </w:r>
      <w:r w:rsidRPr="002A1870">
        <w:rPr>
          <w:rFonts w:ascii="Times New Roman" w:hAnsi="Times New Roman" w:hint="eastAsia"/>
          <w:sz w:val="18"/>
          <w:szCs w:val="18"/>
        </w:rPr>
        <w:t>光</w:t>
      </w:r>
      <w:r w:rsidRPr="002A1870">
        <w:rPr>
          <w:rFonts w:ascii="Times New Roman" w:hAnsi="Times New Roman"/>
          <w:sz w:val="18"/>
          <w:szCs w:val="18"/>
        </w:rPr>
        <w:t>下的荧光发射</w:t>
      </w:r>
      <w:r w:rsidRPr="002A1870">
        <w:rPr>
          <w:rFonts w:ascii="Times New Roman" w:hAnsi="Times New Roman" w:hint="eastAsia"/>
          <w:sz w:val="18"/>
          <w:szCs w:val="18"/>
        </w:rPr>
        <w:t>光谱（</w:t>
      </w:r>
      <w:r w:rsidR="00751CC7" w:rsidRPr="002A1870">
        <w:rPr>
          <w:rFonts w:ascii="Times New Roman" w:hAnsi="Times New Roman" w:hint="eastAsia"/>
          <w:sz w:val="18"/>
          <w:szCs w:val="18"/>
        </w:rPr>
        <w:t>d</w:t>
      </w:r>
      <w:r w:rsidRPr="002A1870">
        <w:rPr>
          <w:rFonts w:ascii="Times New Roman" w:hAnsi="Times New Roman" w:hint="eastAsia"/>
          <w:sz w:val="18"/>
          <w:szCs w:val="18"/>
        </w:rPr>
        <w:t>）</w:t>
      </w:r>
      <w:r w:rsidRPr="002A1870">
        <w:rPr>
          <w:rFonts w:ascii="Times New Roman" w:hAnsi="Times New Roman"/>
          <w:sz w:val="18"/>
          <w:szCs w:val="18"/>
        </w:rPr>
        <w:t>567 nm</w:t>
      </w:r>
      <w:r w:rsidRPr="002A1870">
        <w:rPr>
          <w:rFonts w:ascii="Times New Roman" w:hAnsi="Times New Roman"/>
          <w:sz w:val="18"/>
          <w:szCs w:val="18"/>
        </w:rPr>
        <w:t>处的荧光强度随施加压强</w:t>
      </w:r>
      <w:r w:rsidRPr="002A1870">
        <w:rPr>
          <w:rFonts w:ascii="Times New Roman" w:hAnsi="Times New Roman" w:hint="eastAsia"/>
          <w:sz w:val="18"/>
          <w:szCs w:val="18"/>
        </w:rPr>
        <w:t>的</w:t>
      </w:r>
      <w:r w:rsidRPr="002A1870">
        <w:rPr>
          <w:rFonts w:ascii="Times New Roman" w:hAnsi="Times New Roman"/>
          <w:sz w:val="18"/>
          <w:szCs w:val="18"/>
        </w:rPr>
        <w:t>变化</w:t>
      </w:r>
      <w:r w:rsidRPr="002A1870">
        <w:rPr>
          <w:rFonts w:ascii="Times New Roman" w:hAnsi="Times New Roman" w:hint="eastAsia"/>
          <w:sz w:val="18"/>
          <w:szCs w:val="18"/>
        </w:rPr>
        <w:t>（</w:t>
      </w:r>
      <w:r w:rsidR="00751CC7" w:rsidRPr="002A1870">
        <w:rPr>
          <w:rFonts w:ascii="Times New Roman" w:hAnsi="Times New Roman" w:hint="eastAsia"/>
          <w:sz w:val="18"/>
          <w:szCs w:val="18"/>
        </w:rPr>
        <w:t>e</w:t>
      </w:r>
      <w:r w:rsidRPr="002A1870">
        <w:rPr>
          <w:rFonts w:ascii="Times New Roman" w:hAnsi="Times New Roman" w:hint="eastAsia"/>
          <w:sz w:val="18"/>
          <w:szCs w:val="18"/>
        </w:rPr>
        <w:t>）</w:t>
      </w:r>
    </w:p>
    <w:p w:rsidR="00B95D0F" w:rsidRPr="002A1870" w:rsidRDefault="00B95D0F" w:rsidP="002A376C">
      <w:pPr>
        <w:pStyle w:val="a6"/>
        <w:spacing w:line="360" w:lineRule="auto"/>
        <w:ind w:firstLineChars="0"/>
        <w:jc w:val="center"/>
        <w:rPr>
          <w:rFonts w:ascii="Times New Roman" w:hAnsi="Times New Roman"/>
          <w:sz w:val="18"/>
          <w:szCs w:val="18"/>
        </w:rPr>
      </w:pPr>
      <w:r w:rsidRPr="002A1870">
        <w:rPr>
          <w:rFonts w:ascii="Times New Roman" w:hAnsi="Times New Roman"/>
          <w:sz w:val="18"/>
          <w:szCs w:val="18"/>
        </w:rPr>
        <w:t>Fig.</w:t>
      </w:r>
      <w:r w:rsidR="0048519E" w:rsidRPr="002A1870">
        <w:rPr>
          <w:rFonts w:ascii="Times New Roman" w:hAnsi="Times New Roman"/>
          <w:sz w:val="18"/>
          <w:szCs w:val="18"/>
        </w:rPr>
        <w:t xml:space="preserve">6 </w:t>
      </w:r>
      <w:r w:rsidR="00FA200D" w:rsidRPr="002A1870">
        <w:rPr>
          <w:rFonts w:ascii="Times New Roman" w:hAnsi="Times New Roman"/>
          <w:sz w:val="18"/>
          <w:szCs w:val="18"/>
        </w:rPr>
        <w:t>PMA-Rho-PMA(64</w:t>
      </w:r>
      <w:r w:rsidR="00FA200D" w:rsidRPr="002A1870">
        <w:rPr>
          <w:rFonts w:ascii="Times New Roman" w:hAnsi="Times New Roman" w:hint="eastAsia"/>
          <w:sz w:val="18"/>
          <w:szCs w:val="18"/>
        </w:rPr>
        <w:t>k</w:t>
      </w:r>
      <w:r w:rsidR="00FA200D" w:rsidRPr="002A1870">
        <w:rPr>
          <w:rFonts w:ascii="Times New Roman" w:hAnsi="Times New Roman"/>
          <w:sz w:val="18"/>
          <w:szCs w:val="18"/>
        </w:rPr>
        <w:t>)</w:t>
      </w:r>
      <w:r w:rsidRPr="002A1870">
        <w:rPr>
          <w:rFonts w:ascii="Times New Roman" w:hAnsi="Times New Roman"/>
          <w:sz w:val="18"/>
          <w:szCs w:val="18"/>
        </w:rPr>
        <w:t xml:space="preserve"> film (a) Compressed </w:t>
      </w:r>
      <w:r w:rsidR="00FA200D" w:rsidRPr="002A1870">
        <w:rPr>
          <w:rFonts w:ascii="Times New Roman" w:hAnsi="Times New Roman"/>
          <w:sz w:val="18"/>
          <w:szCs w:val="18"/>
        </w:rPr>
        <w:t>PMA-Rho-PMA(64</w:t>
      </w:r>
      <w:r w:rsidR="00FA200D" w:rsidRPr="002A1870">
        <w:rPr>
          <w:rFonts w:ascii="Times New Roman" w:hAnsi="Times New Roman" w:hint="eastAsia"/>
          <w:sz w:val="18"/>
          <w:szCs w:val="18"/>
        </w:rPr>
        <w:t>k</w:t>
      </w:r>
      <w:r w:rsidR="00FA200D" w:rsidRPr="002A1870">
        <w:rPr>
          <w:rFonts w:ascii="Times New Roman" w:hAnsi="Times New Roman"/>
          <w:sz w:val="18"/>
          <w:szCs w:val="18"/>
        </w:rPr>
        <w:t>)</w:t>
      </w:r>
      <w:r w:rsidRPr="002A1870">
        <w:rPr>
          <w:rFonts w:ascii="Times New Roman" w:hAnsi="Times New Roman"/>
          <w:sz w:val="18"/>
          <w:szCs w:val="18"/>
        </w:rPr>
        <w:t xml:space="preserve"> film (b)</w:t>
      </w:r>
      <w:r w:rsidR="00751CC7" w:rsidRPr="002A1870">
        <w:rPr>
          <w:rFonts w:ascii="Times New Roman" w:hAnsi="Times New Roman"/>
          <w:sz w:val="18"/>
          <w:szCs w:val="18"/>
        </w:rPr>
        <w:t xml:space="preserve"> Recovery of the compressed PMA-Rho-PMA(64</w:t>
      </w:r>
      <w:r w:rsidR="00751CC7" w:rsidRPr="002A1870">
        <w:rPr>
          <w:rFonts w:ascii="Times New Roman" w:hAnsi="Times New Roman" w:hint="eastAsia"/>
          <w:sz w:val="18"/>
          <w:szCs w:val="18"/>
        </w:rPr>
        <w:t>k</w:t>
      </w:r>
      <w:r w:rsidR="00751CC7" w:rsidRPr="002A1870">
        <w:rPr>
          <w:rFonts w:ascii="Times New Roman" w:hAnsi="Times New Roman"/>
          <w:sz w:val="18"/>
          <w:szCs w:val="18"/>
        </w:rPr>
        <w:t>) film by heating</w:t>
      </w:r>
      <w:r w:rsidR="00FA2FF2" w:rsidRPr="002A1870">
        <w:rPr>
          <w:rFonts w:ascii="Times New Roman" w:hAnsi="Times New Roman"/>
          <w:sz w:val="18"/>
          <w:szCs w:val="18"/>
        </w:rPr>
        <w:t xml:space="preserve"> at 70 </w:t>
      </w:r>
      <w:proofErr w:type="spellStart"/>
      <w:r w:rsidR="00FA2FF2" w:rsidRPr="002A1870">
        <w:rPr>
          <w:rFonts w:asciiTheme="minorEastAsia" w:eastAsiaTheme="minorEastAsia" w:hAnsiTheme="minorEastAsia"/>
          <w:sz w:val="18"/>
          <w:szCs w:val="18"/>
          <w:vertAlign w:val="superscript"/>
        </w:rPr>
        <w:t>o</w:t>
      </w:r>
      <w:r w:rsidR="00FA2FF2" w:rsidRPr="002A1870">
        <w:rPr>
          <w:rFonts w:asciiTheme="minorEastAsia" w:eastAsiaTheme="minorEastAsia" w:hAnsiTheme="minorEastAsia"/>
          <w:sz w:val="18"/>
          <w:szCs w:val="18"/>
        </w:rPr>
        <w:t>C</w:t>
      </w:r>
      <w:proofErr w:type="spellEnd"/>
      <w:r w:rsidR="00FA2FF2" w:rsidRPr="002A1870">
        <w:rPr>
          <w:rFonts w:ascii="Times New Roman" w:hAnsi="Times New Roman"/>
          <w:sz w:val="18"/>
          <w:szCs w:val="18"/>
        </w:rPr>
        <w:t xml:space="preserve"> for 1 hour</w:t>
      </w:r>
      <w:r w:rsidR="00751CC7" w:rsidRPr="002A1870">
        <w:rPr>
          <w:rFonts w:ascii="Times New Roman" w:hAnsi="Times New Roman"/>
          <w:sz w:val="18"/>
          <w:szCs w:val="18"/>
        </w:rPr>
        <w:t xml:space="preserve"> (c)</w:t>
      </w:r>
      <w:r w:rsidRPr="002A1870">
        <w:rPr>
          <w:rFonts w:ascii="Times New Roman" w:hAnsi="Times New Roman"/>
          <w:sz w:val="18"/>
          <w:szCs w:val="18"/>
        </w:rPr>
        <w:t xml:space="preserve"> Fluorescence emission spectra of compressed </w:t>
      </w:r>
      <w:r w:rsidR="00FA200D" w:rsidRPr="002A1870">
        <w:rPr>
          <w:rFonts w:ascii="Times New Roman" w:hAnsi="Times New Roman"/>
          <w:sz w:val="18"/>
          <w:szCs w:val="18"/>
        </w:rPr>
        <w:t>PMA-Rho-PMA(64</w:t>
      </w:r>
      <w:r w:rsidR="00FA200D" w:rsidRPr="002A1870">
        <w:rPr>
          <w:rFonts w:ascii="Times New Roman" w:hAnsi="Times New Roman" w:hint="eastAsia"/>
          <w:sz w:val="18"/>
          <w:szCs w:val="18"/>
        </w:rPr>
        <w:t>k</w:t>
      </w:r>
      <w:r w:rsidR="00FA200D" w:rsidRPr="002A1870">
        <w:rPr>
          <w:rFonts w:ascii="Times New Roman" w:hAnsi="Times New Roman"/>
          <w:sz w:val="18"/>
          <w:szCs w:val="18"/>
        </w:rPr>
        <w:t>)</w:t>
      </w:r>
      <w:r w:rsidRPr="002A1870">
        <w:rPr>
          <w:rFonts w:ascii="Times New Roman" w:hAnsi="Times New Roman"/>
          <w:sz w:val="18"/>
          <w:szCs w:val="18"/>
        </w:rPr>
        <w:t xml:space="preserve"> film (</w:t>
      </w:r>
      <w:proofErr w:type="spellStart"/>
      <w:r w:rsidRPr="002A1870">
        <w:rPr>
          <w:rFonts w:ascii="Times New Roman" w:hAnsi="Times New Roman"/>
          <w:sz w:val="18"/>
          <w:szCs w:val="18"/>
        </w:rPr>
        <w:t>λ</w:t>
      </w:r>
      <w:r w:rsidRPr="002A1870">
        <w:rPr>
          <w:rFonts w:ascii="Times New Roman" w:hAnsi="Times New Roman"/>
          <w:sz w:val="18"/>
          <w:szCs w:val="18"/>
          <w:vertAlign w:val="subscript"/>
        </w:rPr>
        <w:t>ex</w:t>
      </w:r>
      <w:proofErr w:type="spellEnd"/>
      <w:r w:rsidRPr="002A1870">
        <w:rPr>
          <w:rFonts w:ascii="Times New Roman" w:hAnsi="Times New Roman"/>
          <w:sz w:val="18"/>
          <w:szCs w:val="18"/>
          <w:vertAlign w:val="subscript"/>
        </w:rPr>
        <w:t xml:space="preserve"> </w:t>
      </w:r>
      <w:r w:rsidRPr="002A1870">
        <w:rPr>
          <w:rFonts w:ascii="Times New Roman" w:hAnsi="Times New Roman"/>
          <w:sz w:val="18"/>
          <w:szCs w:val="18"/>
        </w:rPr>
        <w:t>= 550 nm) (</w:t>
      </w:r>
      <w:r w:rsidR="00751CC7" w:rsidRPr="002A1870">
        <w:rPr>
          <w:rFonts w:ascii="Times New Roman" w:hAnsi="Times New Roman"/>
          <w:sz w:val="18"/>
          <w:szCs w:val="18"/>
        </w:rPr>
        <w:t>d</w:t>
      </w:r>
      <w:r w:rsidRPr="002A1870">
        <w:rPr>
          <w:rFonts w:ascii="Times New Roman" w:hAnsi="Times New Roman"/>
          <w:sz w:val="18"/>
          <w:szCs w:val="18"/>
        </w:rPr>
        <w:t>) Fluorescence intensity in 56</w:t>
      </w:r>
      <w:r w:rsidR="006B5B48" w:rsidRPr="002A1870">
        <w:rPr>
          <w:rFonts w:ascii="Times New Roman" w:hAnsi="Times New Roman"/>
          <w:sz w:val="18"/>
          <w:szCs w:val="18"/>
        </w:rPr>
        <w:t>7</w:t>
      </w:r>
      <w:r w:rsidRPr="002A1870">
        <w:rPr>
          <w:rFonts w:ascii="Times New Roman" w:hAnsi="Times New Roman"/>
          <w:sz w:val="18"/>
          <w:szCs w:val="18"/>
        </w:rPr>
        <w:t xml:space="preserve"> nm under different pressure</w:t>
      </w:r>
      <w:r w:rsidR="00FA200D" w:rsidRPr="002A1870">
        <w:rPr>
          <w:rFonts w:ascii="Times New Roman" w:hAnsi="Times New Roman"/>
          <w:sz w:val="18"/>
          <w:szCs w:val="18"/>
        </w:rPr>
        <w:t xml:space="preserve"> (</w:t>
      </w:r>
      <w:r w:rsidR="00751CC7" w:rsidRPr="002A1870">
        <w:rPr>
          <w:rFonts w:ascii="Times New Roman" w:hAnsi="Times New Roman"/>
          <w:sz w:val="18"/>
          <w:szCs w:val="18"/>
        </w:rPr>
        <w:t>e</w:t>
      </w:r>
      <w:r w:rsidR="00FA200D" w:rsidRPr="002A1870">
        <w:rPr>
          <w:rFonts w:ascii="Times New Roman" w:hAnsi="Times New Roman"/>
          <w:sz w:val="18"/>
          <w:szCs w:val="18"/>
        </w:rPr>
        <w:t>)</w:t>
      </w:r>
    </w:p>
    <w:p w:rsidR="00B95D0F" w:rsidRPr="002A1870" w:rsidRDefault="00B95D0F" w:rsidP="002A376C">
      <w:pPr>
        <w:pStyle w:val="a6"/>
        <w:spacing w:line="360" w:lineRule="auto"/>
        <w:ind w:firstLineChars="0"/>
        <w:jc w:val="left"/>
        <w:rPr>
          <w:rFonts w:ascii="Times New Roman" w:hAnsi="Times New Roman"/>
          <w:szCs w:val="21"/>
        </w:rPr>
      </w:pPr>
    </w:p>
    <w:p w:rsidR="00B95D0F" w:rsidRPr="002A1870" w:rsidRDefault="00B95D0F" w:rsidP="002A376C">
      <w:pPr>
        <w:overflowPunct w:val="0"/>
        <w:spacing w:line="360" w:lineRule="auto"/>
        <w:jc w:val="left"/>
        <w:rPr>
          <w:rFonts w:ascii="Times New Roman" w:hAnsi="Times New Roman"/>
          <w:b/>
          <w:sz w:val="32"/>
          <w:szCs w:val="32"/>
        </w:rPr>
      </w:pPr>
      <w:r w:rsidRPr="002A1870">
        <w:rPr>
          <w:rFonts w:ascii="Times New Roman" w:hAnsi="Times New Roman"/>
          <w:b/>
          <w:sz w:val="32"/>
          <w:szCs w:val="32"/>
        </w:rPr>
        <w:t xml:space="preserve">3 </w:t>
      </w:r>
      <w:r w:rsidRPr="002A1870">
        <w:rPr>
          <w:rFonts w:ascii="Times New Roman" w:hAnsi="Times New Roman"/>
          <w:b/>
          <w:sz w:val="32"/>
          <w:szCs w:val="32"/>
        </w:rPr>
        <w:t>结</w:t>
      </w:r>
      <w:r w:rsidRPr="002A1870">
        <w:rPr>
          <w:rFonts w:ascii="Times New Roman" w:hAnsi="Times New Roman"/>
          <w:b/>
          <w:sz w:val="32"/>
          <w:szCs w:val="32"/>
        </w:rPr>
        <w:t xml:space="preserve"> </w:t>
      </w:r>
      <w:r w:rsidRPr="002A1870">
        <w:rPr>
          <w:rFonts w:ascii="Times New Roman" w:hAnsi="Times New Roman"/>
          <w:b/>
          <w:sz w:val="32"/>
          <w:szCs w:val="32"/>
        </w:rPr>
        <w:t>论</w:t>
      </w:r>
    </w:p>
    <w:p w:rsidR="00B95D0F" w:rsidRPr="002A1870" w:rsidRDefault="00B95D0F" w:rsidP="002A376C">
      <w:pPr>
        <w:pStyle w:val="a6"/>
        <w:spacing w:line="360" w:lineRule="auto"/>
        <w:ind w:firstLineChars="0"/>
        <w:rPr>
          <w:rFonts w:ascii="Times New Roman" w:hAnsi="Times New Roman"/>
        </w:rPr>
      </w:pPr>
      <w:r w:rsidRPr="002A1870">
        <w:rPr>
          <w:rFonts w:ascii="Times New Roman" w:hAnsi="Times New Roman"/>
          <w:szCs w:val="21"/>
        </w:rPr>
        <w:t>本研究报道了一种基于罗丹明结构</w:t>
      </w:r>
      <w:proofErr w:type="gramStart"/>
      <w:r w:rsidRPr="002A1870">
        <w:rPr>
          <w:rFonts w:ascii="Times New Roman" w:hAnsi="Times New Roman"/>
          <w:szCs w:val="21"/>
        </w:rPr>
        <w:t>的力致变色</w:t>
      </w:r>
      <w:proofErr w:type="gramEnd"/>
      <w:r w:rsidRPr="002A1870">
        <w:rPr>
          <w:rFonts w:ascii="Times New Roman" w:hAnsi="Times New Roman"/>
          <w:szCs w:val="21"/>
        </w:rPr>
        <w:t>力</w:t>
      </w:r>
      <w:r w:rsidRPr="002A1870">
        <w:rPr>
          <w:rFonts w:ascii="Times New Roman" w:hAnsi="Times New Roman" w:hint="eastAsia"/>
          <w:szCs w:val="21"/>
        </w:rPr>
        <w:t>敏</w:t>
      </w:r>
      <w:r w:rsidRPr="002A1870">
        <w:rPr>
          <w:rFonts w:ascii="Times New Roman" w:hAnsi="Times New Roman"/>
          <w:szCs w:val="21"/>
        </w:rPr>
        <w:t>团，并</w:t>
      </w:r>
      <w:r w:rsidRPr="002A1870">
        <w:rPr>
          <w:rFonts w:ascii="Times New Roman" w:hAnsi="Times New Roman" w:hint="eastAsia"/>
          <w:szCs w:val="21"/>
        </w:rPr>
        <w:t>通过</w:t>
      </w:r>
      <w:r w:rsidRPr="002A1870">
        <w:rPr>
          <w:rFonts w:ascii="Times New Roman" w:hAnsi="Times New Roman" w:hint="eastAsia"/>
          <w:szCs w:val="21"/>
        </w:rPr>
        <w:t>SET-LRP</w:t>
      </w:r>
      <w:r w:rsidRPr="002A1870">
        <w:rPr>
          <w:rFonts w:ascii="Times New Roman" w:hAnsi="Times New Roman" w:hint="eastAsia"/>
          <w:szCs w:val="21"/>
        </w:rPr>
        <w:t>的</w:t>
      </w:r>
      <w:r w:rsidRPr="002A1870">
        <w:rPr>
          <w:rFonts w:ascii="Times New Roman" w:hAnsi="Times New Roman"/>
          <w:szCs w:val="21"/>
        </w:rPr>
        <w:t>方法将其引入到</w:t>
      </w:r>
      <w:r w:rsidRPr="002A1870">
        <w:rPr>
          <w:rFonts w:ascii="Times New Roman" w:hAnsi="Times New Roman" w:hint="eastAsia"/>
          <w:szCs w:val="21"/>
        </w:rPr>
        <w:t>高分子</w:t>
      </w:r>
      <w:r w:rsidRPr="002A1870">
        <w:rPr>
          <w:rFonts w:ascii="Times New Roman" w:hAnsi="Times New Roman"/>
          <w:szCs w:val="21"/>
        </w:rPr>
        <w:t>链中间</w:t>
      </w:r>
      <w:r w:rsidRPr="002A1870">
        <w:rPr>
          <w:rFonts w:ascii="Times New Roman" w:hAnsi="Times New Roman" w:hint="eastAsia"/>
          <w:szCs w:val="21"/>
        </w:rPr>
        <w:t>，随后</w:t>
      </w:r>
      <w:r w:rsidRPr="002A1870">
        <w:rPr>
          <w:rFonts w:ascii="Times New Roman" w:hAnsi="Times New Roman"/>
          <w:szCs w:val="21"/>
        </w:rPr>
        <w:t>考察其在溶液和固体中的力化学性质。实验结果表明</w:t>
      </w:r>
      <w:r w:rsidRPr="002A1870">
        <w:rPr>
          <w:rFonts w:ascii="Times New Roman" w:hAnsi="Times New Roman" w:hint="eastAsia"/>
          <w:szCs w:val="21"/>
        </w:rPr>
        <w:t>，含有</w:t>
      </w:r>
      <w:r w:rsidRPr="002A1870">
        <w:rPr>
          <w:rFonts w:ascii="Times New Roman" w:hAnsi="Times New Roman"/>
          <w:szCs w:val="21"/>
        </w:rPr>
        <w:t>罗丹明</w:t>
      </w:r>
      <w:proofErr w:type="gramStart"/>
      <w:r w:rsidRPr="002A1870">
        <w:rPr>
          <w:rFonts w:ascii="Times New Roman" w:hAnsi="Times New Roman"/>
          <w:szCs w:val="21"/>
        </w:rPr>
        <w:lastRenderedPageBreak/>
        <w:t>力敏团的</w:t>
      </w:r>
      <w:proofErr w:type="gramEnd"/>
      <w:r w:rsidRPr="002A1870">
        <w:rPr>
          <w:rFonts w:ascii="Times New Roman" w:hAnsi="Times New Roman"/>
          <w:szCs w:val="21"/>
        </w:rPr>
        <w:t>聚丙烯酸甲酯</w:t>
      </w:r>
      <w:r w:rsidRPr="002A1870">
        <w:rPr>
          <w:rFonts w:ascii="Times New Roman" w:hAnsi="Times New Roman" w:hint="eastAsia"/>
          <w:szCs w:val="21"/>
        </w:rPr>
        <w:t>分子</w:t>
      </w:r>
      <w:proofErr w:type="gramStart"/>
      <w:r w:rsidRPr="002A1870">
        <w:rPr>
          <w:rFonts w:ascii="Times New Roman" w:hAnsi="Times New Roman" w:hint="eastAsia"/>
          <w:szCs w:val="21"/>
        </w:rPr>
        <w:t>链</w:t>
      </w:r>
      <w:r w:rsidRPr="002A1870">
        <w:rPr>
          <w:rFonts w:ascii="Times New Roman" w:hAnsi="Times New Roman"/>
          <w:szCs w:val="21"/>
        </w:rPr>
        <w:t>必须</w:t>
      </w:r>
      <w:proofErr w:type="gramEnd"/>
      <w:r w:rsidRPr="002A1870">
        <w:rPr>
          <w:rFonts w:ascii="Times New Roman" w:hAnsi="Times New Roman" w:hint="eastAsia"/>
          <w:szCs w:val="21"/>
        </w:rPr>
        <w:t>超过特</w:t>
      </w:r>
      <w:r w:rsidRPr="002A1870">
        <w:rPr>
          <w:rFonts w:ascii="Times New Roman" w:hAnsi="Times New Roman"/>
          <w:szCs w:val="21"/>
        </w:rPr>
        <w:t>定长度</w:t>
      </w:r>
      <w:r w:rsidRPr="002A1870">
        <w:rPr>
          <w:rFonts w:ascii="Times New Roman" w:hAnsi="Times New Roman"/>
        </w:rPr>
        <w:t>才能够有效</w:t>
      </w:r>
      <w:r w:rsidRPr="002A1870">
        <w:rPr>
          <w:rFonts w:ascii="Times New Roman" w:hAnsi="Times New Roman" w:hint="eastAsia"/>
        </w:rPr>
        <w:t>地</w:t>
      </w:r>
      <w:r w:rsidRPr="002A1870">
        <w:rPr>
          <w:rFonts w:ascii="Times New Roman" w:hAnsi="Times New Roman"/>
        </w:rPr>
        <w:t>将溶液流场产生的拉伸应力传递给分子内的罗丹明力</w:t>
      </w:r>
      <w:r w:rsidRPr="002A1870">
        <w:rPr>
          <w:rFonts w:ascii="Times New Roman" w:hAnsi="Times New Roman" w:hint="eastAsia"/>
        </w:rPr>
        <w:t>敏</w:t>
      </w:r>
      <w:r w:rsidRPr="002A1870">
        <w:rPr>
          <w:rFonts w:ascii="Times New Roman" w:hAnsi="Times New Roman"/>
        </w:rPr>
        <w:t>团</w:t>
      </w:r>
      <w:r w:rsidRPr="002A1870">
        <w:rPr>
          <w:rFonts w:ascii="Times New Roman" w:hAnsi="Times New Roman" w:hint="eastAsia"/>
        </w:rPr>
        <w:t>，</w:t>
      </w:r>
      <w:r w:rsidRPr="002A1870">
        <w:rPr>
          <w:rFonts w:ascii="Times New Roman" w:hAnsi="Times New Roman"/>
        </w:rPr>
        <w:t>即</w:t>
      </w:r>
      <w:r w:rsidRPr="002A1870">
        <w:rPr>
          <w:rFonts w:ascii="Times New Roman" w:hAnsi="Times New Roman" w:hint="eastAsia"/>
        </w:rPr>
        <w:t>该</w:t>
      </w:r>
      <w:proofErr w:type="gramStart"/>
      <w:r w:rsidRPr="002A1870">
        <w:rPr>
          <w:rFonts w:ascii="Times New Roman" w:hAnsi="Times New Roman" w:hint="eastAsia"/>
        </w:rPr>
        <w:t>力敏团</w:t>
      </w:r>
      <w:r w:rsidRPr="002A1870">
        <w:rPr>
          <w:rFonts w:ascii="Times New Roman" w:hAnsi="Times New Roman"/>
        </w:rPr>
        <w:t>的</w:t>
      </w:r>
      <w:proofErr w:type="gramEnd"/>
      <w:r w:rsidRPr="002A1870">
        <w:rPr>
          <w:rFonts w:ascii="Times New Roman" w:hAnsi="Times New Roman"/>
        </w:rPr>
        <w:t>活化</w:t>
      </w:r>
      <w:r w:rsidRPr="002A1870">
        <w:rPr>
          <w:rFonts w:ascii="Times New Roman" w:hAnsi="Times New Roman" w:hint="eastAsia"/>
          <w:szCs w:val="21"/>
        </w:rPr>
        <w:t>存在</w:t>
      </w:r>
      <w:r w:rsidRPr="002A1870">
        <w:rPr>
          <w:rFonts w:ascii="Times New Roman" w:hAnsi="Times New Roman"/>
          <w:szCs w:val="21"/>
        </w:rPr>
        <w:t>分子</w:t>
      </w:r>
      <w:r w:rsidR="00696C25" w:rsidRPr="002A1870">
        <w:rPr>
          <w:rFonts w:ascii="Times New Roman" w:hAnsi="Times New Roman" w:hint="eastAsia"/>
          <w:szCs w:val="21"/>
        </w:rPr>
        <w:t>质</w:t>
      </w:r>
      <w:r w:rsidRPr="002A1870">
        <w:rPr>
          <w:rFonts w:ascii="Times New Roman" w:hAnsi="Times New Roman"/>
          <w:szCs w:val="21"/>
        </w:rPr>
        <w:t>量依赖性</w:t>
      </w:r>
      <w:r w:rsidRPr="002A1870">
        <w:rPr>
          <w:rFonts w:ascii="Times New Roman" w:hAnsi="Times New Roman" w:hint="eastAsia"/>
          <w:szCs w:val="21"/>
        </w:rPr>
        <w:t>。</w:t>
      </w:r>
      <w:r w:rsidRPr="002A1870">
        <w:rPr>
          <w:rFonts w:ascii="Times New Roman" w:hAnsi="Times New Roman"/>
          <w:szCs w:val="21"/>
        </w:rPr>
        <w:t>该</w:t>
      </w:r>
      <w:proofErr w:type="gramStart"/>
      <w:r w:rsidRPr="002A1870">
        <w:rPr>
          <w:rFonts w:ascii="Times New Roman" w:hAnsi="Times New Roman" w:hint="eastAsia"/>
          <w:szCs w:val="21"/>
        </w:rPr>
        <w:t>力敏团</w:t>
      </w:r>
      <w:r w:rsidRPr="002A1870">
        <w:rPr>
          <w:rFonts w:ascii="Times New Roman" w:hAnsi="Times New Roman"/>
          <w:szCs w:val="21"/>
        </w:rPr>
        <w:t>在</w:t>
      </w:r>
      <w:proofErr w:type="gramEnd"/>
      <w:r w:rsidRPr="002A1870">
        <w:rPr>
          <w:rFonts w:ascii="Times New Roman" w:hAnsi="Times New Roman"/>
          <w:szCs w:val="21"/>
        </w:rPr>
        <w:t>受到外力作用后发生电开环反应，生成红色产物。该产物在</w:t>
      </w:r>
      <w:r w:rsidRPr="002A1870">
        <w:rPr>
          <w:rFonts w:ascii="Times New Roman" w:hAnsi="Times New Roman"/>
          <w:szCs w:val="21"/>
        </w:rPr>
        <w:t>516</w:t>
      </w:r>
      <w:r w:rsidRPr="002A1870">
        <w:rPr>
          <w:rFonts w:ascii="Times New Roman" w:hAnsi="Times New Roman"/>
          <w:szCs w:val="21"/>
        </w:rPr>
        <w:t>和</w:t>
      </w:r>
      <w:r w:rsidRPr="002A1870">
        <w:rPr>
          <w:rFonts w:ascii="Times New Roman" w:hAnsi="Times New Roman"/>
          <w:szCs w:val="21"/>
        </w:rPr>
        <w:t>550 nm</w:t>
      </w:r>
      <w:r w:rsidRPr="002A1870">
        <w:rPr>
          <w:rFonts w:ascii="Times New Roman" w:hAnsi="Times New Roman"/>
          <w:szCs w:val="21"/>
        </w:rPr>
        <w:t>处具有特征吸收峰并且具有荧光（发射峰</w:t>
      </w:r>
      <w:r w:rsidRPr="002A1870">
        <w:rPr>
          <w:rFonts w:ascii="Times New Roman" w:hAnsi="Times New Roman"/>
          <w:szCs w:val="21"/>
        </w:rPr>
        <w:t>567 nm</w:t>
      </w:r>
      <w:r w:rsidRPr="002A1870">
        <w:rPr>
          <w:rFonts w:ascii="Times New Roman" w:hAnsi="Times New Roman"/>
          <w:szCs w:val="21"/>
        </w:rPr>
        <w:t>）。</w:t>
      </w:r>
      <w:r w:rsidRPr="002A1870">
        <w:rPr>
          <w:rFonts w:ascii="Times New Roman" w:hAnsi="Times New Roman" w:hint="eastAsia"/>
          <w:szCs w:val="21"/>
        </w:rPr>
        <w:t>发生</w:t>
      </w:r>
      <w:r w:rsidRPr="002A1870">
        <w:rPr>
          <w:rFonts w:ascii="Times New Roman" w:hAnsi="Times New Roman"/>
          <w:szCs w:val="21"/>
        </w:rPr>
        <w:t>电开环反应</w:t>
      </w:r>
      <w:r w:rsidRPr="002A1870">
        <w:rPr>
          <w:rFonts w:ascii="Times New Roman" w:hAnsi="Times New Roman" w:hint="eastAsia"/>
          <w:szCs w:val="21"/>
        </w:rPr>
        <w:t>的</w:t>
      </w:r>
      <w:r w:rsidRPr="002A1870">
        <w:rPr>
          <w:rFonts w:ascii="Times New Roman" w:hAnsi="Times New Roman"/>
          <w:szCs w:val="21"/>
        </w:rPr>
        <w:t>产物在室温下</w:t>
      </w:r>
      <w:r w:rsidRPr="002A1870">
        <w:rPr>
          <w:rFonts w:ascii="Times New Roman" w:hAnsi="Times New Roman" w:hint="eastAsia"/>
          <w:szCs w:val="21"/>
        </w:rPr>
        <w:t>较稳定，较长（大于</w:t>
      </w:r>
      <w:r w:rsidRPr="002A1870">
        <w:rPr>
          <w:rFonts w:ascii="Times New Roman" w:hAnsi="Times New Roman" w:hint="eastAsia"/>
          <w:szCs w:val="21"/>
        </w:rPr>
        <w:t>1</w:t>
      </w:r>
      <w:r w:rsidRPr="002A1870">
        <w:rPr>
          <w:rFonts w:ascii="Times New Roman" w:hAnsi="Times New Roman"/>
          <w:szCs w:val="21"/>
        </w:rPr>
        <w:t>2</w:t>
      </w:r>
      <w:r w:rsidR="001F50B2" w:rsidRPr="002A1870">
        <w:rPr>
          <w:rFonts w:ascii="Times New Roman" w:hAnsi="Times New Roman" w:hint="eastAsia"/>
          <w:szCs w:val="21"/>
        </w:rPr>
        <w:t xml:space="preserve"> h</w:t>
      </w:r>
      <w:r w:rsidRPr="002A1870">
        <w:rPr>
          <w:rFonts w:ascii="Times New Roman" w:hAnsi="Times New Roman" w:hint="eastAsia"/>
          <w:szCs w:val="21"/>
        </w:rPr>
        <w:t>）时间才可缓慢</w:t>
      </w:r>
      <w:r w:rsidRPr="002A1870">
        <w:rPr>
          <w:rFonts w:ascii="Times New Roman" w:hAnsi="Times New Roman"/>
          <w:szCs w:val="21"/>
        </w:rPr>
        <w:t>从开环状态转变为无色的闭环状态</w:t>
      </w:r>
      <w:r w:rsidRPr="002A1870">
        <w:rPr>
          <w:rFonts w:ascii="Times New Roman" w:hAnsi="Times New Roman" w:hint="eastAsia"/>
          <w:szCs w:val="21"/>
        </w:rPr>
        <w:t>，而</w:t>
      </w:r>
      <w:r w:rsidRPr="002A1870">
        <w:rPr>
          <w:rFonts w:ascii="Times New Roman" w:hAnsi="Times New Roman"/>
          <w:szCs w:val="21"/>
        </w:rPr>
        <w:t>加热可</w:t>
      </w:r>
      <w:r w:rsidRPr="002A1870">
        <w:rPr>
          <w:rFonts w:ascii="Times New Roman" w:hAnsi="Times New Roman" w:hint="eastAsia"/>
          <w:szCs w:val="21"/>
        </w:rPr>
        <w:t>加快</w:t>
      </w:r>
      <w:r w:rsidRPr="002A1870">
        <w:rPr>
          <w:rFonts w:ascii="Times New Roman" w:hAnsi="Times New Roman"/>
          <w:szCs w:val="21"/>
        </w:rPr>
        <w:t>这一过程，</w:t>
      </w:r>
      <w:r w:rsidRPr="002A1870">
        <w:rPr>
          <w:rFonts w:ascii="Times New Roman" w:hAnsi="Times New Roman" w:hint="eastAsia"/>
          <w:szCs w:val="21"/>
        </w:rPr>
        <w:t>同时该修复过程</w:t>
      </w:r>
      <w:r w:rsidRPr="002A1870">
        <w:rPr>
          <w:rFonts w:ascii="Times New Roman" w:hAnsi="Times New Roman"/>
          <w:szCs w:val="21"/>
        </w:rPr>
        <w:t>具有可逆性，并可重复多次。</w:t>
      </w:r>
      <w:r w:rsidRPr="002A1870">
        <w:rPr>
          <w:rFonts w:ascii="Times New Roman" w:hAnsi="Times New Roman" w:hint="eastAsia"/>
          <w:szCs w:val="21"/>
        </w:rPr>
        <w:t>另外，</w:t>
      </w:r>
      <w:r w:rsidRPr="002A1870">
        <w:rPr>
          <w:rFonts w:ascii="Times New Roman" w:hAnsi="Times New Roman"/>
          <w:szCs w:val="21"/>
        </w:rPr>
        <w:t>在无</w:t>
      </w:r>
      <w:r w:rsidRPr="002A1870">
        <w:rPr>
          <w:rFonts w:ascii="Times New Roman" w:hAnsi="Times New Roman" w:hint="eastAsia"/>
          <w:szCs w:val="21"/>
        </w:rPr>
        <w:t>共价键</w:t>
      </w:r>
      <w:r w:rsidRPr="002A1870">
        <w:rPr>
          <w:rFonts w:ascii="Times New Roman" w:hAnsi="Times New Roman"/>
          <w:szCs w:val="21"/>
        </w:rPr>
        <w:t>或超分子交联</w:t>
      </w:r>
      <w:r w:rsidRPr="002A1870">
        <w:rPr>
          <w:rFonts w:ascii="Times New Roman" w:hAnsi="Times New Roman" w:hint="eastAsia"/>
          <w:szCs w:val="21"/>
        </w:rPr>
        <w:t>的聚丙烯酸甲酯</w:t>
      </w:r>
      <w:r w:rsidRPr="002A1870">
        <w:rPr>
          <w:rFonts w:ascii="Times New Roman" w:hAnsi="Times New Roman"/>
          <w:szCs w:val="21"/>
        </w:rPr>
        <w:t>固体中也可实现</w:t>
      </w:r>
      <w:r w:rsidRPr="002A1870">
        <w:rPr>
          <w:rFonts w:ascii="Times New Roman" w:hAnsi="Times New Roman" w:hint="eastAsia"/>
          <w:szCs w:val="21"/>
        </w:rPr>
        <w:t>罗丹明</w:t>
      </w:r>
      <w:r w:rsidRPr="002A1870">
        <w:rPr>
          <w:rFonts w:ascii="Times New Roman" w:hAnsi="Times New Roman"/>
          <w:szCs w:val="21"/>
        </w:rPr>
        <w:t>力</w:t>
      </w:r>
      <w:proofErr w:type="gramStart"/>
      <w:r w:rsidRPr="002A1870">
        <w:rPr>
          <w:rFonts w:ascii="Times New Roman" w:hAnsi="Times New Roman"/>
          <w:szCs w:val="21"/>
        </w:rPr>
        <w:t>敏团</w:t>
      </w:r>
      <w:r w:rsidRPr="002A1870">
        <w:rPr>
          <w:rFonts w:ascii="Times New Roman" w:hAnsi="Times New Roman" w:hint="eastAsia"/>
          <w:szCs w:val="21"/>
        </w:rPr>
        <w:t>的</w:t>
      </w:r>
      <w:r w:rsidRPr="002A1870">
        <w:rPr>
          <w:rFonts w:ascii="Times New Roman" w:hAnsi="Times New Roman"/>
          <w:szCs w:val="21"/>
        </w:rPr>
        <w:t>力致</w:t>
      </w:r>
      <w:proofErr w:type="gramEnd"/>
      <w:r w:rsidRPr="002A1870">
        <w:rPr>
          <w:rFonts w:ascii="Times New Roman" w:hAnsi="Times New Roman"/>
          <w:szCs w:val="21"/>
        </w:rPr>
        <w:t>活化，说明该罗丹明力</w:t>
      </w:r>
      <w:proofErr w:type="gramStart"/>
      <w:r w:rsidRPr="002A1870">
        <w:rPr>
          <w:rFonts w:ascii="Times New Roman" w:hAnsi="Times New Roman"/>
          <w:szCs w:val="21"/>
        </w:rPr>
        <w:t>敏团</w:t>
      </w:r>
      <w:r w:rsidRPr="002A1870">
        <w:rPr>
          <w:rFonts w:ascii="Times New Roman" w:hAnsi="Times New Roman" w:hint="eastAsia"/>
          <w:szCs w:val="21"/>
        </w:rPr>
        <w:t>对</w:t>
      </w:r>
      <w:r w:rsidRPr="002A1870">
        <w:rPr>
          <w:rFonts w:ascii="Times New Roman" w:hAnsi="Times New Roman"/>
          <w:szCs w:val="21"/>
        </w:rPr>
        <w:t>力更为</w:t>
      </w:r>
      <w:proofErr w:type="gramEnd"/>
      <w:r w:rsidRPr="002A1870">
        <w:rPr>
          <w:rFonts w:ascii="Times New Roman" w:hAnsi="Times New Roman"/>
          <w:szCs w:val="21"/>
        </w:rPr>
        <w:t>灵敏</w:t>
      </w:r>
      <w:r w:rsidRPr="002A1870">
        <w:rPr>
          <w:rFonts w:ascii="Times New Roman" w:hAnsi="Times New Roman" w:hint="eastAsia"/>
          <w:szCs w:val="21"/>
        </w:rPr>
        <w:t>，</w:t>
      </w:r>
      <w:r w:rsidRPr="002A1870">
        <w:rPr>
          <w:rFonts w:ascii="Times New Roman" w:hAnsi="Times New Roman"/>
        </w:rPr>
        <w:t>是一种较为理想的损伤探测分子。</w:t>
      </w:r>
    </w:p>
    <w:p w:rsidR="00197AF6" w:rsidRPr="002A1870" w:rsidRDefault="00B95D0F" w:rsidP="00197AF6">
      <w:pPr>
        <w:pStyle w:val="EndNoteBibliography"/>
        <w:spacing w:line="360" w:lineRule="auto"/>
        <w:rPr>
          <w:rFonts w:ascii="Times New Roman"/>
          <w:b/>
          <w:sz w:val="28"/>
          <w:szCs w:val="28"/>
        </w:rPr>
      </w:pPr>
      <w:r w:rsidRPr="002A1870">
        <w:rPr>
          <w:rFonts w:ascii="Times New Roman"/>
          <w:b/>
          <w:sz w:val="28"/>
          <w:szCs w:val="28"/>
        </w:rPr>
        <w:t>参考文献：</w:t>
      </w:r>
    </w:p>
    <w:p w:rsidR="00197AF6" w:rsidRPr="002A1870" w:rsidRDefault="00197AF6" w:rsidP="00843B6F">
      <w:pPr>
        <w:pStyle w:val="EndNoteBibliography"/>
        <w:spacing w:line="360" w:lineRule="auto"/>
        <w:rPr>
          <w:rFonts w:ascii="Times New Roman" w:hAnsi="Times New Roman"/>
        </w:rPr>
      </w:pPr>
      <w:r w:rsidRPr="002A1870">
        <w:rPr>
          <w:rFonts w:ascii="Times New Roman" w:hAnsi="Times New Roman"/>
        </w:rPr>
        <w:t>[</w:t>
      </w:r>
      <w:r w:rsidRPr="002A1870">
        <w:rPr>
          <w:rFonts w:ascii="Times New Roman" w:hAnsi="Times New Roman" w:hint="eastAsia"/>
        </w:rPr>
        <w:t>1</w:t>
      </w:r>
      <w:r w:rsidRPr="002A1870">
        <w:rPr>
          <w:rFonts w:ascii="Times New Roman" w:hAnsi="Times New Roman"/>
        </w:rPr>
        <w:t>]</w:t>
      </w:r>
      <w:r w:rsidRPr="002A1870">
        <w:rPr>
          <w:rFonts w:ascii="Times New Roman" w:hAnsi="Times New Roman"/>
        </w:rPr>
        <w:tab/>
      </w:r>
      <w:r w:rsidRPr="002A1870">
        <w:rPr>
          <w:rFonts w:ascii="Times New Roman" w:hAnsi="Times New Roman"/>
        </w:rPr>
        <w:t>袁伟</w:t>
      </w:r>
      <w:r w:rsidRPr="002A1870">
        <w:rPr>
          <w:rFonts w:ascii="Times New Roman" w:hAnsi="Times New Roman"/>
        </w:rPr>
        <w:t xml:space="preserve">, </w:t>
      </w:r>
      <w:r w:rsidRPr="002A1870">
        <w:rPr>
          <w:rFonts w:ascii="Times New Roman" w:hAnsi="Times New Roman"/>
        </w:rPr>
        <w:t>袁媛</w:t>
      </w:r>
      <w:r w:rsidRPr="002A1870">
        <w:rPr>
          <w:rFonts w:ascii="Times New Roman" w:hAnsi="Times New Roman"/>
        </w:rPr>
        <w:t xml:space="preserve">, </w:t>
      </w:r>
      <w:r w:rsidRPr="002A1870">
        <w:rPr>
          <w:rFonts w:ascii="Times New Roman" w:hAnsi="Times New Roman"/>
        </w:rPr>
        <w:t>陈于蓝</w:t>
      </w:r>
      <w:r w:rsidRPr="002A1870">
        <w:rPr>
          <w:rFonts w:ascii="Times New Roman" w:hAnsi="Times New Roman"/>
        </w:rPr>
        <w:t xml:space="preserve">. </w:t>
      </w:r>
      <w:r w:rsidRPr="002A1870">
        <w:rPr>
          <w:rFonts w:ascii="Times New Roman" w:hAnsi="Times New Roman"/>
        </w:rPr>
        <w:t>机械力诱导发光高分子材料</w:t>
      </w:r>
      <w:r w:rsidRPr="002A1870">
        <w:rPr>
          <w:rFonts w:ascii="Times New Roman" w:hAnsi="Times New Roman"/>
        </w:rPr>
        <w:t xml:space="preserve">[J]. </w:t>
      </w:r>
      <w:r w:rsidRPr="002A1870">
        <w:rPr>
          <w:rFonts w:ascii="Times New Roman" w:hAnsi="Times New Roman"/>
        </w:rPr>
        <w:t>高分子学报</w:t>
      </w:r>
      <w:r w:rsidRPr="002A1870">
        <w:rPr>
          <w:rFonts w:ascii="Times New Roman" w:hAnsi="Times New Roman"/>
        </w:rPr>
        <w:t>, 2016, (11): 1495-1507.</w:t>
      </w:r>
    </w:p>
    <w:p w:rsidR="00197AF6" w:rsidRPr="002A1870" w:rsidRDefault="00197AF6" w:rsidP="00843B6F">
      <w:pPr>
        <w:pStyle w:val="EndNoteBibliography"/>
        <w:spacing w:line="360" w:lineRule="auto"/>
        <w:rPr>
          <w:rFonts w:ascii="Times New Roman" w:hAnsi="Times New Roman"/>
        </w:rPr>
      </w:pPr>
      <w:r w:rsidRPr="002A1870">
        <w:rPr>
          <w:rFonts w:ascii="Times New Roman" w:hAnsi="Times New Roman"/>
        </w:rPr>
        <w:t>[</w:t>
      </w:r>
      <w:r w:rsidRPr="002A1870">
        <w:rPr>
          <w:rFonts w:ascii="Times New Roman" w:hAnsi="Times New Roman" w:hint="eastAsia"/>
        </w:rPr>
        <w:t>2</w:t>
      </w:r>
      <w:r w:rsidRPr="002A1870">
        <w:rPr>
          <w:rFonts w:ascii="Times New Roman" w:hAnsi="Times New Roman"/>
        </w:rPr>
        <w:t>]</w:t>
      </w:r>
      <w:r w:rsidRPr="002A1870">
        <w:rPr>
          <w:rFonts w:ascii="Times New Roman" w:hAnsi="Times New Roman"/>
        </w:rPr>
        <w:tab/>
        <w:t>YUAN Y, YUAN W, CHEN Y. Recent advances in mechanoluminescent polymers[J]. Science China Materials, 2016, 59(6): 507-520.</w:t>
      </w:r>
    </w:p>
    <w:p w:rsidR="00B95D0F" w:rsidRPr="002A1870" w:rsidRDefault="00B95D0F" w:rsidP="00843B6F">
      <w:pPr>
        <w:pStyle w:val="EndNoteBibliography"/>
        <w:spacing w:line="360" w:lineRule="auto"/>
        <w:rPr>
          <w:rFonts w:ascii="Times New Roman" w:hAnsi="Times New Roman"/>
        </w:rPr>
      </w:pPr>
      <w:bookmarkStart w:id="7" w:name="_ENREF_1"/>
      <w:r w:rsidRPr="002A1870">
        <w:rPr>
          <w:rFonts w:ascii="Times New Roman" w:hAnsi="Times New Roman"/>
        </w:rPr>
        <w:t>[</w:t>
      </w:r>
      <w:r w:rsidR="00197AF6" w:rsidRPr="002A1870">
        <w:rPr>
          <w:rFonts w:ascii="Times New Roman" w:hAnsi="Times New Roman" w:hint="eastAsia"/>
        </w:rPr>
        <w:t>3</w:t>
      </w:r>
      <w:r w:rsidRPr="002A1870">
        <w:rPr>
          <w:rFonts w:ascii="Times New Roman" w:hAnsi="Times New Roman"/>
        </w:rPr>
        <w:t>] BLACK A L, LENHARDT J M, CRAIG S L. From molecular mechanochemistry to stress-responsive materials[J]. Journal of Materials Chemistry, 2011, 21(6): 1655-1663.</w:t>
      </w:r>
      <w:bookmarkEnd w:id="7"/>
    </w:p>
    <w:p w:rsidR="00B95D0F" w:rsidRPr="002A1870" w:rsidRDefault="00B95D0F" w:rsidP="00843B6F">
      <w:pPr>
        <w:pStyle w:val="EndNoteBibliography"/>
        <w:spacing w:line="360" w:lineRule="auto"/>
        <w:rPr>
          <w:rFonts w:ascii="Times New Roman" w:hAnsi="Times New Roman"/>
        </w:rPr>
      </w:pPr>
      <w:bookmarkStart w:id="8" w:name="_ENREF_2"/>
      <w:r w:rsidRPr="002A1870">
        <w:rPr>
          <w:rFonts w:ascii="Times New Roman" w:hAnsi="Times New Roman"/>
        </w:rPr>
        <w:t>[</w:t>
      </w:r>
      <w:r w:rsidR="00197AF6" w:rsidRPr="002A1870">
        <w:rPr>
          <w:rFonts w:ascii="Times New Roman" w:hAnsi="Times New Roman" w:hint="eastAsia"/>
        </w:rPr>
        <w:t>4</w:t>
      </w:r>
      <w:r w:rsidRPr="002A1870">
        <w:rPr>
          <w:rFonts w:ascii="Times New Roman" w:hAnsi="Times New Roman"/>
        </w:rPr>
        <w:t>]</w:t>
      </w:r>
      <w:r w:rsidRPr="002A1870">
        <w:rPr>
          <w:rFonts w:ascii="Times New Roman" w:hAnsi="Times New Roman"/>
        </w:rPr>
        <w:tab/>
        <w:t xml:space="preserve">ZHANG H, LIN Y, XU Y, </w:t>
      </w:r>
      <w:r w:rsidRPr="002A1870">
        <w:rPr>
          <w:rFonts w:ascii="Times New Roman" w:hAnsi="Times New Roman" w:hint="eastAsia"/>
        </w:rPr>
        <w:t>et</w:t>
      </w:r>
      <w:r w:rsidRPr="002A1870">
        <w:rPr>
          <w:rFonts w:ascii="Times New Roman" w:hAnsi="Times New Roman"/>
        </w:rPr>
        <w:t xml:space="preserve"> al. Mechanochemistry of </w:t>
      </w:r>
      <w:r w:rsidR="00222EFC" w:rsidRPr="002A1870">
        <w:rPr>
          <w:rFonts w:ascii="Times New Roman" w:hAnsi="Times New Roman"/>
        </w:rPr>
        <w:t>topological complex polymer systems</w:t>
      </w:r>
      <w:r w:rsidRPr="002A1870">
        <w:rPr>
          <w:rFonts w:ascii="Times New Roman" w:hAnsi="Times New Roman"/>
        </w:rPr>
        <w:t xml:space="preserve">[C]// BOULATOV R. Polymer Mechanochemistry. Switzerland: Springer, 2015: 1-73. </w:t>
      </w:r>
      <w:bookmarkEnd w:id="8"/>
    </w:p>
    <w:p w:rsidR="00B95D0F" w:rsidRPr="002A1870" w:rsidRDefault="00B95D0F" w:rsidP="00843B6F">
      <w:pPr>
        <w:pStyle w:val="EndNoteBibliography"/>
        <w:spacing w:line="360" w:lineRule="auto"/>
        <w:rPr>
          <w:rFonts w:ascii="Times New Roman" w:hAnsi="Times New Roman"/>
        </w:rPr>
      </w:pPr>
      <w:bookmarkStart w:id="9" w:name="_ENREF_3"/>
      <w:r w:rsidRPr="002A1870">
        <w:rPr>
          <w:rFonts w:ascii="Times New Roman" w:hAnsi="Times New Roman"/>
        </w:rPr>
        <w:t>[</w:t>
      </w:r>
      <w:r w:rsidR="00197AF6" w:rsidRPr="002A1870">
        <w:rPr>
          <w:rFonts w:ascii="Times New Roman" w:hAnsi="Times New Roman" w:hint="eastAsia"/>
        </w:rPr>
        <w:t>5</w:t>
      </w:r>
      <w:r w:rsidRPr="002A1870">
        <w:rPr>
          <w:rFonts w:ascii="Times New Roman" w:hAnsi="Times New Roman"/>
        </w:rPr>
        <w:t>]</w:t>
      </w:r>
      <w:r w:rsidRPr="002A1870">
        <w:rPr>
          <w:rFonts w:ascii="Times New Roman" w:hAnsi="Times New Roman"/>
        </w:rPr>
        <w:tab/>
        <w:t xml:space="preserve">CRAIG S L. Mechanochemistry: </w:t>
      </w:r>
      <w:r w:rsidR="00222EFC" w:rsidRPr="002A1870">
        <w:rPr>
          <w:rFonts w:ascii="Times New Roman" w:hAnsi="Times New Roman"/>
        </w:rPr>
        <w:t xml:space="preserve">a </w:t>
      </w:r>
      <w:r w:rsidRPr="002A1870">
        <w:rPr>
          <w:rFonts w:ascii="Times New Roman" w:hAnsi="Times New Roman"/>
        </w:rPr>
        <w:t>tour of force[J]. Nature, 2012, 487(7406): 176-177.</w:t>
      </w:r>
      <w:bookmarkEnd w:id="9"/>
    </w:p>
    <w:p w:rsidR="00B95D0F" w:rsidRPr="002A1870" w:rsidRDefault="00B95D0F" w:rsidP="00843B6F">
      <w:pPr>
        <w:pStyle w:val="EndNoteBibliography"/>
        <w:spacing w:line="360" w:lineRule="auto"/>
        <w:rPr>
          <w:rFonts w:ascii="Times New Roman" w:hAnsi="Times New Roman"/>
        </w:rPr>
      </w:pPr>
      <w:bookmarkStart w:id="10" w:name="_ENREF_6"/>
      <w:r w:rsidRPr="002A1870">
        <w:rPr>
          <w:rFonts w:ascii="Times New Roman" w:hAnsi="Times New Roman"/>
        </w:rPr>
        <w:t>[6]</w:t>
      </w:r>
      <w:r w:rsidRPr="002A1870">
        <w:rPr>
          <w:rFonts w:ascii="Times New Roman" w:hAnsi="Times New Roman"/>
        </w:rPr>
        <w:tab/>
        <w:t>DAVIS D A, HAMILTON A, YANG J, et al. Force-induced activation of covalent bonds in mechanoresponsive polymeric materials[J]. Nature, 2009, 459(7243): 68-72.</w:t>
      </w:r>
      <w:bookmarkEnd w:id="10"/>
    </w:p>
    <w:p w:rsidR="00B95D0F" w:rsidRPr="002A1870" w:rsidRDefault="00B95D0F" w:rsidP="00843B6F">
      <w:pPr>
        <w:pStyle w:val="EndNoteBibliography"/>
        <w:spacing w:line="360" w:lineRule="auto"/>
        <w:rPr>
          <w:rFonts w:ascii="Times New Roman" w:hAnsi="Times New Roman"/>
        </w:rPr>
      </w:pPr>
      <w:bookmarkStart w:id="11" w:name="_ENREF_7"/>
      <w:r w:rsidRPr="002A1870">
        <w:rPr>
          <w:rFonts w:ascii="Times New Roman" w:hAnsi="Times New Roman"/>
        </w:rPr>
        <w:t>[7]</w:t>
      </w:r>
      <w:r w:rsidRPr="002A1870">
        <w:rPr>
          <w:rFonts w:ascii="Times New Roman" w:hAnsi="Times New Roman"/>
        </w:rPr>
        <w:tab/>
        <w:t>WANG Q, GOSSWEILER G R, CRAIG S L, et al. Cephalopod-inspired design of electro-mechano-chemically responsive elastomers for on-demand fluorescent patterning[J]. Nature Communications, 2014, 5: 4899.</w:t>
      </w:r>
      <w:bookmarkEnd w:id="11"/>
    </w:p>
    <w:p w:rsidR="00B95D0F" w:rsidRPr="002A1870" w:rsidRDefault="00B95D0F" w:rsidP="00843B6F">
      <w:pPr>
        <w:pStyle w:val="EndNoteBibliography"/>
        <w:spacing w:line="360" w:lineRule="auto"/>
        <w:rPr>
          <w:rFonts w:ascii="Times New Roman" w:hAnsi="Times New Roman"/>
        </w:rPr>
      </w:pPr>
      <w:bookmarkStart w:id="12" w:name="_ENREF_8"/>
      <w:r w:rsidRPr="002A1870">
        <w:rPr>
          <w:rFonts w:ascii="Times New Roman" w:hAnsi="Times New Roman"/>
        </w:rPr>
        <w:t>[8]</w:t>
      </w:r>
      <w:r w:rsidRPr="002A1870">
        <w:rPr>
          <w:rFonts w:ascii="Times New Roman" w:hAnsi="Times New Roman"/>
        </w:rPr>
        <w:tab/>
        <w:t xml:space="preserve">GOSSWEILER G R, HEWAGE G B, SORIANO G, et al. Mechanochemical </w:t>
      </w:r>
      <w:r w:rsidR="00222EFC" w:rsidRPr="002A1870">
        <w:rPr>
          <w:rFonts w:ascii="Times New Roman" w:hAnsi="Times New Roman"/>
        </w:rPr>
        <w:t xml:space="preserve">activation </w:t>
      </w:r>
      <w:r w:rsidRPr="002A1870">
        <w:rPr>
          <w:rFonts w:ascii="Times New Roman" w:hAnsi="Times New Roman"/>
        </w:rPr>
        <w:t xml:space="preserve">of </w:t>
      </w:r>
      <w:r w:rsidR="00222EFC" w:rsidRPr="002A1870">
        <w:rPr>
          <w:rFonts w:ascii="Times New Roman" w:hAnsi="Times New Roman"/>
        </w:rPr>
        <w:t xml:space="preserve">covalent bonds </w:t>
      </w:r>
      <w:r w:rsidRPr="002A1870">
        <w:rPr>
          <w:rFonts w:ascii="Times New Roman" w:hAnsi="Times New Roman"/>
        </w:rPr>
        <w:t xml:space="preserve">in </w:t>
      </w:r>
      <w:r w:rsidR="00222EFC" w:rsidRPr="002A1870">
        <w:rPr>
          <w:rFonts w:ascii="Times New Roman" w:hAnsi="Times New Roman"/>
        </w:rPr>
        <w:t xml:space="preserve">polymers </w:t>
      </w:r>
      <w:r w:rsidRPr="002A1870">
        <w:rPr>
          <w:rFonts w:ascii="Times New Roman" w:hAnsi="Times New Roman"/>
        </w:rPr>
        <w:t xml:space="preserve">with </w:t>
      </w:r>
      <w:r w:rsidR="00222EFC" w:rsidRPr="002A1870">
        <w:rPr>
          <w:rFonts w:ascii="Times New Roman" w:hAnsi="Times New Roman"/>
        </w:rPr>
        <w:t xml:space="preserve">full </w:t>
      </w:r>
      <w:r w:rsidRPr="002A1870">
        <w:rPr>
          <w:rFonts w:ascii="Times New Roman" w:hAnsi="Times New Roman"/>
        </w:rPr>
        <w:t xml:space="preserve">and </w:t>
      </w:r>
      <w:r w:rsidR="00222EFC" w:rsidRPr="002A1870">
        <w:rPr>
          <w:rFonts w:ascii="Times New Roman" w:hAnsi="Times New Roman"/>
        </w:rPr>
        <w:t>repeatable macroscopic shape recovery</w:t>
      </w:r>
      <w:r w:rsidRPr="002A1870">
        <w:rPr>
          <w:rFonts w:ascii="Times New Roman" w:hAnsi="Times New Roman"/>
        </w:rPr>
        <w:t>[J]. ACS Macro Letters, 2014, 3: 216-219.</w:t>
      </w:r>
      <w:bookmarkEnd w:id="12"/>
    </w:p>
    <w:p w:rsidR="00B95D0F" w:rsidRPr="002A1870" w:rsidRDefault="00B95D0F" w:rsidP="00843B6F">
      <w:pPr>
        <w:pStyle w:val="EndNoteBibliography"/>
        <w:spacing w:line="360" w:lineRule="auto"/>
        <w:rPr>
          <w:rFonts w:ascii="Times New Roman" w:hAnsi="Times New Roman"/>
        </w:rPr>
      </w:pPr>
      <w:bookmarkStart w:id="13" w:name="_ENREF_9"/>
      <w:r w:rsidRPr="002A1870">
        <w:rPr>
          <w:rFonts w:ascii="Times New Roman" w:hAnsi="Times New Roman"/>
        </w:rPr>
        <w:t>[9]</w:t>
      </w:r>
      <w:r w:rsidRPr="002A1870">
        <w:rPr>
          <w:rFonts w:ascii="Times New Roman" w:hAnsi="Times New Roman"/>
        </w:rPr>
        <w:tab/>
        <w:t xml:space="preserve">CHEN Y, ZHANG H, FANG X, et al. Mechanical </w:t>
      </w:r>
      <w:r w:rsidR="001E618B" w:rsidRPr="002A1870">
        <w:rPr>
          <w:rFonts w:ascii="Times New Roman" w:hAnsi="Times New Roman"/>
        </w:rPr>
        <w:t xml:space="preserve">activation </w:t>
      </w:r>
      <w:r w:rsidRPr="002A1870">
        <w:rPr>
          <w:rFonts w:ascii="Times New Roman" w:hAnsi="Times New Roman"/>
        </w:rPr>
        <w:t xml:space="preserve">of </w:t>
      </w:r>
      <w:r w:rsidR="001E618B" w:rsidRPr="002A1870">
        <w:rPr>
          <w:rFonts w:ascii="Times New Roman" w:hAnsi="Times New Roman"/>
        </w:rPr>
        <w:t xml:space="preserve">mechanophore enhanced </w:t>
      </w:r>
      <w:r w:rsidRPr="002A1870">
        <w:rPr>
          <w:rFonts w:ascii="Times New Roman" w:hAnsi="Times New Roman"/>
        </w:rPr>
        <w:t xml:space="preserve">by </w:t>
      </w:r>
      <w:r w:rsidR="001E618B" w:rsidRPr="002A1870">
        <w:rPr>
          <w:rFonts w:ascii="Times New Roman" w:hAnsi="Times New Roman"/>
        </w:rPr>
        <w:t>strong hydrogen bonding interactions</w:t>
      </w:r>
      <w:r w:rsidRPr="002A1870">
        <w:rPr>
          <w:rFonts w:ascii="Times New Roman" w:hAnsi="Times New Roman"/>
        </w:rPr>
        <w:t>[J]. ACS Macro Letters, 2014, 3(2): 141-145.</w:t>
      </w:r>
      <w:bookmarkEnd w:id="13"/>
    </w:p>
    <w:p w:rsidR="00B95D0F" w:rsidRPr="002A1870" w:rsidRDefault="00B95D0F" w:rsidP="00843B6F">
      <w:pPr>
        <w:pStyle w:val="EndNoteBibliography"/>
        <w:spacing w:line="360" w:lineRule="auto"/>
        <w:rPr>
          <w:rFonts w:ascii="Times New Roman" w:hAnsi="Times New Roman"/>
        </w:rPr>
      </w:pPr>
      <w:bookmarkStart w:id="14" w:name="_ENREF_10"/>
      <w:r w:rsidRPr="002A1870">
        <w:rPr>
          <w:rFonts w:ascii="Times New Roman" w:hAnsi="Times New Roman"/>
        </w:rPr>
        <w:t>[10]</w:t>
      </w:r>
      <w:r w:rsidRPr="002A1870">
        <w:rPr>
          <w:rFonts w:ascii="Times New Roman" w:hAnsi="Times New Roman"/>
        </w:rPr>
        <w:tab/>
        <w:t xml:space="preserve">JIANG S, ZHANG L, XIE T, et al. Mechanoresponsive PS-PnBA-PS </w:t>
      </w:r>
      <w:r w:rsidR="00222EFC" w:rsidRPr="002A1870">
        <w:rPr>
          <w:rFonts w:ascii="Times New Roman" w:hAnsi="Times New Roman"/>
        </w:rPr>
        <w:t xml:space="preserve">triblock copolymers </w:t>
      </w:r>
      <w:r w:rsidRPr="002A1870">
        <w:rPr>
          <w:rFonts w:ascii="Times New Roman" w:hAnsi="Times New Roman"/>
        </w:rPr>
        <w:t xml:space="preserve">via </w:t>
      </w:r>
      <w:r w:rsidR="00222EFC" w:rsidRPr="002A1870">
        <w:rPr>
          <w:rFonts w:ascii="Times New Roman" w:hAnsi="Times New Roman"/>
        </w:rPr>
        <w:t>covalently embedding mechanophore</w:t>
      </w:r>
      <w:r w:rsidRPr="002A1870">
        <w:rPr>
          <w:rFonts w:ascii="Times New Roman" w:hAnsi="Times New Roman"/>
        </w:rPr>
        <w:t>[J]. ACS Macro Letters, 2013, 2: 705-709.</w:t>
      </w:r>
      <w:bookmarkEnd w:id="14"/>
    </w:p>
    <w:p w:rsidR="00B95D0F" w:rsidRPr="002A1870" w:rsidRDefault="00B95D0F" w:rsidP="00843B6F">
      <w:pPr>
        <w:pStyle w:val="EndNoteBibliography"/>
        <w:spacing w:line="360" w:lineRule="auto"/>
        <w:rPr>
          <w:rFonts w:ascii="Times New Roman" w:hAnsi="Times New Roman"/>
        </w:rPr>
      </w:pPr>
      <w:bookmarkStart w:id="15" w:name="_ENREF_11"/>
      <w:r w:rsidRPr="002A1870">
        <w:rPr>
          <w:rFonts w:ascii="Times New Roman" w:hAnsi="Times New Roman"/>
        </w:rPr>
        <w:lastRenderedPageBreak/>
        <w:t>[11]</w:t>
      </w:r>
      <w:r w:rsidRPr="002A1870">
        <w:rPr>
          <w:rFonts w:ascii="Times New Roman" w:hAnsi="Times New Roman"/>
        </w:rPr>
        <w:tab/>
        <w:t xml:space="preserve">ZHANG H, GAO F, CAO X, et al. Mechanochromism and </w:t>
      </w:r>
      <w:r w:rsidR="00222EFC" w:rsidRPr="002A1870">
        <w:rPr>
          <w:rFonts w:ascii="Times New Roman" w:hAnsi="Times New Roman"/>
        </w:rPr>
        <w:t>mechanical</w:t>
      </w:r>
      <w:r w:rsidRPr="002A1870">
        <w:rPr>
          <w:rFonts w:ascii="Times New Roman" w:hAnsi="Times New Roman"/>
        </w:rPr>
        <w:t>-</w:t>
      </w:r>
      <w:r w:rsidR="00222EFC" w:rsidRPr="002A1870">
        <w:rPr>
          <w:rFonts w:ascii="Times New Roman" w:hAnsi="Times New Roman"/>
        </w:rPr>
        <w:t>force</w:t>
      </w:r>
      <w:r w:rsidRPr="002A1870">
        <w:rPr>
          <w:rFonts w:ascii="Times New Roman" w:hAnsi="Times New Roman"/>
        </w:rPr>
        <w:t>-</w:t>
      </w:r>
      <w:r w:rsidR="00222EFC" w:rsidRPr="002A1870">
        <w:rPr>
          <w:rFonts w:ascii="Times New Roman" w:hAnsi="Times New Roman"/>
        </w:rPr>
        <w:t>triggered cross</w:t>
      </w:r>
      <w:r w:rsidRPr="002A1870">
        <w:rPr>
          <w:rFonts w:ascii="Times New Roman" w:hAnsi="Times New Roman"/>
        </w:rPr>
        <w:t>-</w:t>
      </w:r>
      <w:r w:rsidR="00222EFC" w:rsidRPr="002A1870">
        <w:rPr>
          <w:rFonts w:ascii="Times New Roman" w:hAnsi="Times New Roman"/>
        </w:rPr>
        <w:t xml:space="preserve">linking </w:t>
      </w:r>
      <w:r w:rsidRPr="002A1870">
        <w:rPr>
          <w:rFonts w:ascii="Times New Roman" w:hAnsi="Times New Roman"/>
        </w:rPr>
        <w:t xml:space="preserve">from a </w:t>
      </w:r>
      <w:r w:rsidR="00222EFC" w:rsidRPr="002A1870">
        <w:rPr>
          <w:rFonts w:ascii="Times New Roman" w:hAnsi="Times New Roman"/>
        </w:rPr>
        <w:t xml:space="preserve">single reactive moiety incorporated </w:t>
      </w:r>
      <w:r w:rsidRPr="002A1870">
        <w:rPr>
          <w:rFonts w:ascii="Times New Roman" w:hAnsi="Times New Roman"/>
        </w:rPr>
        <w:t xml:space="preserve">into </w:t>
      </w:r>
      <w:r w:rsidR="00222EFC" w:rsidRPr="002A1870">
        <w:rPr>
          <w:rFonts w:ascii="Times New Roman" w:hAnsi="Times New Roman"/>
        </w:rPr>
        <w:t>polymer chains</w:t>
      </w:r>
      <w:r w:rsidRPr="002A1870">
        <w:rPr>
          <w:rFonts w:ascii="Times New Roman" w:hAnsi="Times New Roman"/>
        </w:rPr>
        <w:t>[J]. Angewandte Chemie International Edition, 2016, 55(9): 3040-3044.</w:t>
      </w:r>
      <w:bookmarkEnd w:id="15"/>
    </w:p>
    <w:p w:rsidR="00B95D0F" w:rsidRPr="002A1870" w:rsidRDefault="00B95D0F" w:rsidP="00843B6F">
      <w:pPr>
        <w:pStyle w:val="EndNoteBibliography"/>
        <w:spacing w:line="360" w:lineRule="auto"/>
        <w:rPr>
          <w:rFonts w:ascii="Times New Roman" w:hAnsi="Times New Roman"/>
        </w:rPr>
      </w:pPr>
      <w:bookmarkStart w:id="16" w:name="_ENREF_12"/>
      <w:r w:rsidRPr="002A1870">
        <w:rPr>
          <w:rFonts w:ascii="Times New Roman" w:hAnsi="Times New Roman"/>
        </w:rPr>
        <w:t>[12]</w:t>
      </w:r>
      <w:r w:rsidRPr="002A1870">
        <w:rPr>
          <w:rFonts w:ascii="Times New Roman" w:hAnsi="Times New Roman"/>
        </w:rPr>
        <w:tab/>
        <w:t xml:space="preserve">FANG X, ZHANG H, CHEN Y, et al. Biomimetic </w:t>
      </w:r>
      <w:r w:rsidR="00222EFC" w:rsidRPr="002A1870">
        <w:rPr>
          <w:rFonts w:ascii="Times New Roman" w:hAnsi="Times New Roman"/>
        </w:rPr>
        <w:t xml:space="preserve">modular polymer </w:t>
      </w:r>
      <w:r w:rsidRPr="002A1870">
        <w:rPr>
          <w:rFonts w:ascii="Times New Roman" w:hAnsi="Times New Roman"/>
        </w:rPr>
        <w:t xml:space="preserve">with </w:t>
      </w:r>
      <w:r w:rsidR="00222EFC" w:rsidRPr="002A1870">
        <w:rPr>
          <w:rFonts w:ascii="Times New Roman" w:hAnsi="Times New Roman"/>
        </w:rPr>
        <w:t xml:space="preserve">tough </w:t>
      </w:r>
      <w:r w:rsidRPr="002A1870">
        <w:rPr>
          <w:rFonts w:ascii="Times New Roman" w:hAnsi="Times New Roman"/>
        </w:rPr>
        <w:t xml:space="preserve">and </w:t>
      </w:r>
      <w:r w:rsidR="00222EFC" w:rsidRPr="002A1870">
        <w:rPr>
          <w:rFonts w:ascii="Times New Roman" w:hAnsi="Times New Roman"/>
        </w:rPr>
        <w:t>stress sensing properties</w:t>
      </w:r>
      <w:r w:rsidRPr="002A1870">
        <w:rPr>
          <w:rFonts w:ascii="Times New Roman" w:hAnsi="Times New Roman"/>
        </w:rPr>
        <w:t>[J]. Macromolecules, 2013, 46(16): 6566-6574.</w:t>
      </w:r>
      <w:bookmarkEnd w:id="16"/>
    </w:p>
    <w:p w:rsidR="00B95D0F" w:rsidRPr="002A1870" w:rsidRDefault="00B95D0F" w:rsidP="00843B6F">
      <w:pPr>
        <w:pStyle w:val="EndNoteBibliography"/>
        <w:spacing w:line="360" w:lineRule="auto"/>
        <w:rPr>
          <w:rFonts w:ascii="Times New Roman" w:hAnsi="Times New Roman"/>
        </w:rPr>
      </w:pPr>
      <w:bookmarkStart w:id="17" w:name="_ENREF_13"/>
      <w:r w:rsidRPr="002A1870">
        <w:rPr>
          <w:rFonts w:ascii="Times New Roman" w:hAnsi="Times New Roman"/>
        </w:rPr>
        <w:t>[13]</w:t>
      </w:r>
      <w:r w:rsidRPr="002A1870">
        <w:rPr>
          <w:rFonts w:ascii="Times New Roman" w:hAnsi="Times New Roman"/>
        </w:rPr>
        <w:tab/>
        <w:t xml:space="preserve">HONG G, ZHANG H, LIN Y, et al. Mechanoresponsive </w:t>
      </w:r>
      <w:r w:rsidR="00222EFC" w:rsidRPr="002A1870">
        <w:rPr>
          <w:rFonts w:ascii="Times New Roman" w:hAnsi="Times New Roman"/>
        </w:rPr>
        <w:t>healable metallosupramolecular polymers</w:t>
      </w:r>
      <w:r w:rsidRPr="002A1870">
        <w:rPr>
          <w:rFonts w:ascii="Times New Roman" w:hAnsi="Times New Roman"/>
        </w:rPr>
        <w:t>[J]. Macromolecules, 2013, 46(21): 8649-8656.</w:t>
      </w:r>
      <w:bookmarkEnd w:id="17"/>
    </w:p>
    <w:p w:rsidR="00B95D0F" w:rsidRPr="002A1870" w:rsidRDefault="00B95D0F" w:rsidP="00843B6F">
      <w:pPr>
        <w:pStyle w:val="EndNoteBibliography"/>
        <w:spacing w:line="360" w:lineRule="auto"/>
        <w:rPr>
          <w:rFonts w:ascii="Times New Roman" w:hAnsi="Times New Roman"/>
        </w:rPr>
      </w:pPr>
      <w:bookmarkStart w:id="18" w:name="_ENREF_14"/>
      <w:r w:rsidRPr="002A1870">
        <w:rPr>
          <w:rFonts w:ascii="Times New Roman" w:hAnsi="Times New Roman"/>
        </w:rPr>
        <w:t>[14]</w:t>
      </w:r>
      <w:r w:rsidRPr="002A1870">
        <w:rPr>
          <w:rFonts w:ascii="Times New Roman" w:hAnsi="Times New Roman"/>
        </w:rPr>
        <w:tab/>
        <w:t xml:space="preserve">WANG Z, MA Z, WANG Y, et al. A </w:t>
      </w:r>
      <w:r w:rsidR="00222EFC" w:rsidRPr="002A1870">
        <w:rPr>
          <w:rFonts w:ascii="Times New Roman" w:hAnsi="Times New Roman"/>
        </w:rPr>
        <w:t xml:space="preserve">novel mechanochromic </w:t>
      </w:r>
      <w:r w:rsidRPr="002A1870">
        <w:rPr>
          <w:rFonts w:ascii="Times New Roman" w:hAnsi="Times New Roman"/>
        </w:rPr>
        <w:t xml:space="preserve">and </w:t>
      </w:r>
      <w:r w:rsidR="00222EFC" w:rsidRPr="002A1870">
        <w:rPr>
          <w:rFonts w:ascii="Times New Roman" w:hAnsi="Times New Roman"/>
        </w:rPr>
        <w:t>photochromic polymer film</w:t>
      </w:r>
      <w:r w:rsidRPr="002A1870">
        <w:rPr>
          <w:rFonts w:ascii="Times New Roman" w:hAnsi="Times New Roman"/>
        </w:rPr>
        <w:t xml:space="preserve">: </w:t>
      </w:r>
      <w:r w:rsidR="00222EFC" w:rsidRPr="002A1870">
        <w:rPr>
          <w:rFonts w:ascii="Times New Roman" w:hAnsi="Times New Roman"/>
        </w:rPr>
        <w:t>when rhodamine joins polyurethane</w:t>
      </w:r>
      <w:r w:rsidRPr="002A1870">
        <w:rPr>
          <w:rFonts w:ascii="Times New Roman" w:hAnsi="Times New Roman"/>
        </w:rPr>
        <w:t>[J]. Advanced Materials, 2015, 27(41): 6469.</w:t>
      </w:r>
      <w:bookmarkEnd w:id="18"/>
    </w:p>
    <w:p w:rsidR="00B95D0F" w:rsidRPr="002A1870" w:rsidRDefault="00B95D0F" w:rsidP="00843B6F">
      <w:pPr>
        <w:pStyle w:val="EndNoteBibliography"/>
        <w:spacing w:line="360" w:lineRule="auto"/>
        <w:rPr>
          <w:rFonts w:ascii="Times New Roman" w:hAnsi="Times New Roman"/>
        </w:rPr>
      </w:pPr>
      <w:bookmarkStart w:id="19" w:name="_ENREF_15"/>
      <w:r w:rsidRPr="002A1870">
        <w:rPr>
          <w:rFonts w:ascii="Times New Roman" w:hAnsi="Times New Roman"/>
        </w:rPr>
        <w:t>[15]</w:t>
      </w:r>
      <w:r w:rsidRPr="002A1870">
        <w:rPr>
          <w:rFonts w:ascii="Times New Roman" w:hAnsi="Times New Roman"/>
        </w:rPr>
        <w:tab/>
        <w:t xml:space="preserve">WANG T, ZHANG N, DAI J, et al. Novel </w:t>
      </w:r>
      <w:r w:rsidR="00222EFC" w:rsidRPr="002A1870">
        <w:rPr>
          <w:rFonts w:ascii="Times New Roman" w:hAnsi="Times New Roman"/>
        </w:rPr>
        <w:t xml:space="preserve">reversible mechanochromic elastomer </w:t>
      </w:r>
      <w:r w:rsidRPr="002A1870">
        <w:rPr>
          <w:rFonts w:ascii="Times New Roman" w:hAnsi="Times New Roman"/>
        </w:rPr>
        <w:t xml:space="preserve">with </w:t>
      </w:r>
      <w:r w:rsidR="00222EFC" w:rsidRPr="002A1870">
        <w:rPr>
          <w:rFonts w:ascii="Times New Roman" w:hAnsi="Times New Roman"/>
        </w:rPr>
        <w:t>high sensitivity</w:t>
      </w:r>
      <w:r w:rsidRPr="002A1870">
        <w:rPr>
          <w:rFonts w:ascii="Times New Roman" w:hAnsi="Times New Roman"/>
        </w:rPr>
        <w:t xml:space="preserve">: </w:t>
      </w:r>
      <w:r w:rsidR="00222EFC" w:rsidRPr="002A1870">
        <w:rPr>
          <w:rFonts w:ascii="Times New Roman" w:hAnsi="Times New Roman"/>
        </w:rPr>
        <w:t xml:space="preserve">bond scission </w:t>
      </w:r>
      <w:r w:rsidRPr="002A1870">
        <w:rPr>
          <w:rFonts w:ascii="Times New Roman" w:hAnsi="Times New Roman"/>
        </w:rPr>
        <w:t xml:space="preserve">and </w:t>
      </w:r>
      <w:r w:rsidR="00222EFC" w:rsidRPr="002A1870">
        <w:rPr>
          <w:rFonts w:ascii="Times New Roman" w:hAnsi="Times New Roman"/>
        </w:rPr>
        <w:t>bending</w:t>
      </w:r>
      <w:r w:rsidRPr="002A1870">
        <w:rPr>
          <w:rFonts w:ascii="Times New Roman" w:hAnsi="Times New Roman"/>
        </w:rPr>
        <w:t>-</w:t>
      </w:r>
      <w:r w:rsidR="00222EFC" w:rsidRPr="002A1870">
        <w:rPr>
          <w:rFonts w:ascii="Times New Roman" w:hAnsi="Times New Roman"/>
        </w:rPr>
        <w:t>induced multicolor switching</w:t>
      </w:r>
      <w:r w:rsidRPr="002A1870">
        <w:rPr>
          <w:rFonts w:ascii="Times New Roman" w:hAnsi="Times New Roman"/>
        </w:rPr>
        <w:t>[J]. Acs Applied Materials &amp; Interfaces, 2017, 9(13): 11874-11881.</w:t>
      </w:r>
      <w:bookmarkEnd w:id="19"/>
    </w:p>
    <w:p w:rsidR="00B95D0F" w:rsidRPr="002A1870" w:rsidRDefault="00B95D0F" w:rsidP="00843B6F">
      <w:pPr>
        <w:spacing w:line="360" w:lineRule="auto"/>
        <w:rPr>
          <w:rFonts w:ascii="Times New Roman" w:hAnsi="Times New Roman"/>
          <w:noProof/>
        </w:rPr>
      </w:pPr>
      <w:bookmarkStart w:id="20" w:name="_ENREF_16"/>
      <w:r w:rsidRPr="002A1870">
        <w:rPr>
          <w:rFonts w:ascii="Times New Roman" w:hAnsi="Times New Roman"/>
          <w:noProof/>
        </w:rPr>
        <w:t>[16]</w:t>
      </w:r>
      <w:r w:rsidRPr="002A1870">
        <w:rPr>
          <w:rFonts w:ascii="Times New Roman" w:hAnsi="Times New Roman"/>
          <w:noProof/>
        </w:rPr>
        <w:tab/>
      </w:r>
      <w:r w:rsidRPr="002A1870">
        <w:rPr>
          <w:rFonts w:ascii="Times New Roman" w:hAnsi="Times New Roman"/>
        </w:rPr>
        <w:t>GOSTL</w:t>
      </w:r>
      <w:r w:rsidRPr="002A1870">
        <w:rPr>
          <w:rFonts w:ascii="Times New Roman" w:hAnsi="Times New Roman"/>
          <w:noProof/>
        </w:rPr>
        <w:t xml:space="preserve"> R, </w:t>
      </w:r>
      <w:r w:rsidRPr="002A1870">
        <w:rPr>
          <w:rFonts w:ascii="Times New Roman" w:hAnsi="Times New Roman"/>
        </w:rPr>
        <w:t>SIJBESMA</w:t>
      </w:r>
      <w:r w:rsidRPr="002A1870">
        <w:rPr>
          <w:rFonts w:ascii="Times New Roman" w:hAnsi="Times New Roman"/>
          <w:noProof/>
        </w:rPr>
        <w:t xml:space="preserve"> R P. </w:t>
      </w:r>
      <w:r w:rsidRPr="002A1870">
        <w:rPr>
          <w:rFonts w:ascii="Times New Roman" w:hAnsi="Times New Roman"/>
          <w:szCs w:val="21"/>
        </w:rPr>
        <w:t>π</w:t>
      </w:r>
      <w:r w:rsidRPr="002A1870">
        <w:rPr>
          <w:rFonts w:ascii="Times New Roman" w:hAnsi="Times New Roman"/>
          <w:noProof/>
        </w:rPr>
        <w:t>-extended anthracenes as sensitive probes for mechanical stress[J]. Chemical Science, 2016, 7(1): 370-375.</w:t>
      </w:r>
      <w:bookmarkEnd w:id="20"/>
    </w:p>
    <w:p w:rsidR="00B95D0F" w:rsidRPr="002A1870" w:rsidRDefault="00B95D0F" w:rsidP="00843B6F">
      <w:pPr>
        <w:pStyle w:val="EndNoteBibliography"/>
        <w:spacing w:line="360" w:lineRule="auto"/>
        <w:rPr>
          <w:rFonts w:ascii="Times New Roman" w:hAnsi="Times New Roman"/>
        </w:rPr>
      </w:pPr>
      <w:bookmarkStart w:id="21" w:name="_ENREF_17"/>
      <w:r w:rsidRPr="002A1870">
        <w:rPr>
          <w:rFonts w:ascii="Times New Roman" w:hAnsi="Times New Roman"/>
        </w:rPr>
        <w:t>[17]</w:t>
      </w:r>
      <w:r w:rsidRPr="002A1870">
        <w:rPr>
          <w:rFonts w:ascii="Times New Roman" w:hAnsi="Times New Roman"/>
        </w:rPr>
        <w:tab/>
        <w:t xml:space="preserve">IMATO K, IRIE A, KOSUGE T, et al. Mechanophores with a </w:t>
      </w:r>
      <w:r w:rsidR="00222EFC" w:rsidRPr="002A1870">
        <w:rPr>
          <w:rFonts w:ascii="Times New Roman" w:hAnsi="Times New Roman"/>
        </w:rPr>
        <w:t xml:space="preserve">reversible radical system </w:t>
      </w:r>
      <w:r w:rsidRPr="002A1870">
        <w:rPr>
          <w:rFonts w:ascii="Times New Roman" w:hAnsi="Times New Roman"/>
        </w:rPr>
        <w:t xml:space="preserve">and </w:t>
      </w:r>
      <w:r w:rsidR="00222EFC" w:rsidRPr="002A1870">
        <w:rPr>
          <w:rFonts w:ascii="Times New Roman" w:hAnsi="Times New Roman"/>
        </w:rPr>
        <w:t>freezing</w:t>
      </w:r>
      <w:r w:rsidRPr="002A1870">
        <w:rPr>
          <w:rFonts w:ascii="Times New Roman" w:hAnsi="Times New Roman"/>
        </w:rPr>
        <w:t>-</w:t>
      </w:r>
      <w:r w:rsidR="00222EFC" w:rsidRPr="002A1870">
        <w:rPr>
          <w:rFonts w:ascii="Times New Roman" w:hAnsi="Times New Roman"/>
        </w:rPr>
        <w:t xml:space="preserve">induced mechanochemistry </w:t>
      </w:r>
      <w:r w:rsidRPr="002A1870">
        <w:rPr>
          <w:rFonts w:ascii="Times New Roman" w:hAnsi="Times New Roman"/>
        </w:rPr>
        <w:t xml:space="preserve">in </w:t>
      </w:r>
      <w:r w:rsidR="00222EFC" w:rsidRPr="002A1870">
        <w:rPr>
          <w:rFonts w:ascii="Times New Roman" w:hAnsi="Times New Roman"/>
        </w:rPr>
        <w:t xml:space="preserve">polymer solutions </w:t>
      </w:r>
      <w:r w:rsidRPr="002A1870">
        <w:rPr>
          <w:rFonts w:ascii="Times New Roman" w:hAnsi="Times New Roman"/>
        </w:rPr>
        <w:t xml:space="preserve">and </w:t>
      </w:r>
      <w:r w:rsidR="00222EFC" w:rsidRPr="002A1870">
        <w:rPr>
          <w:rFonts w:ascii="Times New Roman" w:hAnsi="Times New Roman"/>
        </w:rPr>
        <w:t>gels</w:t>
      </w:r>
      <w:r w:rsidRPr="002A1870">
        <w:rPr>
          <w:rFonts w:ascii="Times New Roman" w:hAnsi="Times New Roman"/>
        </w:rPr>
        <w:t>[J]. Angewandte Chemie International Edition, 2015, 54(21): 6168-6172.</w:t>
      </w:r>
      <w:bookmarkEnd w:id="21"/>
    </w:p>
    <w:p w:rsidR="00B95D0F" w:rsidRPr="002A1870" w:rsidRDefault="00B95D0F" w:rsidP="00843B6F">
      <w:pPr>
        <w:pStyle w:val="EndNoteBibliography"/>
        <w:spacing w:line="360" w:lineRule="auto"/>
        <w:rPr>
          <w:rFonts w:ascii="Times New Roman" w:hAnsi="Times New Roman"/>
        </w:rPr>
      </w:pPr>
      <w:bookmarkStart w:id="22" w:name="_ENREF_18"/>
      <w:r w:rsidRPr="002A1870">
        <w:rPr>
          <w:rFonts w:ascii="Times New Roman" w:hAnsi="Times New Roman"/>
        </w:rPr>
        <w:t>[18]</w:t>
      </w:r>
      <w:r w:rsidRPr="002A1870">
        <w:rPr>
          <w:rFonts w:ascii="Times New Roman" w:hAnsi="Times New Roman"/>
        </w:rPr>
        <w:tab/>
        <w:t xml:space="preserve">CHEN Y, SIJBESMA R P. Dioxetanes as </w:t>
      </w:r>
      <w:r w:rsidR="00222EFC" w:rsidRPr="002A1870">
        <w:rPr>
          <w:rFonts w:ascii="Times New Roman" w:hAnsi="Times New Roman"/>
        </w:rPr>
        <w:t xml:space="preserve">mechanoluminescent probes </w:t>
      </w:r>
      <w:r w:rsidRPr="002A1870">
        <w:rPr>
          <w:rFonts w:ascii="Times New Roman" w:hAnsi="Times New Roman"/>
        </w:rPr>
        <w:t xml:space="preserve">in </w:t>
      </w:r>
      <w:r w:rsidR="00222EFC" w:rsidRPr="002A1870">
        <w:rPr>
          <w:rFonts w:ascii="Times New Roman" w:hAnsi="Times New Roman"/>
        </w:rPr>
        <w:t>thermoplastic elastomers</w:t>
      </w:r>
      <w:r w:rsidRPr="002A1870">
        <w:rPr>
          <w:rFonts w:ascii="Times New Roman" w:hAnsi="Times New Roman"/>
        </w:rPr>
        <w:t>[J]. Macromolecules, 2014, 47(12): 3797–3805.</w:t>
      </w:r>
      <w:bookmarkEnd w:id="22"/>
    </w:p>
    <w:p w:rsidR="00B95D0F" w:rsidRPr="002A1870" w:rsidRDefault="00B95D0F" w:rsidP="00843B6F">
      <w:pPr>
        <w:pStyle w:val="EndNoteBibliography"/>
        <w:spacing w:line="360" w:lineRule="auto"/>
        <w:rPr>
          <w:rFonts w:ascii="Times New Roman" w:hAnsi="Times New Roman"/>
        </w:rPr>
      </w:pPr>
      <w:bookmarkStart w:id="23" w:name="_ENREF_19"/>
      <w:r w:rsidRPr="002A1870">
        <w:rPr>
          <w:rFonts w:ascii="Times New Roman" w:hAnsi="Times New Roman"/>
        </w:rPr>
        <w:t>[19]</w:t>
      </w:r>
      <w:r w:rsidRPr="002A1870">
        <w:rPr>
          <w:rFonts w:ascii="Times New Roman" w:hAnsi="Times New Roman"/>
        </w:rPr>
        <w:tab/>
        <w:t>CHEN Y, SPIERING A J H, KARTHIKEYAN S, et al. Mechanically induced chemiluminescence from polymers incorporating a 1,2-dioxetane unit in the main chain[J]. Nature Chemistry, 2012, 4: 559-562.</w:t>
      </w:r>
      <w:bookmarkEnd w:id="23"/>
    </w:p>
    <w:p w:rsidR="00B95D0F" w:rsidRPr="002A1870" w:rsidRDefault="00B95D0F" w:rsidP="00843B6F">
      <w:pPr>
        <w:pStyle w:val="EndNoteBibliography"/>
        <w:spacing w:line="360" w:lineRule="auto"/>
        <w:rPr>
          <w:rFonts w:ascii="Times New Roman" w:hAnsi="Times New Roman"/>
        </w:rPr>
      </w:pPr>
      <w:bookmarkStart w:id="24" w:name="_ENREF_20"/>
      <w:r w:rsidRPr="002A1870">
        <w:rPr>
          <w:rFonts w:ascii="Times New Roman" w:hAnsi="Times New Roman"/>
        </w:rPr>
        <w:t>[20]</w:t>
      </w:r>
      <w:r w:rsidRPr="002A1870">
        <w:rPr>
          <w:rFonts w:ascii="Times New Roman" w:hAnsi="Times New Roman"/>
        </w:rPr>
        <w:tab/>
        <w:t>RAMIREZ A L B, KEAN Z S, ORLICKI J A, et al. Mechanochemical strengthening of a synthetic polymer in response to typically destructive shear forces[J]. Nature Chemistry, 2013, 5(9): 757-761.</w:t>
      </w:r>
      <w:bookmarkEnd w:id="24"/>
    </w:p>
    <w:p w:rsidR="00B95D0F" w:rsidRPr="002A1870" w:rsidRDefault="00B95D0F" w:rsidP="00843B6F">
      <w:pPr>
        <w:pStyle w:val="EndNoteBibliography"/>
        <w:spacing w:line="360" w:lineRule="auto"/>
        <w:rPr>
          <w:rFonts w:ascii="Times New Roman" w:hAnsi="Times New Roman"/>
        </w:rPr>
      </w:pPr>
      <w:bookmarkStart w:id="25" w:name="_ENREF_21"/>
      <w:r w:rsidRPr="002A1870">
        <w:rPr>
          <w:rFonts w:ascii="Times New Roman" w:hAnsi="Times New Roman"/>
        </w:rPr>
        <w:t>[21]</w:t>
      </w:r>
      <w:r w:rsidRPr="002A1870">
        <w:rPr>
          <w:rFonts w:ascii="Times New Roman" w:hAnsi="Times New Roman"/>
        </w:rPr>
        <w:tab/>
        <w:t xml:space="preserve">WANG J, PISKUN I, CRAIG S L. Mechanochemical </w:t>
      </w:r>
      <w:r w:rsidR="00A82BA6" w:rsidRPr="002A1870">
        <w:rPr>
          <w:rFonts w:ascii="Times New Roman" w:hAnsi="Times New Roman"/>
        </w:rPr>
        <w:t xml:space="preserve">strengthening </w:t>
      </w:r>
      <w:r w:rsidRPr="002A1870">
        <w:rPr>
          <w:rFonts w:ascii="Times New Roman" w:hAnsi="Times New Roman"/>
        </w:rPr>
        <w:t xml:space="preserve">of a </w:t>
      </w:r>
      <w:r w:rsidR="00A82BA6" w:rsidRPr="002A1870">
        <w:rPr>
          <w:rFonts w:ascii="Times New Roman" w:hAnsi="Times New Roman"/>
        </w:rPr>
        <w:t>multi</w:t>
      </w:r>
      <w:r w:rsidRPr="002A1870">
        <w:rPr>
          <w:rFonts w:ascii="Times New Roman" w:hAnsi="Times New Roman"/>
        </w:rPr>
        <w:t xml:space="preserve">-mechanophore </w:t>
      </w:r>
      <w:r w:rsidR="00A82BA6" w:rsidRPr="002A1870">
        <w:rPr>
          <w:rFonts w:ascii="Times New Roman" w:hAnsi="Times New Roman"/>
        </w:rPr>
        <w:t>benzocyclobutene polymer</w:t>
      </w:r>
      <w:r w:rsidRPr="002A1870">
        <w:rPr>
          <w:rFonts w:ascii="Times New Roman" w:hAnsi="Times New Roman"/>
        </w:rPr>
        <w:t>[J]. ACS Macro Letters, 2015: 834-837.</w:t>
      </w:r>
      <w:bookmarkEnd w:id="25"/>
    </w:p>
    <w:p w:rsidR="00B95D0F" w:rsidRPr="002A1870" w:rsidRDefault="00B95D0F" w:rsidP="00843B6F">
      <w:pPr>
        <w:pStyle w:val="EndNoteBibliography"/>
        <w:spacing w:line="360" w:lineRule="auto"/>
        <w:rPr>
          <w:rFonts w:ascii="Times New Roman" w:hAnsi="Times New Roman"/>
        </w:rPr>
      </w:pPr>
      <w:bookmarkStart w:id="26" w:name="_ENREF_22"/>
      <w:r w:rsidRPr="002A1870">
        <w:rPr>
          <w:rFonts w:ascii="Times New Roman" w:hAnsi="Times New Roman"/>
        </w:rPr>
        <w:t>[22]</w:t>
      </w:r>
      <w:r w:rsidRPr="002A1870">
        <w:rPr>
          <w:rFonts w:ascii="Times New Roman" w:hAnsi="Times New Roman"/>
        </w:rPr>
        <w:tab/>
        <w:t>VERSTRAETEN F, GOSTL R, SIJBESMA R P. Stress-induced colouration and crosslinking of polymeric materials by mechanochemical formation of triphenylimidazolyl radicals[J]. Chemical Communications, 2016, 52(55): 8608-8611.</w:t>
      </w:r>
      <w:bookmarkEnd w:id="26"/>
    </w:p>
    <w:p w:rsidR="00B95D0F" w:rsidRPr="002A1870" w:rsidRDefault="00B95D0F" w:rsidP="00843B6F">
      <w:pPr>
        <w:pStyle w:val="EndNoteBibliography"/>
        <w:spacing w:line="360" w:lineRule="auto"/>
        <w:rPr>
          <w:rFonts w:ascii="Times New Roman" w:hAnsi="Times New Roman"/>
        </w:rPr>
      </w:pPr>
      <w:bookmarkStart w:id="27" w:name="_ENREF_23"/>
      <w:r w:rsidRPr="002A1870">
        <w:rPr>
          <w:rFonts w:ascii="Times New Roman" w:hAnsi="Times New Roman"/>
        </w:rPr>
        <w:lastRenderedPageBreak/>
        <w:t>[23]</w:t>
      </w:r>
      <w:r w:rsidRPr="002A1870">
        <w:rPr>
          <w:rFonts w:ascii="Times New Roman" w:hAnsi="Times New Roman"/>
        </w:rPr>
        <w:tab/>
        <w:t xml:space="preserve">WU D, LENHARDT J M, BLACK A L, et al. Molecular </w:t>
      </w:r>
      <w:r w:rsidR="00A82BA6" w:rsidRPr="002A1870">
        <w:rPr>
          <w:rFonts w:ascii="Times New Roman" w:hAnsi="Times New Roman"/>
        </w:rPr>
        <w:t xml:space="preserve">stress relief </w:t>
      </w:r>
      <w:r w:rsidRPr="002A1870">
        <w:rPr>
          <w:rFonts w:ascii="Times New Roman" w:hAnsi="Times New Roman"/>
        </w:rPr>
        <w:t xml:space="preserve">through a </w:t>
      </w:r>
      <w:r w:rsidR="00A82BA6" w:rsidRPr="002A1870">
        <w:rPr>
          <w:rFonts w:ascii="Times New Roman" w:hAnsi="Times New Roman"/>
        </w:rPr>
        <w:t>force</w:t>
      </w:r>
      <w:r w:rsidRPr="002A1870">
        <w:rPr>
          <w:rFonts w:ascii="Times New Roman" w:hAnsi="Times New Roman"/>
        </w:rPr>
        <w:t>-</w:t>
      </w:r>
      <w:r w:rsidR="00A82BA6" w:rsidRPr="002A1870">
        <w:rPr>
          <w:rFonts w:ascii="Times New Roman" w:hAnsi="Times New Roman"/>
        </w:rPr>
        <w:t xml:space="preserve">induced irreversible extension </w:t>
      </w:r>
      <w:r w:rsidRPr="002A1870">
        <w:rPr>
          <w:rFonts w:ascii="Times New Roman" w:hAnsi="Times New Roman"/>
        </w:rPr>
        <w:t xml:space="preserve">in </w:t>
      </w:r>
      <w:r w:rsidR="00A82BA6" w:rsidRPr="002A1870">
        <w:rPr>
          <w:rFonts w:ascii="Times New Roman" w:hAnsi="Times New Roman"/>
        </w:rPr>
        <w:t>polymer contour length</w:t>
      </w:r>
      <w:r w:rsidRPr="002A1870">
        <w:rPr>
          <w:rFonts w:ascii="Times New Roman" w:hAnsi="Times New Roman"/>
        </w:rPr>
        <w:t xml:space="preserve">[J]. Journal </w:t>
      </w:r>
      <w:r w:rsidR="00A82BA6" w:rsidRPr="002A1870">
        <w:rPr>
          <w:rFonts w:ascii="Times New Roman" w:hAnsi="Times New Roman"/>
        </w:rPr>
        <w:t xml:space="preserve">of the </w:t>
      </w:r>
      <w:r w:rsidRPr="002A1870">
        <w:rPr>
          <w:rFonts w:ascii="Times New Roman" w:hAnsi="Times New Roman"/>
        </w:rPr>
        <w:t>American Chemical Society, 2010, 132(45): 15936-15938.</w:t>
      </w:r>
      <w:bookmarkEnd w:id="27"/>
    </w:p>
    <w:p w:rsidR="00B95D0F" w:rsidRPr="002A1870" w:rsidRDefault="00B95D0F" w:rsidP="00843B6F">
      <w:pPr>
        <w:pStyle w:val="EndNoteBibliography"/>
        <w:spacing w:line="360" w:lineRule="auto"/>
        <w:rPr>
          <w:rFonts w:ascii="Times New Roman" w:hAnsi="Times New Roman"/>
        </w:rPr>
      </w:pPr>
      <w:bookmarkStart w:id="28" w:name="_ENREF_24"/>
      <w:r w:rsidRPr="002A1870">
        <w:rPr>
          <w:rFonts w:ascii="Times New Roman" w:hAnsi="Times New Roman"/>
        </w:rPr>
        <w:t>[24]</w:t>
      </w:r>
      <w:r w:rsidRPr="002A1870">
        <w:rPr>
          <w:rFonts w:ascii="Times New Roman" w:hAnsi="Times New Roman"/>
        </w:rPr>
        <w:tab/>
        <w:t xml:space="preserve">KEAN Z S, RAMIREZ A L B, YAN Y F, et al. Bicyclo[3.2.0]heptane </w:t>
      </w:r>
      <w:r w:rsidR="00A82BA6" w:rsidRPr="002A1870">
        <w:rPr>
          <w:rFonts w:ascii="Times New Roman" w:hAnsi="Times New Roman"/>
        </w:rPr>
        <w:t xml:space="preserve">mechanophores </w:t>
      </w:r>
      <w:r w:rsidRPr="002A1870">
        <w:rPr>
          <w:rFonts w:ascii="Times New Roman" w:hAnsi="Times New Roman"/>
        </w:rPr>
        <w:t xml:space="preserve">for the </w:t>
      </w:r>
      <w:r w:rsidR="00A82BA6" w:rsidRPr="002A1870">
        <w:rPr>
          <w:rFonts w:ascii="Times New Roman" w:hAnsi="Times New Roman"/>
        </w:rPr>
        <w:t>non</w:t>
      </w:r>
      <w:r w:rsidRPr="002A1870">
        <w:rPr>
          <w:rFonts w:ascii="Times New Roman" w:hAnsi="Times New Roman"/>
        </w:rPr>
        <w:t xml:space="preserve">-scissile and </w:t>
      </w:r>
      <w:r w:rsidR="00A82BA6" w:rsidRPr="002A1870">
        <w:rPr>
          <w:rFonts w:ascii="Times New Roman" w:hAnsi="Times New Roman"/>
        </w:rPr>
        <w:t xml:space="preserve">photochemically reversible generation </w:t>
      </w:r>
      <w:r w:rsidRPr="002A1870">
        <w:rPr>
          <w:rFonts w:ascii="Times New Roman" w:hAnsi="Times New Roman"/>
        </w:rPr>
        <w:t xml:space="preserve">of </w:t>
      </w:r>
      <w:r w:rsidR="00A82BA6" w:rsidRPr="002A1870">
        <w:rPr>
          <w:rFonts w:ascii="Times New Roman" w:hAnsi="Times New Roman"/>
        </w:rPr>
        <w:t>reactive bis</w:t>
      </w:r>
      <w:r w:rsidRPr="002A1870">
        <w:rPr>
          <w:rFonts w:ascii="Times New Roman" w:hAnsi="Times New Roman"/>
        </w:rPr>
        <w:t>-enones[J]. Journal of the American Chemical Society, 2012, 134(31): 12939-12942.</w:t>
      </w:r>
      <w:bookmarkEnd w:id="28"/>
    </w:p>
    <w:p w:rsidR="00B95D0F" w:rsidRPr="002A1870" w:rsidRDefault="00B95D0F" w:rsidP="00843B6F">
      <w:pPr>
        <w:pStyle w:val="EndNoteBibliography"/>
        <w:spacing w:line="360" w:lineRule="auto"/>
        <w:rPr>
          <w:rFonts w:ascii="Times New Roman" w:hAnsi="Times New Roman"/>
        </w:rPr>
      </w:pPr>
      <w:bookmarkStart w:id="29" w:name="_ENREF_25"/>
      <w:r w:rsidRPr="002A1870">
        <w:rPr>
          <w:rFonts w:ascii="Times New Roman" w:hAnsi="Times New Roman"/>
        </w:rPr>
        <w:t>[25]</w:t>
      </w:r>
      <w:r w:rsidRPr="002A1870">
        <w:rPr>
          <w:rFonts w:ascii="Times New Roman" w:hAnsi="Times New Roman"/>
        </w:rPr>
        <w:tab/>
        <w:t>KEAN Z S, NIU Z, HEWAGE G B, et al. Stress-</w:t>
      </w:r>
      <w:r w:rsidR="00A82BA6" w:rsidRPr="002A1870">
        <w:rPr>
          <w:rFonts w:ascii="Times New Roman" w:hAnsi="Times New Roman"/>
        </w:rPr>
        <w:t>responsive polymers containing cyclobutane core mechanophores</w:t>
      </w:r>
      <w:r w:rsidRPr="002A1870">
        <w:rPr>
          <w:rFonts w:ascii="Times New Roman" w:hAnsi="Times New Roman"/>
        </w:rPr>
        <w:t xml:space="preserve">: </w:t>
      </w:r>
      <w:r w:rsidR="00A82BA6" w:rsidRPr="002A1870">
        <w:rPr>
          <w:rFonts w:ascii="Times New Roman" w:hAnsi="Times New Roman"/>
        </w:rPr>
        <w:t xml:space="preserve">reactivity </w:t>
      </w:r>
      <w:r w:rsidRPr="002A1870">
        <w:rPr>
          <w:rFonts w:ascii="Times New Roman" w:hAnsi="Times New Roman"/>
        </w:rPr>
        <w:t xml:space="preserve">and </w:t>
      </w:r>
      <w:r w:rsidR="00A82BA6" w:rsidRPr="002A1870">
        <w:rPr>
          <w:rFonts w:ascii="Times New Roman" w:hAnsi="Times New Roman"/>
        </w:rPr>
        <w:t>mechanistic insights</w:t>
      </w:r>
      <w:r w:rsidRPr="002A1870">
        <w:rPr>
          <w:rFonts w:ascii="Times New Roman" w:hAnsi="Times New Roman"/>
        </w:rPr>
        <w:t xml:space="preserve">[J]. Journal </w:t>
      </w:r>
      <w:r w:rsidR="00A82BA6" w:rsidRPr="002A1870">
        <w:rPr>
          <w:rFonts w:ascii="Times New Roman" w:hAnsi="Times New Roman"/>
        </w:rPr>
        <w:t xml:space="preserve">of the </w:t>
      </w:r>
      <w:r w:rsidRPr="002A1870">
        <w:rPr>
          <w:rFonts w:ascii="Times New Roman" w:hAnsi="Times New Roman"/>
        </w:rPr>
        <w:t>American Chemical Society, 2013, 135(36): 13598-13604.</w:t>
      </w:r>
      <w:bookmarkEnd w:id="29"/>
    </w:p>
    <w:p w:rsidR="00B95D0F" w:rsidRPr="002A1870" w:rsidRDefault="00B95D0F" w:rsidP="00843B6F">
      <w:pPr>
        <w:pStyle w:val="EndNoteBibliography"/>
        <w:spacing w:line="360" w:lineRule="auto"/>
        <w:rPr>
          <w:rFonts w:ascii="Times New Roman" w:hAnsi="Times New Roman"/>
        </w:rPr>
      </w:pPr>
      <w:bookmarkStart w:id="30" w:name="_ENREF_26"/>
      <w:r w:rsidRPr="002A1870">
        <w:rPr>
          <w:rFonts w:ascii="Times New Roman" w:hAnsi="Times New Roman"/>
        </w:rPr>
        <w:t>[26]</w:t>
      </w:r>
      <w:r w:rsidRPr="002A1870">
        <w:rPr>
          <w:rFonts w:ascii="Times New Roman" w:hAnsi="Times New Roman"/>
        </w:rPr>
        <w:tab/>
        <w:t>DIESENDRUCK C E, STEINBERG B D, SUGAI N, et al. Proton-</w:t>
      </w:r>
      <w:r w:rsidR="00A82BA6" w:rsidRPr="002A1870">
        <w:rPr>
          <w:rFonts w:ascii="Times New Roman" w:hAnsi="Times New Roman"/>
        </w:rPr>
        <w:t>coupled mechanochemical transduction</w:t>
      </w:r>
      <w:r w:rsidRPr="002A1870">
        <w:rPr>
          <w:rFonts w:ascii="Times New Roman" w:hAnsi="Times New Roman"/>
        </w:rPr>
        <w:t xml:space="preserve">: A </w:t>
      </w:r>
      <w:r w:rsidR="00A82BA6" w:rsidRPr="002A1870">
        <w:rPr>
          <w:rFonts w:ascii="Times New Roman" w:hAnsi="Times New Roman"/>
        </w:rPr>
        <w:t>mechanogenerated add</w:t>
      </w:r>
      <w:r w:rsidRPr="002A1870">
        <w:rPr>
          <w:rFonts w:ascii="Times New Roman" w:hAnsi="Times New Roman"/>
        </w:rPr>
        <w:t xml:space="preserve">[J]. Journal </w:t>
      </w:r>
      <w:r w:rsidR="00A82BA6" w:rsidRPr="002A1870">
        <w:rPr>
          <w:rFonts w:ascii="Times New Roman" w:hAnsi="Times New Roman"/>
        </w:rPr>
        <w:t xml:space="preserve">of the </w:t>
      </w:r>
      <w:r w:rsidRPr="002A1870">
        <w:rPr>
          <w:rFonts w:ascii="Times New Roman" w:hAnsi="Times New Roman"/>
        </w:rPr>
        <w:t>American Chemical Society, 2012, 134(30): 12446-12449.</w:t>
      </w:r>
      <w:bookmarkEnd w:id="30"/>
    </w:p>
    <w:p w:rsidR="00B95D0F" w:rsidRPr="002A1870" w:rsidRDefault="00B95D0F" w:rsidP="00843B6F">
      <w:pPr>
        <w:pStyle w:val="EndNoteBibliography"/>
        <w:spacing w:line="360" w:lineRule="auto"/>
        <w:rPr>
          <w:rFonts w:ascii="Times New Roman" w:hAnsi="Times New Roman"/>
        </w:rPr>
      </w:pPr>
      <w:bookmarkStart w:id="31" w:name="_ENREF_27"/>
      <w:r w:rsidRPr="002A1870">
        <w:rPr>
          <w:rFonts w:ascii="Times New Roman" w:hAnsi="Times New Roman"/>
        </w:rPr>
        <w:t>[27]</w:t>
      </w:r>
      <w:r w:rsidRPr="002A1870">
        <w:rPr>
          <w:rFonts w:ascii="Times New Roman" w:hAnsi="Times New Roman"/>
        </w:rPr>
        <w:tab/>
        <w:t xml:space="preserve">NAGAMANI C, LIU H, MOORE J S. Mechanogeneration of </w:t>
      </w:r>
      <w:r w:rsidR="00A82BA6" w:rsidRPr="002A1870">
        <w:rPr>
          <w:rFonts w:ascii="Times New Roman" w:hAnsi="Times New Roman"/>
        </w:rPr>
        <w:t xml:space="preserve">acid </w:t>
      </w:r>
      <w:r w:rsidRPr="002A1870">
        <w:rPr>
          <w:rFonts w:ascii="Times New Roman" w:hAnsi="Times New Roman"/>
        </w:rPr>
        <w:t xml:space="preserve">from </w:t>
      </w:r>
      <w:r w:rsidR="00A82BA6" w:rsidRPr="002A1870">
        <w:rPr>
          <w:rFonts w:ascii="Times New Roman" w:hAnsi="Times New Roman"/>
        </w:rPr>
        <w:t>oxime sulfonates</w:t>
      </w:r>
      <w:r w:rsidRPr="002A1870">
        <w:rPr>
          <w:rFonts w:ascii="Times New Roman" w:hAnsi="Times New Roman"/>
        </w:rPr>
        <w:t xml:space="preserve">[J]. Journal </w:t>
      </w:r>
      <w:r w:rsidR="00A82BA6" w:rsidRPr="002A1870">
        <w:rPr>
          <w:rFonts w:ascii="Times New Roman" w:hAnsi="Times New Roman"/>
        </w:rPr>
        <w:t xml:space="preserve">of the </w:t>
      </w:r>
      <w:r w:rsidRPr="002A1870">
        <w:rPr>
          <w:rFonts w:ascii="Times New Roman" w:hAnsi="Times New Roman"/>
        </w:rPr>
        <w:t>American Chemical Society, 2016, 138(8): 2540-2543.</w:t>
      </w:r>
      <w:bookmarkEnd w:id="31"/>
    </w:p>
    <w:p w:rsidR="00B95D0F" w:rsidRPr="002A1870" w:rsidRDefault="00B95D0F" w:rsidP="00843B6F">
      <w:pPr>
        <w:pStyle w:val="EndNoteBibliography"/>
        <w:spacing w:line="360" w:lineRule="auto"/>
        <w:rPr>
          <w:rFonts w:ascii="Times New Roman" w:hAnsi="Times New Roman"/>
        </w:rPr>
      </w:pPr>
      <w:bookmarkStart w:id="32" w:name="_ENREF_28"/>
      <w:r w:rsidRPr="002A1870">
        <w:rPr>
          <w:rFonts w:ascii="Times New Roman" w:hAnsi="Times New Roman"/>
        </w:rPr>
        <w:t>[28]</w:t>
      </w:r>
      <w:r w:rsidRPr="002A1870">
        <w:rPr>
          <w:rFonts w:ascii="Times New Roman" w:hAnsi="Times New Roman"/>
        </w:rPr>
        <w:tab/>
        <w:t>LARSEN M B, BOYDSTON A J. "Flex-</w:t>
      </w:r>
      <w:r w:rsidR="00A82BA6" w:rsidRPr="002A1870">
        <w:rPr>
          <w:rFonts w:ascii="Times New Roman" w:hAnsi="Times New Roman"/>
        </w:rPr>
        <w:t>activated</w:t>
      </w:r>
      <w:r w:rsidRPr="002A1870">
        <w:rPr>
          <w:rFonts w:ascii="Times New Roman" w:hAnsi="Times New Roman"/>
        </w:rPr>
        <w:t>"</w:t>
      </w:r>
      <w:r w:rsidR="00A82BA6" w:rsidRPr="002A1870">
        <w:rPr>
          <w:rFonts w:ascii="Times New Roman" w:hAnsi="Times New Roman"/>
        </w:rPr>
        <w:t xml:space="preserve"> mechanophores</w:t>
      </w:r>
      <w:r w:rsidRPr="002A1870">
        <w:rPr>
          <w:rFonts w:ascii="Times New Roman" w:hAnsi="Times New Roman"/>
        </w:rPr>
        <w:t xml:space="preserve">: </w:t>
      </w:r>
      <w:r w:rsidR="00A82BA6" w:rsidRPr="002A1870">
        <w:rPr>
          <w:rFonts w:ascii="Times New Roman" w:hAnsi="Times New Roman"/>
        </w:rPr>
        <w:t>using polymer mechanochemistry to direct bond bending activation</w:t>
      </w:r>
      <w:r w:rsidRPr="002A1870">
        <w:rPr>
          <w:rFonts w:ascii="Times New Roman" w:hAnsi="Times New Roman"/>
        </w:rPr>
        <w:t>[J]. Journal of the American Chemical Society, 2013, 135(22): 8189-8192.</w:t>
      </w:r>
      <w:bookmarkEnd w:id="32"/>
    </w:p>
    <w:p w:rsidR="00B95D0F" w:rsidRPr="002A1870" w:rsidRDefault="00B95D0F" w:rsidP="00843B6F">
      <w:pPr>
        <w:pStyle w:val="EndNoteBibliography"/>
        <w:spacing w:line="360" w:lineRule="auto"/>
        <w:rPr>
          <w:rFonts w:ascii="Times New Roman" w:hAnsi="Times New Roman"/>
        </w:rPr>
      </w:pPr>
      <w:bookmarkStart w:id="33" w:name="_ENREF_29"/>
      <w:r w:rsidRPr="002A1870">
        <w:rPr>
          <w:rFonts w:ascii="Times New Roman" w:hAnsi="Times New Roman"/>
        </w:rPr>
        <w:t>[29]</w:t>
      </w:r>
      <w:r w:rsidRPr="002A1870">
        <w:rPr>
          <w:rFonts w:ascii="Times New Roman" w:hAnsi="Times New Roman"/>
        </w:rPr>
        <w:tab/>
        <w:t xml:space="preserve">LARSEN M B, BOYSTON A J. Successive </w:t>
      </w:r>
      <w:r w:rsidR="00A82BA6" w:rsidRPr="002A1870">
        <w:rPr>
          <w:rFonts w:ascii="Times New Roman" w:hAnsi="Times New Roman"/>
        </w:rPr>
        <w:t xml:space="preserve">mechanochemical activation </w:t>
      </w:r>
      <w:r w:rsidRPr="002A1870">
        <w:rPr>
          <w:rFonts w:ascii="Times New Roman" w:hAnsi="Times New Roman"/>
        </w:rPr>
        <w:t xml:space="preserve">and </w:t>
      </w:r>
      <w:r w:rsidR="00A82BA6" w:rsidRPr="002A1870">
        <w:rPr>
          <w:rFonts w:ascii="Times New Roman" w:hAnsi="Times New Roman"/>
        </w:rPr>
        <w:t xml:space="preserve">small molecule release </w:t>
      </w:r>
      <w:r w:rsidRPr="002A1870">
        <w:rPr>
          <w:rFonts w:ascii="Times New Roman" w:hAnsi="Times New Roman"/>
        </w:rPr>
        <w:t xml:space="preserve">in an </w:t>
      </w:r>
      <w:r w:rsidR="00A82BA6" w:rsidRPr="002A1870">
        <w:rPr>
          <w:rFonts w:ascii="Times New Roman" w:hAnsi="Times New Roman"/>
        </w:rPr>
        <w:t>elastomeric material</w:t>
      </w:r>
      <w:r w:rsidRPr="002A1870">
        <w:rPr>
          <w:rFonts w:ascii="Times New Roman" w:hAnsi="Times New Roman"/>
        </w:rPr>
        <w:t xml:space="preserve">[J]. Journal </w:t>
      </w:r>
      <w:r w:rsidR="00A82BA6" w:rsidRPr="002A1870">
        <w:rPr>
          <w:rFonts w:ascii="Times New Roman" w:hAnsi="Times New Roman"/>
        </w:rPr>
        <w:t xml:space="preserve">of the </w:t>
      </w:r>
      <w:r w:rsidRPr="002A1870">
        <w:rPr>
          <w:rFonts w:ascii="Times New Roman" w:hAnsi="Times New Roman"/>
        </w:rPr>
        <w:t>American Chemical Society, 2014, 136(4): 1276-1279.</w:t>
      </w:r>
      <w:bookmarkEnd w:id="33"/>
    </w:p>
    <w:p w:rsidR="00B95D0F" w:rsidRPr="002A1870" w:rsidRDefault="00B95D0F" w:rsidP="00843B6F">
      <w:pPr>
        <w:pStyle w:val="EndNoteBibliography"/>
        <w:spacing w:line="360" w:lineRule="auto"/>
        <w:rPr>
          <w:rFonts w:ascii="Times New Roman" w:hAnsi="Times New Roman"/>
        </w:rPr>
      </w:pPr>
      <w:bookmarkStart w:id="34" w:name="_ENREF_30"/>
      <w:r w:rsidRPr="002A1870">
        <w:rPr>
          <w:rFonts w:ascii="Times New Roman" w:hAnsi="Times New Roman"/>
        </w:rPr>
        <w:t>[30]</w:t>
      </w:r>
      <w:r w:rsidRPr="002A1870">
        <w:rPr>
          <w:rFonts w:ascii="Times New Roman" w:hAnsi="Times New Roman"/>
        </w:rPr>
        <w:tab/>
        <w:t xml:space="preserve">CLOUGH J M, CRETON C, CRAIG S L, et al. Covalent </w:t>
      </w:r>
      <w:r w:rsidR="00A82BA6" w:rsidRPr="002A1870">
        <w:rPr>
          <w:rFonts w:ascii="Times New Roman" w:hAnsi="Times New Roman"/>
        </w:rPr>
        <w:t xml:space="preserve">bond scission </w:t>
      </w:r>
      <w:r w:rsidRPr="002A1870">
        <w:rPr>
          <w:rFonts w:ascii="Times New Roman" w:hAnsi="Times New Roman"/>
        </w:rPr>
        <w:t xml:space="preserve">in the </w:t>
      </w:r>
      <w:r w:rsidR="00A82BA6" w:rsidRPr="002A1870">
        <w:rPr>
          <w:rFonts w:ascii="Times New Roman" w:hAnsi="Times New Roman"/>
        </w:rPr>
        <w:t xml:space="preserve">mullins effect </w:t>
      </w:r>
      <w:r w:rsidRPr="002A1870">
        <w:rPr>
          <w:rFonts w:ascii="Times New Roman" w:hAnsi="Times New Roman"/>
        </w:rPr>
        <w:t xml:space="preserve">of a </w:t>
      </w:r>
      <w:r w:rsidR="00A82BA6" w:rsidRPr="002A1870">
        <w:rPr>
          <w:rFonts w:ascii="Times New Roman" w:hAnsi="Times New Roman"/>
        </w:rPr>
        <w:t>filled elastomer</w:t>
      </w:r>
      <w:r w:rsidRPr="002A1870">
        <w:rPr>
          <w:rFonts w:ascii="Times New Roman" w:hAnsi="Times New Roman"/>
        </w:rPr>
        <w:t xml:space="preserve">: </w:t>
      </w:r>
      <w:r w:rsidR="00A82BA6" w:rsidRPr="002A1870">
        <w:rPr>
          <w:rFonts w:ascii="Times New Roman" w:hAnsi="Times New Roman"/>
        </w:rPr>
        <w:t>real</w:t>
      </w:r>
      <w:r w:rsidRPr="002A1870">
        <w:rPr>
          <w:rFonts w:ascii="Times New Roman" w:hAnsi="Times New Roman"/>
        </w:rPr>
        <w:t>-</w:t>
      </w:r>
      <w:r w:rsidR="00A82BA6" w:rsidRPr="002A1870">
        <w:rPr>
          <w:rFonts w:ascii="Times New Roman" w:hAnsi="Times New Roman"/>
        </w:rPr>
        <w:t xml:space="preserve">time visualization </w:t>
      </w:r>
      <w:r w:rsidRPr="002A1870">
        <w:rPr>
          <w:rFonts w:ascii="Times New Roman" w:hAnsi="Times New Roman"/>
        </w:rPr>
        <w:t xml:space="preserve">with </w:t>
      </w:r>
      <w:r w:rsidR="00A82BA6" w:rsidRPr="002A1870">
        <w:rPr>
          <w:rFonts w:ascii="Times New Roman" w:hAnsi="Times New Roman"/>
        </w:rPr>
        <w:t>mechanoluminescence</w:t>
      </w:r>
      <w:r w:rsidRPr="002A1870">
        <w:rPr>
          <w:rFonts w:ascii="Times New Roman" w:hAnsi="Times New Roman"/>
        </w:rPr>
        <w:t>[J]. Advanced Functional Materials, 2016, 26(48): 9063-9074.</w:t>
      </w:r>
      <w:bookmarkEnd w:id="34"/>
    </w:p>
    <w:p w:rsidR="00A211E0" w:rsidRPr="002A1870" w:rsidRDefault="00B95D0F" w:rsidP="00843B6F">
      <w:pPr>
        <w:spacing w:line="360" w:lineRule="auto"/>
        <w:rPr>
          <w:rFonts w:ascii="Times New Roman" w:hAnsi="Times New Roman"/>
        </w:rPr>
      </w:pPr>
      <w:bookmarkStart w:id="35" w:name="_ENREF_31"/>
      <w:r w:rsidRPr="002A1870">
        <w:rPr>
          <w:rFonts w:ascii="Times New Roman" w:hAnsi="Times New Roman"/>
        </w:rPr>
        <w:t>[31]</w:t>
      </w:r>
      <w:r w:rsidRPr="002A1870">
        <w:rPr>
          <w:rFonts w:ascii="Times New Roman" w:hAnsi="Times New Roman"/>
        </w:rPr>
        <w:tab/>
        <w:t xml:space="preserve">DUCROT E, CHEN Y, BULTERS M, et al. Toughening </w:t>
      </w:r>
      <w:r w:rsidR="00A82BA6" w:rsidRPr="002A1870">
        <w:rPr>
          <w:rFonts w:ascii="Times New Roman" w:hAnsi="Times New Roman"/>
        </w:rPr>
        <w:t xml:space="preserve">elastomers </w:t>
      </w:r>
      <w:r w:rsidRPr="002A1870">
        <w:rPr>
          <w:rFonts w:ascii="Times New Roman" w:hAnsi="Times New Roman"/>
        </w:rPr>
        <w:t xml:space="preserve">with </w:t>
      </w:r>
      <w:r w:rsidR="00A82BA6" w:rsidRPr="002A1870">
        <w:rPr>
          <w:rFonts w:ascii="Times New Roman" w:hAnsi="Times New Roman"/>
        </w:rPr>
        <w:t xml:space="preserve">sacrificial bonds </w:t>
      </w:r>
      <w:r w:rsidRPr="002A1870">
        <w:rPr>
          <w:rFonts w:ascii="Times New Roman" w:hAnsi="Times New Roman"/>
        </w:rPr>
        <w:t xml:space="preserve">and </w:t>
      </w:r>
      <w:r w:rsidR="00A82BA6" w:rsidRPr="002A1870">
        <w:rPr>
          <w:rFonts w:ascii="Times New Roman" w:hAnsi="Times New Roman"/>
        </w:rPr>
        <w:t xml:space="preserve">watching them </w:t>
      </w:r>
      <w:proofErr w:type="gramStart"/>
      <w:r w:rsidR="00A82BA6" w:rsidRPr="002A1870">
        <w:rPr>
          <w:rFonts w:ascii="Times New Roman" w:hAnsi="Times New Roman"/>
        </w:rPr>
        <w:t>break</w:t>
      </w:r>
      <w:r w:rsidRPr="002A1870">
        <w:rPr>
          <w:rFonts w:ascii="Times New Roman" w:hAnsi="Times New Roman"/>
        </w:rPr>
        <w:t>[</w:t>
      </w:r>
      <w:proofErr w:type="gramEnd"/>
      <w:r w:rsidRPr="002A1870">
        <w:rPr>
          <w:rFonts w:ascii="Times New Roman" w:hAnsi="Times New Roman"/>
        </w:rPr>
        <w:t>J]. Science, 2014, 344(6180): 186-189.</w:t>
      </w:r>
      <w:bookmarkEnd w:id="35"/>
    </w:p>
    <w:p w:rsidR="00A211E0" w:rsidRPr="002A1870" w:rsidRDefault="00A211E0" w:rsidP="00843B6F">
      <w:pPr>
        <w:spacing w:line="360" w:lineRule="auto"/>
        <w:rPr>
          <w:rFonts w:ascii="Times New Roman" w:hAnsi="Times New Roman"/>
          <w:noProof/>
          <w:sz w:val="20"/>
        </w:rPr>
      </w:pPr>
      <w:r w:rsidRPr="002A1870">
        <w:rPr>
          <w:rFonts w:ascii="Times New Roman" w:hAnsi="Times New Roman"/>
        </w:rPr>
        <w:t>[3</w:t>
      </w:r>
      <w:r w:rsidRPr="002A1870">
        <w:rPr>
          <w:rFonts w:ascii="Times New Roman" w:hAnsi="Times New Roman"/>
          <w:noProof/>
          <w:sz w:val="20"/>
        </w:rPr>
        <w:t xml:space="preserve">2] LAVRENOVA A, BALKENENDE D W, SAGARA Y, et al. A mechano- and thermoresponsive photoluminescent supramolecular </w:t>
      </w:r>
      <w:r w:rsidR="002F0EDD">
        <w:rPr>
          <w:rFonts w:ascii="Times New Roman" w:hAnsi="Times New Roman" w:hint="eastAsia"/>
          <w:noProof/>
          <w:sz w:val="20"/>
        </w:rPr>
        <w:t>p</w:t>
      </w:r>
      <w:r w:rsidRPr="002A1870">
        <w:rPr>
          <w:rFonts w:ascii="Times New Roman" w:hAnsi="Times New Roman"/>
          <w:noProof/>
          <w:sz w:val="20"/>
        </w:rPr>
        <w:t>olymer[J]. Journal of the American Chemical Society, 2017, 139(12):4302-4305.</w:t>
      </w:r>
    </w:p>
    <w:p w:rsidR="00A211E0" w:rsidRPr="002A1870" w:rsidRDefault="00A211E0" w:rsidP="00843B6F">
      <w:pPr>
        <w:spacing w:line="360" w:lineRule="auto"/>
        <w:rPr>
          <w:rFonts w:ascii="Times New Roman" w:hAnsi="Times New Roman"/>
          <w:noProof/>
          <w:sz w:val="20"/>
        </w:rPr>
      </w:pPr>
      <w:r w:rsidRPr="002A1870">
        <w:rPr>
          <w:rFonts w:ascii="Times New Roman" w:hAnsi="Times New Roman"/>
          <w:color w:val="000000"/>
          <w:sz w:val="20"/>
          <w:szCs w:val="20"/>
          <w:shd w:val="clear" w:color="auto" w:fill="FFFFFF"/>
        </w:rPr>
        <w:t>[</w:t>
      </w:r>
      <w:r w:rsidRPr="002A1870">
        <w:rPr>
          <w:rFonts w:ascii="Times New Roman" w:hAnsi="Times New Roman"/>
          <w:noProof/>
          <w:sz w:val="20"/>
        </w:rPr>
        <w:t xml:space="preserve">33] BALKENENDE D W, COULIBALY S, BALOG S, et al. Mechanochemistry with metallosupramolecular polymers[J]. Journal of the American Chemical Society, 2014, </w:t>
      </w:r>
      <w:r w:rsidRPr="002A1870">
        <w:rPr>
          <w:rFonts w:ascii="Times New Roman" w:hAnsi="Times New Roman"/>
          <w:noProof/>
          <w:sz w:val="20"/>
        </w:rPr>
        <w:lastRenderedPageBreak/>
        <w:t>136(29):10493-10498.</w:t>
      </w:r>
    </w:p>
    <w:p w:rsidR="00A211E0" w:rsidRPr="002A1870" w:rsidRDefault="00D036F1" w:rsidP="00843B6F">
      <w:pPr>
        <w:spacing w:line="360" w:lineRule="auto"/>
        <w:rPr>
          <w:rFonts w:ascii="Times New Roman" w:hAnsi="Times New Roman"/>
          <w:noProof/>
          <w:sz w:val="20"/>
        </w:rPr>
      </w:pPr>
      <w:r w:rsidRPr="002A1870">
        <w:rPr>
          <w:rFonts w:ascii="Times New Roman" w:hAnsi="Times New Roman" w:hint="eastAsia"/>
          <w:noProof/>
          <w:sz w:val="20"/>
        </w:rPr>
        <w:t>[</w:t>
      </w:r>
      <w:r w:rsidRPr="002A1870">
        <w:rPr>
          <w:rFonts w:ascii="Times New Roman" w:hAnsi="Times New Roman"/>
          <w:noProof/>
          <w:sz w:val="20"/>
        </w:rPr>
        <w:t>34</w:t>
      </w:r>
      <w:r w:rsidRPr="002A1870">
        <w:rPr>
          <w:rFonts w:ascii="Times New Roman" w:hAnsi="Times New Roman" w:hint="eastAsia"/>
          <w:noProof/>
          <w:sz w:val="20"/>
        </w:rPr>
        <w:t>]</w:t>
      </w:r>
      <w:r w:rsidRPr="002A1870">
        <w:rPr>
          <w:rFonts w:ascii="Times New Roman" w:hAnsi="Times New Roman"/>
          <w:noProof/>
          <w:sz w:val="20"/>
        </w:rPr>
        <w:t xml:space="preserve"> L</w:t>
      </w:r>
      <w:r w:rsidR="007B387A" w:rsidRPr="002A1870">
        <w:rPr>
          <w:rFonts w:ascii="Times New Roman" w:hAnsi="Times New Roman"/>
          <w:noProof/>
          <w:sz w:val="20"/>
        </w:rPr>
        <w:t>IU</w:t>
      </w:r>
      <w:r w:rsidRPr="002A1870">
        <w:rPr>
          <w:rFonts w:ascii="Times New Roman" w:hAnsi="Times New Roman"/>
          <w:noProof/>
          <w:sz w:val="20"/>
        </w:rPr>
        <w:t xml:space="preserve"> Q H</w:t>
      </w:r>
      <w:r w:rsidR="007B387A" w:rsidRPr="002A1870">
        <w:rPr>
          <w:rFonts w:ascii="Times New Roman" w:hAnsi="Times New Roman"/>
          <w:noProof/>
          <w:sz w:val="20"/>
        </w:rPr>
        <w:t xml:space="preserve">, </w:t>
      </w:r>
      <w:r w:rsidRPr="002A1870">
        <w:rPr>
          <w:rFonts w:ascii="Times New Roman" w:hAnsi="Times New Roman"/>
          <w:noProof/>
          <w:sz w:val="20"/>
        </w:rPr>
        <w:t>Y</w:t>
      </w:r>
      <w:r w:rsidR="007B387A" w:rsidRPr="002A1870">
        <w:rPr>
          <w:rFonts w:ascii="Times New Roman" w:hAnsi="Times New Roman"/>
          <w:noProof/>
          <w:sz w:val="20"/>
        </w:rPr>
        <w:t>AN</w:t>
      </w:r>
      <w:r w:rsidRPr="002A1870">
        <w:rPr>
          <w:rFonts w:ascii="Times New Roman" w:hAnsi="Times New Roman"/>
          <w:noProof/>
          <w:sz w:val="20"/>
        </w:rPr>
        <w:t xml:space="preserve"> X L</w:t>
      </w:r>
      <w:r w:rsidR="007B387A" w:rsidRPr="002A1870">
        <w:rPr>
          <w:rFonts w:ascii="Times New Roman" w:hAnsi="Times New Roman"/>
          <w:noProof/>
          <w:sz w:val="20"/>
        </w:rPr>
        <w:t>,</w:t>
      </w:r>
      <w:r w:rsidRPr="002A1870">
        <w:rPr>
          <w:rFonts w:ascii="Times New Roman" w:hAnsi="Times New Roman"/>
          <w:noProof/>
          <w:sz w:val="20"/>
        </w:rPr>
        <w:t xml:space="preserve"> G</w:t>
      </w:r>
      <w:r w:rsidR="007B387A" w:rsidRPr="002A1870">
        <w:rPr>
          <w:rFonts w:ascii="Times New Roman" w:hAnsi="Times New Roman"/>
          <w:noProof/>
          <w:sz w:val="20"/>
        </w:rPr>
        <w:t>UO</w:t>
      </w:r>
      <w:r w:rsidRPr="002A1870">
        <w:rPr>
          <w:rFonts w:ascii="Times New Roman" w:hAnsi="Times New Roman"/>
          <w:noProof/>
          <w:sz w:val="20"/>
        </w:rPr>
        <w:t xml:space="preserve"> J C</w:t>
      </w:r>
      <w:r w:rsidR="007B387A" w:rsidRPr="002A1870">
        <w:rPr>
          <w:rFonts w:ascii="Times New Roman" w:hAnsi="Times New Roman"/>
          <w:noProof/>
          <w:sz w:val="20"/>
        </w:rPr>
        <w:t xml:space="preserve">, </w:t>
      </w:r>
      <w:r w:rsidR="007B387A" w:rsidRPr="002A1870">
        <w:rPr>
          <w:rFonts w:ascii="Times New Roman" w:hAnsi="Times New Roman" w:hint="eastAsia"/>
          <w:noProof/>
          <w:sz w:val="20"/>
        </w:rPr>
        <w:t>et al.</w:t>
      </w:r>
      <w:r w:rsidR="007B387A" w:rsidRPr="002A1870">
        <w:rPr>
          <w:rFonts w:ascii="Times New Roman" w:hAnsi="Times New Roman"/>
          <w:noProof/>
          <w:sz w:val="20"/>
        </w:rPr>
        <w:t xml:space="preserve"> S</w:t>
      </w:r>
      <w:r w:rsidRPr="002A1870">
        <w:rPr>
          <w:rFonts w:ascii="Times New Roman" w:hAnsi="Times New Roman"/>
          <w:noProof/>
          <w:sz w:val="20"/>
        </w:rPr>
        <w:t xml:space="preserve">pectrofluorimetric determination of trace nitrite with a novel fluorescent probe[J]. </w:t>
      </w:r>
      <w:r w:rsidR="007B387A" w:rsidRPr="002A1870">
        <w:rPr>
          <w:rFonts w:ascii="Times New Roman" w:hAnsi="Times New Roman"/>
          <w:noProof/>
        </w:rPr>
        <w:t>Spectrochim</w:t>
      </w:r>
      <w:r w:rsidR="007B387A" w:rsidRPr="002A1870">
        <w:rPr>
          <w:rFonts w:ascii="Times New Roman" w:hAnsi="Times New Roman"/>
          <w:noProof/>
          <w:sz w:val="20"/>
        </w:rPr>
        <w:t xml:space="preserve">ica </w:t>
      </w:r>
      <w:r w:rsidR="007B387A" w:rsidRPr="002A1870">
        <w:rPr>
          <w:rFonts w:ascii="Times New Roman" w:hAnsi="Times New Roman"/>
          <w:noProof/>
        </w:rPr>
        <w:t>Acta</w:t>
      </w:r>
      <w:r w:rsidR="007B387A" w:rsidRPr="002A1870">
        <w:rPr>
          <w:rFonts w:ascii="Times New Roman" w:hAnsi="Times New Roman"/>
          <w:noProof/>
          <w:sz w:val="20"/>
        </w:rPr>
        <w:t xml:space="preserve"> Part </w:t>
      </w:r>
      <w:r w:rsidR="007B387A" w:rsidRPr="002A1870">
        <w:rPr>
          <w:rFonts w:ascii="Times New Roman" w:hAnsi="Times New Roman"/>
          <w:noProof/>
        </w:rPr>
        <w:t>A</w:t>
      </w:r>
      <w:r w:rsidR="007B387A" w:rsidRPr="002A1870">
        <w:rPr>
          <w:rFonts w:ascii="Times New Roman" w:hAnsi="Times New Roman"/>
          <w:noProof/>
          <w:sz w:val="20"/>
        </w:rPr>
        <w:t>, 2009, 73 (5):</w:t>
      </w:r>
      <w:r w:rsidRPr="002A1870">
        <w:rPr>
          <w:rFonts w:ascii="Times New Roman" w:hAnsi="Times New Roman"/>
          <w:noProof/>
          <w:sz w:val="20"/>
        </w:rPr>
        <w:t>789-793.</w:t>
      </w:r>
    </w:p>
    <w:p w:rsidR="00D036F1" w:rsidRPr="002A1870" w:rsidRDefault="00D036F1" w:rsidP="00843B6F">
      <w:pPr>
        <w:spacing w:line="360" w:lineRule="auto"/>
        <w:rPr>
          <w:rFonts w:ascii="Times New Roman" w:hAnsi="Times New Roman"/>
          <w:noProof/>
          <w:sz w:val="20"/>
        </w:rPr>
      </w:pPr>
      <w:r w:rsidRPr="002A1870">
        <w:rPr>
          <w:rFonts w:ascii="Times New Roman" w:hAnsi="Times New Roman"/>
          <w:noProof/>
          <w:sz w:val="20"/>
        </w:rPr>
        <w:t>[</w:t>
      </w:r>
      <w:r w:rsidR="007B387A" w:rsidRPr="002A1870">
        <w:rPr>
          <w:rFonts w:ascii="Times New Roman" w:hAnsi="Times New Roman"/>
          <w:noProof/>
          <w:sz w:val="20"/>
        </w:rPr>
        <w:t>35</w:t>
      </w:r>
      <w:r w:rsidRPr="002A1870">
        <w:rPr>
          <w:rFonts w:ascii="Times New Roman" w:hAnsi="Times New Roman"/>
          <w:noProof/>
          <w:sz w:val="20"/>
        </w:rPr>
        <w:t>]</w:t>
      </w:r>
      <w:r w:rsidR="007B387A" w:rsidRPr="002A1870">
        <w:rPr>
          <w:rFonts w:ascii="Times New Roman" w:hAnsi="Times New Roman"/>
          <w:noProof/>
          <w:sz w:val="20"/>
        </w:rPr>
        <w:t xml:space="preserve"> </w:t>
      </w:r>
      <w:r w:rsidRPr="002A1870">
        <w:rPr>
          <w:rFonts w:ascii="Times New Roman" w:hAnsi="Times New Roman"/>
          <w:noProof/>
          <w:sz w:val="20"/>
        </w:rPr>
        <w:t>W</w:t>
      </w:r>
      <w:r w:rsidR="007B387A" w:rsidRPr="002A1870">
        <w:rPr>
          <w:rFonts w:ascii="Times New Roman" w:hAnsi="Times New Roman"/>
          <w:noProof/>
          <w:sz w:val="20"/>
        </w:rPr>
        <w:t>ANG</w:t>
      </w:r>
      <w:r w:rsidRPr="002A1870">
        <w:rPr>
          <w:rFonts w:ascii="Times New Roman" w:hAnsi="Times New Roman"/>
          <w:noProof/>
          <w:sz w:val="20"/>
        </w:rPr>
        <w:t xml:space="preserve"> C</w:t>
      </w:r>
      <w:r w:rsidR="007B387A" w:rsidRPr="002A1870">
        <w:rPr>
          <w:rFonts w:ascii="Times New Roman" w:hAnsi="Times New Roman"/>
          <w:noProof/>
          <w:sz w:val="20"/>
        </w:rPr>
        <w:t>,</w:t>
      </w:r>
      <w:r w:rsidRPr="002A1870">
        <w:rPr>
          <w:rFonts w:ascii="Times New Roman" w:hAnsi="Times New Roman"/>
          <w:noProof/>
          <w:sz w:val="20"/>
        </w:rPr>
        <w:t xml:space="preserve"> W</w:t>
      </w:r>
      <w:r w:rsidR="007B387A" w:rsidRPr="002A1870">
        <w:rPr>
          <w:rFonts w:ascii="Times New Roman" w:hAnsi="Times New Roman"/>
          <w:noProof/>
          <w:sz w:val="20"/>
        </w:rPr>
        <w:t>ONG</w:t>
      </w:r>
      <w:r w:rsidRPr="002A1870">
        <w:rPr>
          <w:rFonts w:ascii="Times New Roman" w:hAnsi="Times New Roman"/>
          <w:noProof/>
          <w:sz w:val="20"/>
        </w:rPr>
        <w:t xml:space="preserve"> K M C</w:t>
      </w:r>
      <w:r w:rsidR="007B387A" w:rsidRPr="002A1870">
        <w:rPr>
          <w:rFonts w:ascii="Times New Roman" w:hAnsi="Times New Roman"/>
          <w:noProof/>
          <w:sz w:val="20"/>
        </w:rPr>
        <w:t>.</w:t>
      </w:r>
      <w:r w:rsidRPr="002A1870">
        <w:rPr>
          <w:rFonts w:ascii="Times New Roman" w:hAnsi="Times New Roman"/>
          <w:noProof/>
          <w:sz w:val="20"/>
        </w:rPr>
        <w:t xml:space="preserve"> Selective Hg</w:t>
      </w:r>
      <w:r w:rsidRPr="002A1870">
        <w:rPr>
          <w:rFonts w:ascii="Times New Roman" w:hAnsi="Times New Roman"/>
          <w:noProof/>
          <w:sz w:val="20"/>
          <w:vertAlign w:val="superscript"/>
        </w:rPr>
        <w:t>2+</w:t>
      </w:r>
      <w:r w:rsidRPr="002A1870">
        <w:rPr>
          <w:rFonts w:ascii="Times New Roman" w:hAnsi="Times New Roman"/>
          <w:noProof/>
          <w:sz w:val="20"/>
        </w:rPr>
        <w:t xml:space="preserve"> sensing behaviors of rhodamine derivatives with extended conjugation based on two successive ring-opening processes[J]. Inorg</w:t>
      </w:r>
      <w:r w:rsidR="007B387A" w:rsidRPr="002A1870">
        <w:rPr>
          <w:rFonts w:ascii="Times New Roman" w:hAnsi="Times New Roman"/>
          <w:noProof/>
          <w:sz w:val="20"/>
        </w:rPr>
        <w:t>anic</w:t>
      </w:r>
      <w:r w:rsidRPr="002A1870">
        <w:rPr>
          <w:rFonts w:ascii="Times New Roman" w:hAnsi="Times New Roman"/>
          <w:noProof/>
          <w:sz w:val="20"/>
        </w:rPr>
        <w:t xml:space="preserve"> Chem</w:t>
      </w:r>
      <w:r w:rsidR="007B387A" w:rsidRPr="002A1870">
        <w:rPr>
          <w:rFonts w:ascii="Times New Roman" w:hAnsi="Times New Roman"/>
          <w:noProof/>
          <w:sz w:val="20"/>
        </w:rPr>
        <w:t>istry</w:t>
      </w:r>
      <w:r w:rsidRPr="002A1870">
        <w:rPr>
          <w:rFonts w:ascii="Times New Roman" w:hAnsi="Times New Roman"/>
          <w:noProof/>
          <w:sz w:val="20"/>
        </w:rPr>
        <w:t>, 2013, 52 (23), 13432-13441.</w:t>
      </w:r>
    </w:p>
    <w:p w:rsidR="00D036F1" w:rsidRPr="002A1870" w:rsidRDefault="00D036F1" w:rsidP="00843B6F">
      <w:pPr>
        <w:spacing w:line="360" w:lineRule="auto"/>
        <w:rPr>
          <w:rFonts w:ascii="Times New Roman" w:hAnsi="Times New Roman"/>
          <w:noProof/>
          <w:sz w:val="20"/>
        </w:rPr>
      </w:pPr>
      <w:r w:rsidRPr="002A1870">
        <w:rPr>
          <w:rFonts w:ascii="Times New Roman" w:hAnsi="Times New Roman"/>
          <w:noProof/>
          <w:sz w:val="20"/>
        </w:rPr>
        <w:t>[</w:t>
      </w:r>
      <w:r w:rsidR="007B387A" w:rsidRPr="002A1870">
        <w:rPr>
          <w:rFonts w:ascii="Times New Roman" w:hAnsi="Times New Roman"/>
          <w:noProof/>
          <w:sz w:val="20"/>
        </w:rPr>
        <w:t>36</w:t>
      </w:r>
      <w:r w:rsidRPr="002A1870">
        <w:rPr>
          <w:rFonts w:ascii="Times New Roman" w:hAnsi="Times New Roman"/>
          <w:noProof/>
          <w:sz w:val="20"/>
        </w:rPr>
        <w:t>]Z</w:t>
      </w:r>
      <w:r w:rsidR="007B387A" w:rsidRPr="002A1870">
        <w:rPr>
          <w:rFonts w:ascii="Times New Roman" w:hAnsi="Times New Roman"/>
          <w:noProof/>
          <w:sz w:val="20"/>
        </w:rPr>
        <w:t>HANG</w:t>
      </w:r>
      <w:r w:rsidRPr="002A1870">
        <w:rPr>
          <w:rFonts w:ascii="Times New Roman" w:hAnsi="Times New Roman"/>
          <w:noProof/>
          <w:sz w:val="20"/>
        </w:rPr>
        <w:t xml:space="preserve"> X</w:t>
      </w:r>
      <w:r w:rsidR="007B387A" w:rsidRPr="002A1870">
        <w:rPr>
          <w:rFonts w:ascii="Times New Roman" w:hAnsi="Times New Roman"/>
          <w:noProof/>
          <w:sz w:val="20"/>
        </w:rPr>
        <w:t>,</w:t>
      </w:r>
      <w:r w:rsidRPr="002A1870">
        <w:rPr>
          <w:rFonts w:ascii="Times New Roman" w:hAnsi="Times New Roman"/>
          <w:noProof/>
          <w:sz w:val="20"/>
        </w:rPr>
        <w:t xml:space="preserve"> S</w:t>
      </w:r>
      <w:r w:rsidR="007B387A" w:rsidRPr="002A1870">
        <w:rPr>
          <w:rFonts w:ascii="Times New Roman" w:hAnsi="Times New Roman"/>
          <w:noProof/>
          <w:sz w:val="20"/>
        </w:rPr>
        <w:t>HIRAISHI</w:t>
      </w:r>
      <w:r w:rsidRPr="002A1870">
        <w:rPr>
          <w:rFonts w:ascii="Times New Roman" w:hAnsi="Times New Roman"/>
          <w:noProof/>
          <w:sz w:val="20"/>
        </w:rPr>
        <w:t xml:space="preserve"> Y</w:t>
      </w:r>
      <w:r w:rsidR="007B387A" w:rsidRPr="002A1870">
        <w:rPr>
          <w:rFonts w:ascii="Times New Roman" w:hAnsi="Times New Roman"/>
          <w:noProof/>
          <w:sz w:val="20"/>
        </w:rPr>
        <w:t>,</w:t>
      </w:r>
      <w:r w:rsidRPr="002A1870">
        <w:rPr>
          <w:rFonts w:ascii="Times New Roman" w:hAnsi="Times New Roman"/>
          <w:noProof/>
          <w:sz w:val="20"/>
        </w:rPr>
        <w:t xml:space="preserve"> H</w:t>
      </w:r>
      <w:r w:rsidR="007B387A" w:rsidRPr="002A1870">
        <w:rPr>
          <w:rFonts w:ascii="Times New Roman" w:hAnsi="Times New Roman"/>
          <w:noProof/>
          <w:sz w:val="20"/>
        </w:rPr>
        <w:t>IRAI</w:t>
      </w:r>
      <w:r w:rsidRPr="002A1870">
        <w:rPr>
          <w:rFonts w:ascii="Times New Roman" w:hAnsi="Times New Roman"/>
          <w:noProof/>
          <w:sz w:val="20"/>
        </w:rPr>
        <w:t xml:space="preserve"> T</w:t>
      </w:r>
      <w:r w:rsidR="007B387A" w:rsidRPr="002A1870">
        <w:rPr>
          <w:rFonts w:ascii="Times New Roman" w:hAnsi="Times New Roman"/>
          <w:noProof/>
          <w:sz w:val="20"/>
        </w:rPr>
        <w:t>.</w:t>
      </w:r>
      <w:r w:rsidRPr="002A1870">
        <w:rPr>
          <w:rFonts w:ascii="Times New Roman" w:hAnsi="Times New Roman"/>
          <w:noProof/>
          <w:sz w:val="20"/>
        </w:rPr>
        <w:t xml:space="preserve"> Cu(II)-selective green fluorescence of a rhodamine-diacetic acid conjugate[J]. Org</w:t>
      </w:r>
      <w:r w:rsidR="007B387A" w:rsidRPr="002A1870">
        <w:rPr>
          <w:rFonts w:ascii="Times New Roman" w:hAnsi="Times New Roman"/>
          <w:noProof/>
          <w:sz w:val="20"/>
        </w:rPr>
        <w:t>anic</w:t>
      </w:r>
      <w:r w:rsidRPr="002A1870">
        <w:rPr>
          <w:rFonts w:ascii="Times New Roman" w:hAnsi="Times New Roman"/>
          <w:noProof/>
          <w:sz w:val="20"/>
        </w:rPr>
        <w:t xml:space="preserve"> Lett</w:t>
      </w:r>
      <w:r w:rsidR="007B387A" w:rsidRPr="002A1870">
        <w:rPr>
          <w:rFonts w:ascii="Times New Roman" w:hAnsi="Times New Roman"/>
          <w:noProof/>
          <w:sz w:val="20"/>
        </w:rPr>
        <w:t>ers, 2007, 9 (24):</w:t>
      </w:r>
      <w:r w:rsidRPr="002A1870">
        <w:rPr>
          <w:rFonts w:ascii="Times New Roman" w:hAnsi="Times New Roman"/>
          <w:noProof/>
          <w:sz w:val="20"/>
        </w:rPr>
        <w:t>5039-5042.</w:t>
      </w:r>
    </w:p>
    <w:p w:rsidR="00C27C11" w:rsidRPr="002A1870" w:rsidRDefault="00C27C11" w:rsidP="00843B6F">
      <w:pPr>
        <w:pStyle w:val="EndNoteBibliography"/>
        <w:spacing w:line="360" w:lineRule="auto"/>
        <w:rPr>
          <w:rFonts w:ascii="Times New Roman" w:hAnsi="Times New Roman"/>
        </w:rPr>
      </w:pPr>
      <w:bookmarkStart w:id="36" w:name="_ENREF_32"/>
      <w:r w:rsidRPr="002A1870">
        <w:rPr>
          <w:rFonts w:ascii="Times New Roman" w:hAnsi="Times New Roman"/>
        </w:rPr>
        <w:t>[37]</w:t>
      </w:r>
      <w:r w:rsidRPr="002A1870">
        <w:rPr>
          <w:rFonts w:ascii="Times New Roman" w:hAnsi="Times New Roman"/>
        </w:rPr>
        <w:tab/>
        <w:t>LI K, XIANG Y, WANG X, et al. Reversible photochromic system based on rhodamine B salicylaldehyde hydrazone metal complex[J]. Journal of the American Chemical Society, 2014, 136(4): 1643-1649.</w:t>
      </w:r>
      <w:bookmarkEnd w:id="36"/>
    </w:p>
    <w:p w:rsidR="00170B9F" w:rsidRPr="002A1870" w:rsidRDefault="00C27C11" w:rsidP="00843B6F">
      <w:pPr>
        <w:spacing w:line="360" w:lineRule="auto"/>
        <w:rPr>
          <w:rFonts w:ascii="Times New Roman" w:hAnsi="Times New Roman"/>
        </w:rPr>
      </w:pPr>
      <w:bookmarkStart w:id="37" w:name="_ENREF_33"/>
      <w:r w:rsidRPr="002A1870">
        <w:rPr>
          <w:rFonts w:ascii="Times New Roman" w:hAnsi="Times New Roman"/>
        </w:rPr>
        <w:t>[38]</w:t>
      </w:r>
      <w:r w:rsidRPr="002A1870">
        <w:rPr>
          <w:rFonts w:ascii="Times New Roman" w:hAnsi="Times New Roman"/>
        </w:rPr>
        <w:tab/>
        <w:t xml:space="preserve">HICKENBOTH C R, MOORE J S, WHITE S R, et al. Biasing reaction pathways with mechanical </w:t>
      </w:r>
      <w:proofErr w:type="gramStart"/>
      <w:r w:rsidRPr="002A1870">
        <w:rPr>
          <w:rFonts w:ascii="Times New Roman" w:hAnsi="Times New Roman"/>
        </w:rPr>
        <w:t>force[</w:t>
      </w:r>
      <w:proofErr w:type="gramEnd"/>
      <w:r w:rsidRPr="002A1870">
        <w:rPr>
          <w:rFonts w:ascii="Times New Roman" w:hAnsi="Times New Roman"/>
        </w:rPr>
        <w:t>J]. Nature, 2007, 446(22): 423-427.</w:t>
      </w:r>
      <w:bookmarkEnd w:id="37"/>
    </w:p>
    <w:p w:rsidR="00C27C11" w:rsidRPr="002A1870" w:rsidRDefault="00C27C11" w:rsidP="00843B6F">
      <w:pPr>
        <w:spacing w:line="360" w:lineRule="auto"/>
        <w:rPr>
          <w:rFonts w:ascii="Times New Roman" w:hAnsi="Times New Roman"/>
          <w:noProof/>
          <w:sz w:val="20"/>
        </w:rPr>
      </w:pPr>
      <w:r w:rsidRPr="002A1870">
        <w:rPr>
          <w:rFonts w:ascii="Times New Roman" w:hAnsi="Times New Roman"/>
          <w:noProof/>
          <w:sz w:val="20"/>
        </w:rPr>
        <w:t>[39] POTISEK S L, DAVIS D A, SOTTOS N R, et al. Mechanophore-</w:t>
      </w:r>
      <w:r w:rsidR="007774D1">
        <w:rPr>
          <w:rFonts w:ascii="Times New Roman" w:hAnsi="Times New Roman"/>
          <w:noProof/>
          <w:sz w:val="20"/>
        </w:rPr>
        <w:t>linked addition polymers[J]. J</w:t>
      </w:r>
      <w:r w:rsidR="007774D1">
        <w:rPr>
          <w:rFonts w:ascii="Times New Roman" w:hAnsi="Times New Roman" w:hint="eastAsia"/>
          <w:noProof/>
          <w:sz w:val="20"/>
        </w:rPr>
        <w:t xml:space="preserve"> </w:t>
      </w:r>
      <w:r w:rsidR="007774D1">
        <w:rPr>
          <w:rFonts w:ascii="Times New Roman" w:hAnsi="Times New Roman"/>
          <w:noProof/>
          <w:sz w:val="20"/>
        </w:rPr>
        <w:t>Am</w:t>
      </w:r>
      <w:r w:rsidR="007774D1">
        <w:rPr>
          <w:rFonts w:ascii="Times New Roman" w:hAnsi="Times New Roman" w:hint="eastAsia"/>
          <w:noProof/>
          <w:sz w:val="20"/>
        </w:rPr>
        <w:t xml:space="preserve"> </w:t>
      </w:r>
      <w:r w:rsidR="007774D1">
        <w:rPr>
          <w:rFonts w:ascii="Times New Roman" w:hAnsi="Times New Roman"/>
          <w:noProof/>
          <w:sz w:val="20"/>
        </w:rPr>
        <w:t>Chem</w:t>
      </w:r>
      <w:r w:rsidR="007774D1">
        <w:rPr>
          <w:rFonts w:ascii="Times New Roman" w:hAnsi="Times New Roman" w:hint="eastAsia"/>
          <w:noProof/>
          <w:sz w:val="20"/>
        </w:rPr>
        <w:t xml:space="preserve"> </w:t>
      </w:r>
      <w:r w:rsidR="007774D1">
        <w:rPr>
          <w:rFonts w:ascii="Times New Roman" w:hAnsi="Times New Roman"/>
          <w:noProof/>
          <w:sz w:val="20"/>
        </w:rPr>
        <w:t>Soc</w:t>
      </w:r>
      <w:r w:rsidRPr="002A1870">
        <w:rPr>
          <w:rFonts w:ascii="Times New Roman" w:hAnsi="Times New Roman"/>
          <w:noProof/>
          <w:sz w:val="20"/>
        </w:rPr>
        <w:t>, 2007, 129 (45):13808-13809.</w:t>
      </w:r>
    </w:p>
    <w:p w:rsidR="00C27C11" w:rsidRPr="002A1870" w:rsidRDefault="00C27C11" w:rsidP="00843B6F">
      <w:pPr>
        <w:spacing w:line="360" w:lineRule="auto"/>
        <w:rPr>
          <w:rFonts w:ascii="Times New Roman" w:hAnsi="Times New Roman"/>
          <w:noProof/>
          <w:sz w:val="20"/>
        </w:rPr>
      </w:pPr>
      <w:r w:rsidRPr="002A1870">
        <w:rPr>
          <w:rFonts w:ascii="Times New Roman" w:hAnsi="Times New Roman" w:hint="eastAsia"/>
          <w:noProof/>
          <w:sz w:val="20"/>
        </w:rPr>
        <w:t>[</w:t>
      </w:r>
      <w:r w:rsidRPr="002A1870">
        <w:rPr>
          <w:rFonts w:ascii="Times New Roman" w:hAnsi="Times New Roman"/>
          <w:noProof/>
          <w:sz w:val="20"/>
        </w:rPr>
        <w:t>40</w:t>
      </w:r>
      <w:r w:rsidRPr="002A1870">
        <w:rPr>
          <w:rFonts w:ascii="Times New Roman" w:hAnsi="Times New Roman" w:hint="eastAsia"/>
          <w:noProof/>
          <w:sz w:val="20"/>
        </w:rPr>
        <w:t>]</w:t>
      </w:r>
      <w:r w:rsidRPr="002A1870">
        <w:rPr>
          <w:rFonts w:ascii="Times New Roman" w:hAnsi="Times New Roman"/>
          <w:noProof/>
          <w:sz w:val="20"/>
        </w:rPr>
        <w:t xml:space="preserve"> CARUSO M M, DAVIS D A, SHEN Q, et al. Mechanically-induced chemical changes in polymeric materials[J]. Chemical Reviews, 2009, 109 (11):5755-5798.</w:t>
      </w:r>
    </w:p>
    <w:p w:rsidR="00501EFE" w:rsidRPr="002A1870" w:rsidRDefault="00501EFE" w:rsidP="00843B6F">
      <w:pPr>
        <w:spacing w:line="360" w:lineRule="auto"/>
        <w:rPr>
          <w:rFonts w:ascii="Times New Roman" w:hAnsi="Times New Roman"/>
          <w:noProof/>
          <w:sz w:val="20"/>
        </w:rPr>
      </w:pPr>
      <w:r w:rsidRPr="002A1870">
        <w:rPr>
          <w:rFonts w:ascii="Times New Roman" w:hAnsi="Times New Roman"/>
          <w:noProof/>
          <w:sz w:val="20"/>
        </w:rPr>
        <w:t>[</w:t>
      </w:r>
      <w:r w:rsidR="00C27C11" w:rsidRPr="002A1870">
        <w:rPr>
          <w:rFonts w:ascii="Times New Roman" w:hAnsi="Times New Roman"/>
          <w:noProof/>
          <w:sz w:val="20"/>
        </w:rPr>
        <w:t>41</w:t>
      </w:r>
      <w:r w:rsidRPr="002A1870">
        <w:rPr>
          <w:rFonts w:ascii="Times New Roman" w:hAnsi="Times New Roman"/>
          <w:noProof/>
          <w:sz w:val="20"/>
        </w:rPr>
        <w:t>]</w:t>
      </w:r>
      <w:r w:rsidR="00511697" w:rsidRPr="002A1870">
        <w:rPr>
          <w:rFonts w:ascii="Times New Roman" w:hAnsi="Times New Roman"/>
          <w:noProof/>
          <w:sz w:val="20"/>
        </w:rPr>
        <w:t xml:space="preserve"> HUANG W, ZHOU P, YAN W, et</w:t>
      </w:r>
      <w:r w:rsidR="007774D1">
        <w:rPr>
          <w:rFonts w:ascii="Times New Roman" w:hAnsi="Times New Roman" w:hint="eastAsia"/>
          <w:noProof/>
          <w:sz w:val="20"/>
        </w:rPr>
        <w:t xml:space="preserve"> </w:t>
      </w:r>
      <w:r w:rsidR="00511697" w:rsidRPr="002A1870">
        <w:rPr>
          <w:rFonts w:ascii="Times New Roman" w:hAnsi="Times New Roman"/>
          <w:noProof/>
          <w:sz w:val="20"/>
        </w:rPr>
        <w:t>al. A bright water-compatible sugar-rhodamine fluorescence sensor for selective detection of Hg</w:t>
      </w:r>
      <w:r w:rsidR="00511697" w:rsidRPr="002A1870">
        <w:rPr>
          <w:rFonts w:ascii="Times New Roman" w:hAnsi="Times New Roman"/>
          <w:noProof/>
          <w:sz w:val="20"/>
          <w:vertAlign w:val="superscript"/>
        </w:rPr>
        <w:t xml:space="preserve">2+ </w:t>
      </w:r>
      <w:r w:rsidR="00511697" w:rsidRPr="002A1870">
        <w:rPr>
          <w:rFonts w:ascii="Times New Roman" w:hAnsi="Times New Roman"/>
          <w:noProof/>
          <w:sz w:val="20"/>
        </w:rPr>
        <w:t xml:space="preserve">in natural </w:t>
      </w:r>
      <w:hyperlink r:id="rId32" w:tgtFrame="_blank" w:tooltip="Chemspider Compound link for:water" w:history="1">
        <w:r w:rsidR="00511697" w:rsidRPr="002A1870">
          <w:rPr>
            <w:rFonts w:ascii="Times New Roman" w:hAnsi="Times New Roman"/>
            <w:noProof/>
            <w:sz w:val="20"/>
          </w:rPr>
          <w:t>water</w:t>
        </w:r>
      </w:hyperlink>
      <w:r w:rsidR="00511697" w:rsidRPr="002A1870">
        <w:rPr>
          <w:rFonts w:ascii="Times New Roman" w:hAnsi="Times New Roman"/>
          <w:noProof/>
          <w:sz w:val="20"/>
        </w:rPr>
        <w:t xml:space="preserve"> and living cells[J]. Journal of Environmental Monitoring, 2009, 11, 330-335.</w:t>
      </w:r>
    </w:p>
    <w:p w:rsidR="00567236" w:rsidRPr="002A1870" w:rsidRDefault="00567236" w:rsidP="00843B6F">
      <w:pPr>
        <w:spacing w:line="360" w:lineRule="auto"/>
        <w:rPr>
          <w:rFonts w:ascii="Times New Roman" w:hAnsi="Times New Roman"/>
          <w:noProof/>
          <w:sz w:val="20"/>
        </w:rPr>
      </w:pPr>
      <w:r w:rsidRPr="002A1870">
        <w:rPr>
          <w:rFonts w:ascii="Times New Roman" w:hAnsi="Times New Roman"/>
          <w:noProof/>
          <w:sz w:val="20"/>
        </w:rPr>
        <w:t>[</w:t>
      </w:r>
      <w:r w:rsidR="00C27C11" w:rsidRPr="002A1870">
        <w:rPr>
          <w:rFonts w:ascii="Times New Roman" w:hAnsi="Times New Roman"/>
          <w:noProof/>
          <w:sz w:val="20"/>
        </w:rPr>
        <w:t>42</w:t>
      </w:r>
      <w:r w:rsidRPr="002A1870">
        <w:rPr>
          <w:rFonts w:ascii="Times New Roman" w:hAnsi="Times New Roman"/>
          <w:noProof/>
          <w:sz w:val="20"/>
        </w:rPr>
        <w:t>]HUANG J, XU Y, QIAN X. A rhodamine-based Hg</w:t>
      </w:r>
      <w:r w:rsidRPr="002A1870">
        <w:rPr>
          <w:rFonts w:ascii="Times New Roman" w:hAnsi="Times New Roman"/>
          <w:noProof/>
          <w:sz w:val="20"/>
          <w:vertAlign w:val="superscript"/>
        </w:rPr>
        <w:t>2+</w:t>
      </w:r>
      <w:r w:rsidRPr="002A1870">
        <w:rPr>
          <w:rFonts w:ascii="Times New Roman" w:hAnsi="Times New Roman"/>
          <w:noProof/>
          <w:sz w:val="20"/>
        </w:rPr>
        <w:t xml:space="preserve"> sensor with high selectivity and sensitivity in aqueous solution: a NS</w:t>
      </w:r>
      <w:r w:rsidRPr="002A1870">
        <w:rPr>
          <w:rFonts w:ascii="Times New Roman" w:hAnsi="Times New Roman"/>
          <w:noProof/>
          <w:sz w:val="20"/>
          <w:vertAlign w:val="subscript"/>
        </w:rPr>
        <w:t>2</w:t>
      </w:r>
      <w:r w:rsidRPr="002A1870">
        <w:rPr>
          <w:rFonts w:ascii="Times New Roman" w:hAnsi="Times New Roman"/>
          <w:noProof/>
          <w:sz w:val="20"/>
        </w:rPr>
        <w:t>-containing receptor[J]. T</w:t>
      </w:r>
      <w:r w:rsidRPr="002A1870">
        <w:rPr>
          <w:rFonts w:ascii="Times New Roman" w:hAnsi="Times New Roman" w:hint="eastAsia"/>
          <w:noProof/>
          <w:sz w:val="20"/>
        </w:rPr>
        <w:t>he</w:t>
      </w:r>
      <w:r w:rsidRPr="002A1870">
        <w:rPr>
          <w:rFonts w:ascii="Times New Roman" w:hAnsi="Times New Roman"/>
          <w:noProof/>
          <w:sz w:val="20"/>
        </w:rPr>
        <w:t xml:space="preserve"> Journal of Organic Chemistry, 2009, 74(5), 2167-2170.</w:t>
      </w:r>
      <w:r w:rsidRPr="002A1870">
        <w:rPr>
          <w:rFonts w:ascii="Times New Roman" w:hAnsi="Times New Roman" w:hint="eastAsia"/>
          <w:noProof/>
          <w:sz w:val="20"/>
        </w:rPr>
        <w:t xml:space="preserve"> </w:t>
      </w:r>
    </w:p>
    <w:p w:rsidR="00E72001" w:rsidRPr="002A1870" w:rsidRDefault="00567236" w:rsidP="00843B6F">
      <w:pPr>
        <w:spacing w:line="360" w:lineRule="auto"/>
        <w:rPr>
          <w:rFonts w:ascii="Times New Roman" w:hAnsi="Times New Roman"/>
          <w:noProof/>
          <w:sz w:val="20"/>
        </w:rPr>
      </w:pPr>
      <w:r w:rsidRPr="002A1870">
        <w:rPr>
          <w:rFonts w:ascii="Times New Roman" w:hAnsi="Times New Roman"/>
          <w:noProof/>
          <w:sz w:val="20"/>
        </w:rPr>
        <w:t>[</w:t>
      </w:r>
      <w:r w:rsidR="00C27C11" w:rsidRPr="002A1870">
        <w:rPr>
          <w:rFonts w:ascii="Times New Roman" w:hAnsi="Times New Roman"/>
          <w:noProof/>
          <w:sz w:val="20"/>
        </w:rPr>
        <w:t>4</w:t>
      </w:r>
      <w:r w:rsidRPr="002A1870">
        <w:rPr>
          <w:rFonts w:ascii="Times New Roman" w:hAnsi="Times New Roman"/>
          <w:noProof/>
          <w:sz w:val="20"/>
        </w:rPr>
        <w:t xml:space="preserve">3]HUANG W, SONG C, HE C. Recognition </w:t>
      </w:r>
      <w:r w:rsidRPr="002A1870">
        <w:rPr>
          <w:rFonts w:ascii="Times New Roman" w:hAnsi="Times New Roman" w:hint="eastAsia"/>
          <w:noProof/>
          <w:sz w:val="20"/>
        </w:rPr>
        <w:t>p</w:t>
      </w:r>
      <w:r w:rsidRPr="002A1870">
        <w:rPr>
          <w:rFonts w:ascii="Times New Roman" w:hAnsi="Times New Roman"/>
          <w:noProof/>
          <w:sz w:val="20"/>
        </w:rPr>
        <w:t>reference of rhodamine-thiospirolactams for mercury(II) in aqueous solution[</w:t>
      </w:r>
      <w:r w:rsidRPr="002A1870">
        <w:rPr>
          <w:rFonts w:ascii="Times New Roman" w:hAnsi="Times New Roman" w:hint="eastAsia"/>
          <w:noProof/>
          <w:sz w:val="20"/>
        </w:rPr>
        <w:t>J</w:t>
      </w:r>
      <w:r w:rsidRPr="002A1870">
        <w:rPr>
          <w:rFonts w:ascii="Times New Roman" w:hAnsi="Times New Roman"/>
          <w:noProof/>
          <w:sz w:val="20"/>
        </w:rPr>
        <w:t>]. Inorganic Chemistry, 2009, 48(12), 5061-5072.</w:t>
      </w:r>
    </w:p>
    <w:p w:rsidR="006E30A3" w:rsidRPr="002A1870" w:rsidRDefault="006E30A3" w:rsidP="00843B6F">
      <w:pPr>
        <w:spacing w:line="360" w:lineRule="auto"/>
        <w:rPr>
          <w:rFonts w:ascii="Times New Roman" w:hAnsi="Times New Roman"/>
          <w:noProof/>
          <w:sz w:val="20"/>
        </w:rPr>
      </w:pPr>
      <w:r w:rsidRPr="002A1870">
        <w:rPr>
          <w:rFonts w:ascii="Times New Roman" w:hAnsi="Times New Roman"/>
          <w:noProof/>
          <w:sz w:val="20"/>
        </w:rPr>
        <w:t>[44]</w:t>
      </w:r>
      <w:r w:rsidRPr="002A1870">
        <w:rPr>
          <w:rFonts w:ascii="lucida Grande" w:hAnsi="lucida Grande" w:cs="宋体" w:hint="eastAsia"/>
          <w:kern w:val="0"/>
          <w:szCs w:val="21"/>
        </w:rPr>
        <w:t xml:space="preserve"> WANG Z, MA A, WANG Y, et al. </w:t>
      </w:r>
      <w:hyperlink r:id="rId33" w:tgtFrame="_blank" w:history="1">
        <w:r w:rsidRPr="002A1870">
          <w:rPr>
            <w:rFonts w:ascii="lucida Grande" w:hAnsi="lucida Grande" w:cs="宋体" w:hint="eastAsia"/>
            <w:kern w:val="0"/>
            <w:szCs w:val="21"/>
          </w:rPr>
          <w:t xml:space="preserve">A novel mechanochromic and photochromic polymer film: when rhodamine joins </w:t>
        </w:r>
        <w:proofErr w:type="gramStart"/>
        <w:r w:rsidRPr="002A1870">
          <w:rPr>
            <w:rFonts w:ascii="lucida Grande" w:hAnsi="lucida Grande" w:cs="宋体" w:hint="eastAsia"/>
            <w:kern w:val="0"/>
            <w:szCs w:val="21"/>
          </w:rPr>
          <w:t>polyurethane</w:t>
        </w:r>
        <w:proofErr w:type="gramEnd"/>
      </w:hyperlink>
      <w:r w:rsidRPr="002A1870">
        <w:rPr>
          <w:rFonts w:ascii="lucida Grande" w:hAnsi="lucida Grande" w:cs="宋体" w:hint="eastAsia"/>
          <w:kern w:val="0"/>
          <w:szCs w:val="21"/>
        </w:rPr>
        <w:t>[J].</w:t>
      </w:r>
      <w:r w:rsidRPr="002A1870">
        <w:rPr>
          <w:rFonts w:ascii="Arial" w:hAnsi="Arial" w:cs="Arial"/>
        </w:rPr>
        <w:t xml:space="preserve"> </w:t>
      </w:r>
      <w:r w:rsidRPr="002A1870">
        <w:rPr>
          <w:rFonts w:ascii="lucida Grande" w:hAnsi="lucida Grande" w:cs="宋体" w:hint="eastAsia"/>
          <w:kern w:val="0"/>
          <w:szCs w:val="21"/>
        </w:rPr>
        <w:t>Advance Materials, 2015, 27 (41):6469-6474.</w:t>
      </w:r>
    </w:p>
    <w:p w:rsidR="00825009" w:rsidRPr="002A1870" w:rsidRDefault="00825009" w:rsidP="00E72001">
      <w:pPr>
        <w:rPr>
          <w:rFonts w:ascii="Times New Roman" w:hAnsi="Times New Roman"/>
          <w:noProof/>
          <w:sz w:val="20"/>
        </w:rPr>
      </w:pPr>
    </w:p>
    <w:p w:rsidR="00825009" w:rsidRPr="002A1870" w:rsidRDefault="00825009" w:rsidP="00E72001">
      <w:pPr>
        <w:rPr>
          <w:rFonts w:ascii="Times New Roman" w:hAnsi="Times New Roman"/>
          <w:noProof/>
          <w:sz w:val="20"/>
        </w:rPr>
      </w:pPr>
    </w:p>
    <w:p w:rsidR="00825009" w:rsidRDefault="00825009" w:rsidP="00E72001">
      <w:pPr>
        <w:rPr>
          <w:rFonts w:ascii="Times New Roman" w:hAnsi="Times New Roman"/>
          <w:noProof/>
          <w:sz w:val="20"/>
        </w:rPr>
      </w:pPr>
    </w:p>
    <w:p w:rsidR="00843B6F" w:rsidRPr="002A1870" w:rsidRDefault="00843B6F" w:rsidP="00E72001">
      <w:pPr>
        <w:rPr>
          <w:rFonts w:ascii="Times New Roman" w:hAnsi="Times New Roman"/>
          <w:noProof/>
          <w:sz w:val="20"/>
        </w:rPr>
      </w:pPr>
    </w:p>
    <w:p w:rsidR="00B95D0F" w:rsidRPr="002A1870" w:rsidRDefault="00B95D0F" w:rsidP="002A376C">
      <w:pPr>
        <w:spacing w:line="360" w:lineRule="auto"/>
        <w:jc w:val="center"/>
        <w:rPr>
          <w:rFonts w:ascii="Times New Roman" w:hAnsi="Times New Roman"/>
          <w:b/>
          <w:color w:val="000000"/>
          <w:sz w:val="44"/>
          <w:szCs w:val="44"/>
        </w:rPr>
      </w:pPr>
      <w:r w:rsidRPr="002A1870">
        <w:rPr>
          <w:rFonts w:ascii="Times New Roman" w:hAnsi="Times New Roman"/>
          <w:b/>
          <w:color w:val="000000"/>
          <w:sz w:val="44"/>
          <w:szCs w:val="44"/>
        </w:rPr>
        <w:lastRenderedPageBreak/>
        <w:t xml:space="preserve">A </w:t>
      </w:r>
      <w:r w:rsidR="00843B6F">
        <w:rPr>
          <w:rFonts w:ascii="Times New Roman" w:hAnsi="Times New Roman"/>
          <w:b/>
          <w:color w:val="000000"/>
          <w:sz w:val="44"/>
          <w:szCs w:val="44"/>
        </w:rPr>
        <w:t>N</w:t>
      </w:r>
      <w:r w:rsidRPr="002A1870">
        <w:rPr>
          <w:rFonts w:ascii="Times New Roman" w:hAnsi="Times New Roman"/>
          <w:b/>
          <w:color w:val="000000"/>
          <w:sz w:val="44"/>
          <w:szCs w:val="44"/>
        </w:rPr>
        <w:t xml:space="preserve">ovel </w:t>
      </w:r>
      <w:proofErr w:type="spellStart"/>
      <w:r w:rsidR="00843B6F">
        <w:rPr>
          <w:rFonts w:ascii="Times New Roman" w:hAnsi="Times New Roman"/>
          <w:b/>
          <w:color w:val="000000"/>
          <w:sz w:val="44"/>
          <w:szCs w:val="44"/>
        </w:rPr>
        <w:t>Mechanochromic</w:t>
      </w:r>
      <w:proofErr w:type="spellEnd"/>
      <w:r w:rsidR="00843B6F">
        <w:rPr>
          <w:rFonts w:ascii="Times New Roman" w:hAnsi="Times New Roman"/>
          <w:b/>
          <w:color w:val="000000"/>
          <w:sz w:val="44"/>
          <w:szCs w:val="44"/>
        </w:rPr>
        <w:t xml:space="preserve"> </w:t>
      </w:r>
      <w:proofErr w:type="spellStart"/>
      <w:r w:rsidR="00843B6F">
        <w:rPr>
          <w:rFonts w:ascii="Times New Roman" w:hAnsi="Times New Roman"/>
          <w:b/>
          <w:color w:val="000000"/>
          <w:sz w:val="44"/>
          <w:szCs w:val="44"/>
        </w:rPr>
        <w:t>Mechanophore</w:t>
      </w:r>
      <w:proofErr w:type="spellEnd"/>
      <w:r w:rsidR="00843B6F">
        <w:rPr>
          <w:rFonts w:ascii="Times New Roman" w:hAnsi="Times New Roman"/>
          <w:b/>
          <w:color w:val="000000"/>
          <w:sz w:val="44"/>
          <w:szCs w:val="44"/>
        </w:rPr>
        <w:t xml:space="preserve"> Based on a Rhodamine D</w:t>
      </w:r>
      <w:r w:rsidRPr="002A1870">
        <w:rPr>
          <w:rFonts w:ascii="Times New Roman" w:hAnsi="Times New Roman"/>
          <w:b/>
          <w:color w:val="000000"/>
          <w:sz w:val="44"/>
          <w:szCs w:val="44"/>
        </w:rPr>
        <w:t>erivative</w:t>
      </w:r>
    </w:p>
    <w:p w:rsidR="00B95D0F" w:rsidRPr="002A1870" w:rsidRDefault="00B95D0F" w:rsidP="002A376C">
      <w:pPr>
        <w:spacing w:line="360" w:lineRule="auto"/>
        <w:jc w:val="center"/>
        <w:rPr>
          <w:rFonts w:ascii="Times New Roman" w:hAnsi="Times New Roman"/>
          <w:color w:val="000000"/>
          <w:sz w:val="28"/>
          <w:szCs w:val="28"/>
          <w:vertAlign w:val="superscript"/>
        </w:rPr>
      </w:pPr>
      <w:r w:rsidRPr="002A1870">
        <w:rPr>
          <w:rFonts w:ascii="Times New Roman" w:hAnsi="Times New Roman"/>
          <w:color w:val="000000"/>
          <w:sz w:val="28"/>
          <w:szCs w:val="28"/>
        </w:rPr>
        <w:t xml:space="preserve">LI </w:t>
      </w:r>
      <w:proofErr w:type="spellStart"/>
      <w:r w:rsidRPr="002A1870">
        <w:rPr>
          <w:rFonts w:ascii="Times New Roman" w:hAnsi="Times New Roman"/>
          <w:color w:val="000000"/>
          <w:sz w:val="28"/>
          <w:szCs w:val="28"/>
        </w:rPr>
        <w:t>Mengxiao</w:t>
      </w:r>
      <w:proofErr w:type="spellEnd"/>
      <w:r w:rsidRPr="002A1870">
        <w:rPr>
          <w:rFonts w:ascii="Times New Roman" w:hAnsi="Times New Roman"/>
          <w:color w:val="000000"/>
          <w:sz w:val="28"/>
          <w:szCs w:val="28"/>
        </w:rPr>
        <w:t xml:space="preserve">, ZHANG </w:t>
      </w:r>
      <w:proofErr w:type="spellStart"/>
      <w:r w:rsidRPr="002A1870">
        <w:rPr>
          <w:rFonts w:ascii="Times New Roman" w:hAnsi="Times New Roman"/>
          <w:color w:val="000000"/>
          <w:sz w:val="28"/>
          <w:szCs w:val="28"/>
        </w:rPr>
        <w:t>Huan</w:t>
      </w:r>
      <w:proofErr w:type="spellEnd"/>
      <w:r w:rsidRPr="002A1870">
        <w:rPr>
          <w:rFonts w:ascii="Times New Roman" w:hAnsi="Times New Roman"/>
          <w:color w:val="000000"/>
          <w:sz w:val="28"/>
          <w:szCs w:val="28"/>
        </w:rPr>
        <w:t xml:space="preserve">, </w:t>
      </w:r>
      <w:r w:rsidRPr="002A1870">
        <w:rPr>
          <w:rFonts w:ascii="Times New Roman" w:hAnsi="Times New Roman" w:hint="eastAsia"/>
          <w:color w:val="000000"/>
          <w:sz w:val="28"/>
          <w:szCs w:val="28"/>
        </w:rPr>
        <w:t>LIN</w:t>
      </w:r>
      <w:r w:rsidRPr="002A1870">
        <w:rPr>
          <w:rFonts w:ascii="Times New Roman" w:hAnsi="Times New Roman"/>
          <w:color w:val="000000"/>
          <w:sz w:val="28"/>
          <w:szCs w:val="28"/>
        </w:rPr>
        <w:t xml:space="preserve"> </w:t>
      </w:r>
      <w:proofErr w:type="spellStart"/>
      <w:r w:rsidRPr="002A1870">
        <w:rPr>
          <w:rFonts w:ascii="Times New Roman" w:hAnsi="Times New Roman" w:hint="eastAsia"/>
          <w:color w:val="000000"/>
          <w:sz w:val="28"/>
          <w:szCs w:val="28"/>
        </w:rPr>
        <w:t>Y</w:t>
      </w:r>
      <w:r w:rsidRPr="002A1870">
        <w:rPr>
          <w:rFonts w:ascii="Times New Roman" w:hAnsi="Times New Roman"/>
          <w:color w:val="000000"/>
          <w:sz w:val="28"/>
          <w:szCs w:val="28"/>
        </w:rPr>
        <w:t>angju</w:t>
      </w:r>
      <w:proofErr w:type="spellEnd"/>
      <w:r w:rsidRPr="002A1870">
        <w:rPr>
          <w:rFonts w:ascii="Times New Roman" w:hAnsi="Times New Roman"/>
          <w:color w:val="000000"/>
          <w:sz w:val="28"/>
          <w:szCs w:val="28"/>
        </w:rPr>
        <w:t xml:space="preserve">, ZENG </w:t>
      </w:r>
      <w:proofErr w:type="spellStart"/>
      <w:r w:rsidRPr="002A1870">
        <w:rPr>
          <w:rFonts w:ascii="Times New Roman" w:hAnsi="Times New Roman"/>
          <w:color w:val="000000"/>
          <w:sz w:val="28"/>
          <w:szCs w:val="28"/>
        </w:rPr>
        <w:t>Dezhi</w:t>
      </w:r>
      <w:proofErr w:type="spellEnd"/>
      <w:r w:rsidRPr="002A1870">
        <w:rPr>
          <w:rFonts w:ascii="Times New Roman" w:hAnsi="Times New Roman"/>
          <w:color w:val="000000"/>
          <w:sz w:val="28"/>
          <w:szCs w:val="28"/>
        </w:rPr>
        <w:t xml:space="preserve">, PAN </w:t>
      </w:r>
      <w:proofErr w:type="spellStart"/>
      <w:r w:rsidRPr="002A1870">
        <w:rPr>
          <w:rFonts w:ascii="Times New Roman" w:hAnsi="Times New Roman"/>
          <w:color w:val="000000"/>
          <w:sz w:val="28"/>
          <w:szCs w:val="28"/>
        </w:rPr>
        <w:t>Yifei</w:t>
      </w:r>
      <w:proofErr w:type="spellEnd"/>
      <w:r w:rsidRPr="002A1870">
        <w:rPr>
          <w:rFonts w:ascii="Times New Roman" w:hAnsi="Times New Roman"/>
          <w:color w:val="000000"/>
          <w:sz w:val="28"/>
          <w:szCs w:val="28"/>
        </w:rPr>
        <w:t xml:space="preserve">, WENG </w:t>
      </w:r>
      <w:proofErr w:type="spellStart"/>
      <w:r w:rsidRPr="002A1870">
        <w:rPr>
          <w:rFonts w:ascii="Times New Roman" w:hAnsi="Times New Roman"/>
          <w:color w:val="000000"/>
          <w:sz w:val="28"/>
          <w:szCs w:val="28"/>
        </w:rPr>
        <w:t>Wengui</w:t>
      </w:r>
      <w:proofErr w:type="spellEnd"/>
      <w:r w:rsidRPr="002A1870">
        <w:rPr>
          <w:rFonts w:ascii="Times New Roman" w:hAnsi="Times New Roman"/>
          <w:color w:val="000000"/>
          <w:sz w:val="28"/>
          <w:szCs w:val="28"/>
          <w:vertAlign w:val="superscript"/>
        </w:rPr>
        <w:t xml:space="preserve"> </w:t>
      </w:r>
      <w:r w:rsidRPr="002A1870">
        <w:rPr>
          <w:rFonts w:ascii="Times New Roman" w:hAnsi="Times New Roman"/>
          <w:color w:val="000000"/>
          <w:sz w:val="28"/>
          <w:szCs w:val="28"/>
        </w:rPr>
        <w:t>*</w:t>
      </w:r>
    </w:p>
    <w:p w:rsidR="00B95D0F" w:rsidRPr="002A1870" w:rsidRDefault="00B95D0F" w:rsidP="002F0EDD">
      <w:pPr>
        <w:spacing w:afterLines="100" w:line="360" w:lineRule="auto"/>
        <w:jc w:val="center"/>
        <w:rPr>
          <w:rFonts w:ascii="Times New Roman" w:hAnsi="Times New Roman"/>
          <w:color w:val="000000"/>
        </w:rPr>
      </w:pPr>
      <w:r w:rsidRPr="002A1870">
        <w:rPr>
          <w:rFonts w:ascii="Times New Roman" w:hAnsi="Times New Roman"/>
          <w:color w:val="000000"/>
        </w:rPr>
        <w:t>(</w:t>
      </w:r>
      <w:r w:rsidRPr="002A1870">
        <w:rPr>
          <w:rFonts w:ascii="Times New Roman" w:hAnsi="Times New Roman"/>
          <w:bCs/>
          <w:color w:val="000000"/>
        </w:rPr>
        <w:t>College of Chemistry and Chemical Engineering,</w:t>
      </w:r>
      <w:r w:rsidRPr="002A1870">
        <w:rPr>
          <w:rFonts w:ascii="Times New Roman" w:hAnsi="Times New Roman"/>
          <w:szCs w:val="21"/>
        </w:rPr>
        <w:t xml:space="preserve"> Xiamen University, Xiamen</w:t>
      </w:r>
      <w:r w:rsidRPr="002A1870">
        <w:rPr>
          <w:rFonts w:ascii="Times New Roman" w:hAnsi="Times New Roman" w:hint="eastAsia"/>
          <w:szCs w:val="21"/>
        </w:rPr>
        <w:t xml:space="preserve"> </w:t>
      </w:r>
      <w:r w:rsidRPr="002A1870">
        <w:rPr>
          <w:rFonts w:ascii="Times New Roman" w:hAnsi="Times New Roman"/>
          <w:szCs w:val="21"/>
        </w:rPr>
        <w:t>361005</w:t>
      </w:r>
      <w:r w:rsidRPr="002A1870">
        <w:rPr>
          <w:rFonts w:ascii="Times New Roman" w:hAnsi="Times New Roman" w:hint="eastAsia"/>
          <w:szCs w:val="21"/>
        </w:rPr>
        <w:t>,</w:t>
      </w:r>
      <w:r w:rsidRPr="002A1870">
        <w:rPr>
          <w:rFonts w:ascii="Times New Roman" w:hAnsi="Times New Roman"/>
          <w:szCs w:val="21"/>
        </w:rPr>
        <w:t xml:space="preserve"> China</w:t>
      </w:r>
      <w:r w:rsidRPr="002A1870">
        <w:rPr>
          <w:rFonts w:ascii="Times New Roman" w:hAnsi="Times New Roman"/>
          <w:color w:val="000000"/>
        </w:rPr>
        <w:t>)</w:t>
      </w:r>
    </w:p>
    <w:p w:rsidR="00B95D0F" w:rsidRPr="002A1870" w:rsidRDefault="00B95D0F" w:rsidP="002A376C">
      <w:pPr>
        <w:spacing w:line="360" w:lineRule="auto"/>
        <w:rPr>
          <w:rFonts w:ascii="Times New Roman" w:hAnsi="Times New Roman"/>
        </w:rPr>
      </w:pPr>
      <w:r w:rsidRPr="002A1870">
        <w:rPr>
          <w:rFonts w:ascii="Times New Roman" w:hAnsi="Times New Roman"/>
          <w:b/>
        </w:rPr>
        <w:t xml:space="preserve">Abstract: </w:t>
      </w:r>
      <w:r w:rsidRPr="002A1870">
        <w:rPr>
          <w:rFonts w:ascii="Times New Roman" w:hAnsi="Times New Roman"/>
        </w:rPr>
        <w:t xml:space="preserve">In this study, we report a color-generating </w:t>
      </w:r>
      <w:proofErr w:type="spellStart"/>
      <w:r w:rsidRPr="002A1870">
        <w:rPr>
          <w:rFonts w:ascii="Times New Roman" w:hAnsi="Times New Roman"/>
        </w:rPr>
        <w:t>mechanophore</w:t>
      </w:r>
      <w:proofErr w:type="spellEnd"/>
      <w:r w:rsidRPr="002A1870">
        <w:rPr>
          <w:rFonts w:ascii="Times New Roman" w:hAnsi="Times New Roman"/>
        </w:rPr>
        <w:t xml:space="preserve"> based on a rhodamine derivative</w:t>
      </w:r>
      <w:r w:rsidR="000255D5" w:rsidRPr="002A1870">
        <w:rPr>
          <w:rFonts w:ascii="Times New Roman" w:hAnsi="Times New Roman" w:hint="eastAsia"/>
        </w:rPr>
        <w:t xml:space="preserve">, and </w:t>
      </w:r>
      <w:r w:rsidR="000255D5" w:rsidRPr="002A1870">
        <w:rPr>
          <w:rFonts w:ascii="Times New Roman" w:hAnsi="Times New Roman"/>
        </w:rPr>
        <w:t xml:space="preserve">the </w:t>
      </w:r>
      <w:proofErr w:type="spellStart"/>
      <w:r w:rsidR="000255D5" w:rsidRPr="002A1870">
        <w:rPr>
          <w:rFonts w:ascii="Times New Roman" w:hAnsi="Times New Roman"/>
        </w:rPr>
        <w:t>mechanophore</w:t>
      </w:r>
      <w:proofErr w:type="spellEnd"/>
      <w:r w:rsidR="000255D5" w:rsidRPr="002A1870">
        <w:rPr>
          <w:rFonts w:ascii="Times New Roman" w:hAnsi="Times New Roman" w:hint="eastAsia"/>
        </w:rPr>
        <w:t xml:space="preserve"> </w:t>
      </w:r>
      <w:r w:rsidR="000255D5" w:rsidRPr="002A1870">
        <w:rPr>
          <w:rFonts w:ascii="Times New Roman" w:hAnsi="Times New Roman"/>
        </w:rPr>
        <w:t xml:space="preserve">is a potential molecular force probe for damage-sensing and the development of stress-responsive materials. </w:t>
      </w:r>
      <w:r w:rsidRPr="002A1870">
        <w:rPr>
          <w:rFonts w:ascii="Times New Roman" w:hAnsi="Times New Roman"/>
        </w:rPr>
        <w:t xml:space="preserve">The </w:t>
      </w:r>
      <w:proofErr w:type="spellStart"/>
      <w:r w:rsidRPr="002A1870">
        <w:rPr>
          <w:rFonts w:ascii="Times New Roman" w:hAnsi="Times New Roman"/>
        </w:rPr>
        <w:t>mechanophore</w:t>
      </w:r>
      <w:proofErr w:type="spellEnd"/>
      <w:r w:rsidR="000255D5" w:rsidRPr="002A1870">
        <w:rPr>
          <w:rFonts w:ascii="Times New Roman" w:hAnsi="Times New Roman"/>
        </w:rPr>
        <w:t xml:space="preserve"> </w:t>
      </w:r>
      <w:r w:rsidRPr="002A1870">
        <w:rPr>
          <w:rFonts w:ascii="Times New Roman" w:hAnsi="Times New Roman"/>
        </w:rPr>
        <w:t xml:space="preserve">was covalently bonded into the backbone of </w:t>
      </w:r>
      <w:proofErr w:type="gramStart"/>
      <w:r w:rsidRPr="002A1870">
        <w:rPr>
          <w:rFonts w:ascii="Times New Roman" w:hAnsi="Times New Roman"/>
        </w:rPr>
        <w:t>poly(</w:t>
      </w:r>
      <w:proofErr w:type="gramEnd"/>
      <w:r w:rsidRPr="002A1870">
        <w:rPr>
          <w:rFonts w:ascii="Times New Roman" w:hAnsi="Times New Roman"/>
        </w:rPr>
        <w:t>methyl acrylate) (PMA)</w:t>
      </w:r>
      <w:r w:rsidR="009C61B1" w:rsidRPr="002A1870">
        <w:rPr>
          <w:rFonts w:ascii="Times New Roman" w:hAnsi="Times New Roman"/>
        </w:rPr>
        <w:t xml:space="preserve"> by single electron transfer radical polymerization</w:t>
      </w:r>
      <w:r w:rsidR="0081039A" w:rsidRPr="002A1870">
        <w:rPr>
          <w:rFonts w:ascii="Times New Roman" w:hAnsi="Times New Roman"/>
        </w:rPr>
        <w:t xml:space="preserve"> (SET-LRP)</w:t>
      </w:r>
      <w:r w:rsidRPr="002A1870">
        <w:rPr>
          <w:rFonts w:ascii="Times New Roman" w:hAnsi="Times New Roman"/>
        </w:rPr>
        <w:t xml:space="preserve">. </w:t>
      </w:r>
      <w:r w:rsidR="00C07092" w:rsidRPr="002A1870">
        <w:rPr>
          <w:rFonts w:ascii="Times New Roman" w:hAnsi="Times New Roman" w:hint="eastAsia"/>
        </w:rPr>
        <w:t>S</w:t>
      </w:r>
      <w:r w:rsidR="00C07092" w:rsidRPr="002A1870">
        <w:rPr>
          <w:rFonts w:ascii="Times New Roman" w:hAnsi="Times New Roman"/>
        </w:rPr>
        <w:t>onic</w:t>
      </w:r>
      <w:r w:rsidR="00C07092" w:rsidRPr="002A1870">
        <w:rPr>
          <w:rFonts w:ascii="Times New Roman" w:hAnsi="Times New Roman" w:hint="eastAsia"/>
        </w:rPr>
        <w:t>ation</w:t>
      </w:r>
      <w:r w:rsidR="00C07092" w:rsidRPr="002A1870">
        <w:rPr>
          <w:rFonts w:ascii="Times New Roman" w:hAnsi="Times New Roman"/>
        </w:rPr>
        <w:t xml:space="preserve"> and solid compression </w:t>
      </w:r>
      <w:r w:rsidR="005C0FFF" w:rsidRPr="002A1870">
        <w:rPr>
          <w:rFonts w:ascii="Times New Roman" w:hAnsi="Times New Roman"/>
        </w:rPr>
        <w:t>experiments</w:t>
      </w:r>
      <w:r w:rsidR="00C07092" w:rsidRPr="002A1870">
        <w:rPr>
          <w:rFonts w:ascii="Times New Roman" w:hAnsi="Times New Roman"/>
        </w:rPr>
        <w:t xml:space="preserve"> </w:t>
      </w:r>
      <w:r w:rsidR="00C07092" w:rsidRPr="002A1870">
        <w:rPr>
          <w:rFonts w:ascii="Times New Roman" w:hAnsi="Times New Roman" w:hint="eastAsia"/>
        </w:rPr>
        <w:t>show that</w:t>
      </w:r>
      <w:r w:rsidR="00C07092" w:rsidRPr="002A1870">
        <w:rPr>
          <w:rFonts w:ascii="Times New Roman" w:hAnsi="Times New Roman"/>
        </w:rPr>
        <w:t xml:space="preserve"> </w:t>
      </w:r>
      <w:r w:rsidR="00C07092" w:rsidRPr="002A1870">
        <w:rPr>
          <w:rFonts w:ascii="Times New Roman" w:hAnsi="Times New Roman" w:hint="eastAsia"/>
        </w:rPr>
        <w:t>u</w:t>
      </w:r>
      <w:r w:rsidRPr="002A1870">
        <w:rPr>
          <w:rFonts w:ascii="Times New Roman" w:hAnsi="Times New Roman"/>
        </w:rPr>
        <w:t>nder tensile force</w:t>
      </w:r>
      <w:r w:rsidR="00C07092" w:rsidRPr="002A1870">
        <w:rPr>
          <w:rFonts w:ascii="Times New Roman" w:hAnsi="Times New Roman"/>
        </w:rPr>
        <w:t xml:space="preserve"> </w:t>
      </w:r>
      <w:r w:rsidRPr="002A1870">
        <w:rPr>
          <w:rFonts w:ascii="Times New Roman" w:hAnsi="Times New Roman"/>
        </w:rPr>
        <w:t xml:space="preserve">the colorless polymer turns to red and exhibits strong fluorescence due to the force-induced ring-opening of rhodamine. </w:t>
      </w:r>
      <w:proofErr w:type="spellStart"/>
      <w:r w:rsidR="005C0FFF" w:rsidRPr="002A1870">
        <w:rPr>
          <w:rFonts w:ascii="Times New Roman" w:hAnsi="Times New Roman"/>
        </w:rPr>
        <w:t>Sonication</w:t>
      </w:r>
      <w:proofErr w:type="spellEnd"/>
      <w:r w:rsidR="005C0FFF" w:rsidRPr="002A1870">
        <w:rPr>
          <w:rFonts w:ascii="Times New Roman" w:hAnsi="Times New Roman"/>
        </w:rPr>
        <w:t xml:space="preserve">-heating cycle </w:t>
      </w:r>
      <w:proofErr w:type="spellStart"/>
      <w:r w:rsidR="005C0FFF" w:rsidRPr="002A1870">
        <w:rPr>
          <w:rFonts w:ascii="Times New Roman" w:hAnsi="Times New Roman"/>
        </w:rPr>
        <w:t>experimrnts</w:t>
      </w:r>
      <w:proofErr w:type="spellEnd"/>
      <w:r w:rsidR="005C0FFF" w:rsidRPr="002A1870">
        <w:rPr>
          <w:rFonts w:ascii="Times New Roman" w:hAnsi="Times New Roman"/>
        </w:rPr>
        <w:t xml:space="preserve"> show that</w:t>
      </w:r>
      <w:r w:rsidRPr="002A1870">
        <w:rPr>
          <w:rFonts w:ascii="Times New Roman" w:hAnsi="Times New Roman"/>
        </w:rPr>
        <w:t xml:space="preserve"> the </w:t>
      </w:r>
      <w:r w:rsidR="00EA076B" w:rsidRPr="002A1870">
        <w:rPr>
          <w:rFonts w:ascii="Times New Roman" w:hAnsi="Times New Roman"/>
        </w:rPr>
        <w:t xml:space="preserve">ring-opening products can be reversed to </w:t>
      </w:r>
      <w:r w:rsidRPr="002A1870">
        <w:rPr>
          <w:rFonts w:ascii="Times New Roman" w:hAnsi="Times New Roman"/>
        </w:rPr>
        <w:t>the ring-closed form</w:t>
      </w:r>
      <w:r w:rsidR="00EA076B" w:rsidRPr="002A1870">
        <w:rPr>
          <w:rFonts w:ascii="Times New Roman" w:hAnsi="Times New Roman"/>
        </w:rPr>
        <w:t xml:space="preserve"> repeatedly, </w:t>
      </w:r>
      <w:r w:rsidR="00E07812" w:rsidRPr="002A1870">
        <w:rPr>
          <w:rFonts w:ascii="Times New Roman" w:hAnsi="Times New Roman" w:hint="eastAsia"/>
        </w:rPr>
        <w:t>therefore</w:t>
      </w:r>
      <w:r w:rsidR="00EA076B" w:rsidRPr="002A1870">
        <w:rPr>
          <w:rFonts w:ascii="Times New Roman" w:hAnsi="Times New Roman"/>
        </w:rPr>
        <w:t xml:space="preserve"> the </w:t>
      </w:r>
      <w:proofErr w:type="spellStart"/>
      <w:r w:rsidR="00EA076B" w:rsidRPr="002A1870">
        <w:rPr>
          <w:rFonts w:ascii="Times New Roman" w:hAnsi="Times New Roman"/>
        </w:rPr>
        <w:t>rhodamine</w:t>
      </w:r>
      <w:proofErr w:type="spellEnd"/>
      <w:r w:rsidR="00EA076B" w:rsidRPr="002A1870">
        <w:rPr>
          <w:rFonts w:ascii="Times New Roman" w:hAnsi="Times New Roman"/>
        </w:rPr>
        <w:t xml:space="preserve"> </w:t>
      </w:r>
      <w:proofErr w:type="spellStart"/>
      <w:r w:rsidR="00EA076B" w:rsidRPr="002A1870">
        <w:rPr>
          <w:rFonts w:ascii="Times New Roman" w:hAnsi="Times New Roman"/>
        </w:rPr>
        <w:t>mechanophore</w:t>
      </w:r>
      <w:proofErr w:type="spellEnd"/>
      <w:r w:rsidR="00EA076B" w:rsidRPr="002A1870">
        <w:rPr>
          <w:rFonts w:ascii="Times New Roman" w:hAnsi="Times New Roman"/>
        </w:rPr>
        <w:t xml:space="preserve"> can be activated for several times</w:t>
      </w:r>
      <w:r w:rsidRPr="002A1870">
        <w:rPr>
          <w:rFonts w:ascii="Times New Roman" w:hAnsi="Times New Roman"/>
        </w:rPr>
        <w:t xml:space="preserve">. </w:t>
      </w:r>
    </w:p>
    <w:p w:rsidR="00B95D0F" w:rsidRPr="007A59D6" w:rsidRDefault="00B95D0F" w:rsidP="002A376C">
      <w:pPr>
        <w:jc w:val="left"/>
        <w:rPr>
          <w:rFonts w:ascii="Times New Roman" w:hAnsi="Times New Roman"/>
          <w:b/>
        </w:rPr>
      </w:pPr>
      <w:r w:rsidRPr="002A1870">
        <w:rPr>
          <w:rFonts w:ascii="Times New Roman" w:hAnsi="Times New Roman"/>
          <w:b/>
        </w:rPr>
        <w:t xml:space="preserve">Key words: </w:t>
      </w:r>
      <w:proofErr w:type="spellStart"/>
      <w:r w:rsidRPr="002A1870">
        <w:rPr>
          <w:rFonts w:ascii="Times New Roman" w:hAnsi="Times New Roman"/>
        </w:rPr>
        <w:t>mechanophore</w:t>
      </w:r>
      <w:proofErr w:type="spellEnd"/>
      <w:r w:rsidRPr="002A1870">
        <w:rPr>
          <w:rFonts w:ascii="Times New Roman" w:hAnsi="Times New Roman"/>
        </w:rPr>
        <w:t xml:space="preserve">; </w:t>
      </w:r>
      <w:proofErr w:type="spellStart"/>
      <w:r w:rsidRPr="002A1870">
        <w:rPr>
          <w:rFonts w:ascii="Times New Roman" w:hAnsi="Times New Roman"/>
        </w:rPr>
        <w:t>mechanochromism</w:t>
      </w:r>
      <w:proofErr w:type="spellEnd"/>
      <w:r w:rsidRPr="002A1870">
        <w:rPr>
          <w:rFonts w:ascii="Times New Roman" w:hAnsi="Times New Roman"/>
        </w:rPr>
        <w:t xml:space="preserve">; </w:t>
      </w:r>
      <w:proofErr w:type="spellStart"/>
      <w:r w:rsidRPr="002A1870">
        <w:rPr>
          <w:rFonts w:ascii="Times New Roman" w:hAnsi="Times New Roman"/>
        </w:rPr>
        <w:t>rhodamine</w:t>
      </w:r>
      <w:proofErr w:type="spellEnd"/>
    </w:p>
    <w:p w:rsidR="00B95D0F" w:rsidRDefault="00B95D0F" w:rsidP="002A376C">
      <w:pPr>
        <w:spacing w:line="360" w:lineRule="auto"/>
        <w:rPr>
          <w:rFonts w:ascii="Times New Roman" w:hAnsi="Times New Roman"/>
        </w:rPr>
      </w:pPr>
    </w:p>
    <w:p w:rsidR="00B95D0F" w:rsidRPr="002B6945" w:rsidRDefault="00B95D0F" w:rsidP="002A376C">
      <w:pPr>
        <w:spacing w:line="360" w:lineRule="auto"/>
        <w:rPr>
          <w:rFonts w:ascii="Times New Roman" w:hAnsi="Times New Roman"/>
        </w:rPr>
      </w:pPr>
    </w:p>
    <w:p w:rsidR="00537D96" w:rsidRDefault="00537D96"/>
    <w:sectPr w:rsidR="00537D96" w:rsidSect="002A1870">
      <w:headerReference w:type="first" r:id="rId34"/>
      <w:footerReference w:type="first" r:id="rId35"/>
      <w:pgSz w:w="11906" w:h="16838"/>
      <w:pgMar w:top="1440" w:right="1800" w:bottom="1440" w:left="1800" w:header="851" w:footer="992" w:gutter="0"/>
      <w:cols w:space="425"/>
      <w:titlePg/>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6FB76CB" w16cid:durableId="1D9C5007"/>
  <w16cid:commentId w16cid:paraId="2D47C7B5" w16cid:durableId="1D9C50F6"/>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30AD" w:rsidRDefault="009D30AD">
      <w:r>
        <w:separator/>
      </w:r>
    </w:p>
  </w:endnote>
  <w:endnote w:type="continuationSeparator" w:id="0">
    <w:p w:rsidR="009D30AD" w:rsidRDefault="009D30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70" w:rsidRDefault="002A1870" w:rsidP="002A1870">
    <w:pPr>
      <w:ind w:left="904" w:hangingChars="500" w:hanging="904"/>
      <w:jc w:val="left"/>
      <w:rPr>
        <w:b/>
        <w:sz w:val="18"/>
        <w:szCs w:val="18"/>
      </w:rPr>
    </w:pPr>
  </w:p>
  <w:p w:rsidR="002A1870" w:rsidRPr="002A1870" w:rsidRDefault="002A1870" w:rsidP="002A1870">
    <w:pPr>
      <w:ind w:left="904" w:hangingChars="500" w:hanging="904"/>
      <w:jc w:val="left"/>
      <w:rPr>
        <w:rFonts w:ascii="Times New Roman" w:hAnsi="Times New Roman"/>
        <w:sz w:val="18"/>
        <w:szCs w:val="18"/>
      </w:rPr>
    </w:pPr>
    <w:r w:rsidRPr="002A1870">
      <w:rPr>
        <w:rFonts w:ascii="Times New Roman" w:hAnsi="Times New Roman"/>
        <w:b/>
        <w:sz w:val="18"/>
        <w:szCs w:val="18"/>
      </w:rPr>
      <w:t>收稿日期：</w:t>
    </w:r>
    <w:r w:rsidRPr="002A1870">
      <w:rPr>
        <w:rFonts w:ascii="Times New Roman" w:hAnsi="Times New Roman"/>
        <w:sz w:val="18"/>
        <w:szCs w:val="18"/>
      </w:rPr>
      <w:t xml:space="preserve">2017-09-15   </w:t>
    </w:r>
    <w:r w:rsidRPr="002A1870">
      <w:rPr>
        <w:rFonts w:ascii="Times New Roman" w:hAnsi="Times New Roman"/>
        <w:b/>
        <w:sz w:val="18"/>
        <w:szCs w:val="18"/>
      </w:rPr>
      <w:t xml:space="preserve"> </w:t>
    </w:r>
    <w:r w:rsidRPr="002A1870">
      <w:rPr>
        <w:rFonts w:ascii="Times New Roman" w:hAnsi="Times New Roman"/>
        <w:b/>
        <w:sz w:val="18"/>
        <w:szCs w:val="18"/>
      </w:rPr>
      <w:t>录用日期：</w:t>
    </w:r>
    <w:r w:rsidRPr="002A1870">
      <w:rPr>
        <w:rFonts w:ascii="Times New Roman" w:hAnsi="Times New Roman"/>
        <w:sz w:val="18"/>
        <w:szCs w:val="18"/>
      </w:rPr>
      <w:t>2017-11-20</w:t>
    </w:r>
  </w:p>
  <w:p w:rsidR="002A1870" w:rsidRPr="002A1870" w:rsidRDefault="002A1870" w:rsidP="002A1870">
    <w:pPr>
      <w:ind w:left="904" w:hangingChars="500" w:hanging="904"/>
      <w:jc w:val="left"/>
      <w:rPr>
        <w:rFonts w:ascii="Times New Roman" w:hAnsi="Times New Roman"/>
        <w:sz w:val="18"/>
        <w:szCs w:val="18"/>
      </w:rPr>
    </w:pPr>
    <w:r w:rsidRPr="002A1870">
      <w:rPr>
        <w:rFonts w:ascii="Times New Roman" w:hAnsi="Times New Roman"/>
        <w:b/>
        <w:sz w:val="18"/>
        <w:szCs w:val="18"/>
      </w:rPr>
      <w:t>基金项目：</w:t>
    </w:r>
    <w:r w:rsidRPr="002A1870">
      <w:rPr>
        <w:rFonts w:ascii="Times New Roman" w:hAnsi="Times New Roman"/>
        <w:sz w:val="18"/>
        <w:szCs w:val="18"/>
      </w:rPr>
      <w:t>国家自然科学基金（</w:t>
    </w:r>
    <w:r w:rsidRPr="002A1870">
      <w:rPr>
        <w:rFonts w:ascii="Times New Roman" w:hAnsi="Times New Roman"/>
        <w:sz w:val="18"/>
        <w:szCs w:val="18"/>
      </w:rPr>
      <w:t>21574108</w:t>
    </w:r>
    <w:r w:rsidRPr="002A1870">
      <w:rPr>
        <w:rFonts w:ascii="Times New Roman" w:hAnsi="Times New Roman"/>
        <w:sz w:val="18"/>
        <w:szCs w:val="18"/>
      </w:rPr>
      <w:t>）</w:t>
    </w:r>
  </w:p>
  <w:p w:rsidR="002A1870" w:rsidRPr="002A1870" w:rsidRDefault="002A1870" w:rsidP="002A1870">
    <w:pPr>
      <w:jc w:val="left"/>
      <w:rPr>
        <w:rFonts w:ascii="Times New Roman" w:hAnsi="Times New Roman"/>
        <w:sz w:val="18"/>
        <w:szCs w:val="18"/>
      </w:rPr>
    </w:pPr>
    <w:r w:rsidRPr="002A1870">
      <w:rPr>
        <w:rFonts w:ascii="Times New Roman" w:hAnsi="Times New Roman"/>
        <w:sz w:val="18"/>
        <w:szCs w:val="18"/>
      </w:rPr>
      <w:t>*</w:t>
    </w:r>
    <w:r w:rsidRPr="002A1870">
      <w:rPr>
        <w:rFonts w:ascii="Times New Roman" w:hAnsi="Times New Roman"/>
        <w:b/>
        <w:sz w:val="18"/>
        <w:szCs w:val="18"/>
      </w:rPr>
      <w:t>通信作者：</w:t>
    </w:r>
    <w:r w:rsidRPr="002A1870">
      <w:rPr>
        <w:rFonts w:ascii="Times New Roman" w:hAnsi="Times New Roman"/>
        <w:sz w:val="18"/>
        <w:szCs w:val="18"/>
      </w:rPr>
      <w:t>wgweng@xmu.edu.cn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30AD" w:rsidRDefault="009D30AD">
      <w:r>
        <w:separator/>
      </w:r>
    </w:p>
  </w:footnote>
  <w:footnote w:type="continuationSeparator" w:id="0">
    <w:p w:rsidR="009D30AD" w:rsidRDefault="009D30A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70" w:rsidRDefault="002A1870" w:rsidP="002A1870">
    <w:pPr>
      <w:pStyle w:val="a3"/>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55DD"/>
    <w:multiLevelType w:val="hybridMultilevel"/>
    <w:tmpl w:val="E708B2AE"/>
    <w:lvl w:ilvl="0" w:tplc="A87C3F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21060BE"/>
    <w:multiLevelType w:val="hybridMultilevel"/>
    <w:tmpl w:val="57220FF6"/>
    <w:lvl w:ilvl="0" w:tplc="BC9ADA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49C7FD4"/>
    <w:multiLevelType w:val="hybridMultilevel"/>
    <w:tmpl w:val="96747BC6"/>
    <w:lvl w:ilvl="0" w:tplc="F600F850">
      <w:start w:val="1"/>
      <w:numFmt w:val="decimal"/>
      <w:lvlText w:val="%1)"/>
      <w:lvlJc w:val="left"/>
      <w:pPr>
        <w:ind w:left="360" w:hanging="360"/>
      </w:pPr>
      <w:rPr>
        <w:rFonts w:hint="default"/>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4E9174D"/>
    <w:multiLevelType w:val="hybridMultilevel"/>
    <w:tmpl w:val="314A6A3C"/>
    <w:lvl w:ilvl="0" w:tplc="7758D3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0E427CE"/>
    <w:multiLevelType w:val="hybridMultilevel"/>
    <w:tmpl w:val="485C8606"/>
    <w:lvl w:ilvl="0" w:tplc="AB3CC0C2">
      <w:start w:val="1"/>
      <w:numFmt w:val="decimal"/>
      <w:lvlText w:val="%1."/>
      <w:lvlJc w:val="left"/>
      <w:pPr>
        <w:ind w:left="360" w:hanging="360"/>
      </w:pPr>
      <w:rPr>
        <w:rFonts w:hint="default"/>
        <w:b/>
        <w:color w:val="000000"/>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2DD5D7E"/>
    <w:multiLevelType w:val="multilevel"/>
    <w:tmpl w:val="EA44CFF6"/>
    <w:lvl w:ilvl="0">
      <w:start w:val="1"/>
      <w:numFmt w:val="decimal"/>
      <w:lvlText w:val="%1"/>
      <w:lvlJc w:val="left"/>
      <w:pPr>
        <w:ind w:left="492" w:hanging="492"/>
      </w:pPr>
      <w:rPr>
        <w:rFonts w:hint="default"/>
      </w:rPr>
    </w:lvl>
    <w:lvl w:ilvl="1">
      <w:start w:val="1"/>
      <w:numFmt w:val="decimal"/>
      <w:lvlText w:val="%1.%2"/>
      <w:lvlJc w:val="left"/>
      <w:pPr>
        <w:ind w:left="492" w:hanging="49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4A06685"/>
    <w:multiLevelType w:val="hybridMultilevel"/>
    <w:tmpl w:val="72D4B056"/>
    <w:lvl w:ilvl="0" w:tplc="20EA1C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61C5C8C"/>
    <w:multiLevelType w:val="hybridMultilevel"/>
    <w:tmpl w:val="4FDACC02"/>
    <w:lvl w:ilvl="0" w:tplc="1E589C5E">
      <w:start w:val="1"/>
      <w:numFmt w:val="decimal"/>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10F758E"/>
    <w:multiLevelType w:val="hybridMultilevel"/>
    <w:tmpl w:val="5EB242C6"/>
    <w:lvl w:ilvl="0" w:tplc="E000171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6542B04"/>
    <w:multiLevelType w:val="hybridMultilevel"/>
    <w:tmpl w:val="0326024C"/>
    <w:lvl w:ilvl="0" w:tplc="BA10AF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B0E641B"/>
    <w:multiLevelType w:val="hybridMultilevel"/>
    <w:tmpl w:val="71BA897C"/>
    <w:lvl w:ilvl="0" w:tplc="BB02F258">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38D86880"/>
    <w:multiLevelType w:val="hybridMultilevel"/>
    <w:tmpl w:val="8B4444DE"/>
    <w:lvl w:ilvl="0" w:tplc="8954DC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F0C02E7"/>
    <w:multiLevelType w:val="hybridMultilevel"/>
    <w:tmpl w:val="74B6D880"/>
    <w:lvl w:ilvl="0" w:tplc="3B129C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505044D4"/>
    <w:multiLevelType w:val="hybridMultilevel"/>
    <w:tmpl w:val="BC663FAC"/>
    <w:lvl w:ilvl="0" w:tplc="821CCBBE">
      <w:start w:val="1"/>
      <w:numFmt w:val="decimal"/>
      <w:lvlText w:val="%1."/>
      <w:lvlJc w:val="left"/>
      <w:pPr>
        <w:ind w:left="360" w:hanging="360"/>
      </w:pPr>
      <w:rPr>
        <w:rFonts w:hint="default"/>
        <w:b/>
        <w:color w:val="000000"/>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B3970C0"/>
    <w:multiLevelType w:val="hybridMultilevel"/>
    <w:tmpl w:val="07407FA4"/>
    <w:lvl w:ilvl="0" w:tplc="59FC9EC2">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
    <w:nsid w:val="62E37CF0"/>
    <w:multiLevelType w:val="hybridMultilevel"/>
    <w:tmpl w:val="F6EC54EE"/>
    <w:lvl w:ilvl="0" w:tplc="7F64843E">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65C05473"/>
    <w:multiLevelType w:val="hybridMultilevel"/>
    <w:tmpl w:val="C6880186"/>
    <w:lvl w:ilvl="0" w:tplc="79C4FAD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66284824"/>
    <w:multiLevelType w:val="hybridMultilevel"/>
    <w:tmpl w:val="A08CC4DA"/>
    <w:lvl w:ilvl="0" w:tplc="F9140F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66FA51F7"/>
    <w:multiLevelType w:val="hybridMultilevel"/>
    <w:tmpl w:val="CAC6AD6E"/>
    <w:lvl w:ilvl="0" w:tplc="5142E7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6EB43B9F"/>
    <w:multiLevelType w:val="multilevel"/>
    <w:tmpl w:val="E5C67396"/>
    <w:lvl w:ilvl="0">
      <w:start w:val="1"/>
      <w:numFmt w:val="decimal"/>
      <w:lvlText w:val="%1"/>
      <w:lvlJc w:val="left"/>
      <w:pPr>
        <w:ind w:left="492" w:hanging="492"/>
      </w:pPr>
      <w:rPr>
        <w:rFonts w:hint="default"/>
      </w:rPr>
    </w:lvl>
    <w:lvl w:ilvl="1">
      <w:start w:val="1"/>
      <w:numFmt w:val="decimal"/>
      <w:lvlText w:val="%1.%2"/>
      <w:lvlJc w:val="left"/>
      <w:pPr>
        <w:ind w:left="492" w:hanging="49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6F5C6CE0"/>
    <w:multiLevelType w:val="hybridMultilevel"/>
    <w:tmpl w:val="BCF4916E"/>
    <w:lvl w:ilvl="0" w:tplc="8954DC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72380C70"/>
    <w:multiLevelType w:val="hybridMultilevel"/>
    <w:tmpl w:val="D8C6C2B4"/>
    <w:lvl w:ilvl="0" w:tplc="4CACE9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73B35874"/>
    <w:multiLevelType w:val="hybridMultilevel"/>
    <w:tmpl w:val="65DE5980"/>
    <w:lvl w:ilvl="0" w:tplc="64F0AFFC">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3">
    <w:nsid w:val="757853D7"/>
    <w:multiLevelType w:val="hybridMultilevel"/>
    <w:tmpl w:val="5AD4E988"/>
    <w:lvl w:ilvl="0" w:tplc="14DEEF56">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4">
    <w:nsid w:val="78855BE1"/>
    <w:multiLevelType w:val="hybridMultilevel"/>
    <w:tmpl w:val="FE9081BA"/>
    <w:lvl w:ilvl="0" w:tplc="CAB29DB6">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2"/>
  </w:num>
  <w:num w:numId="2">
    <w:abstractNumId w:val="12"/>
  </w:num>
  <w:num w:numId="3">
    <w:abstractNumId w:val="6"/>
  </w:num>
  <w:num w:numId="4">
    <w:abstractNumId w:val="3"/>
  </w:num>
  <w:num w:numId="5">
    <w:abstractNumId w:val="18"/>
  </w:num>
  <w:num w:numId="6">
    <w:abstractNumId w:val="1"/>
  </w:num>
  <w:num w:numId="7">
    <w:abstractNumId w:val="15"/>
  </w:num>
  <w:num w:numId="8">
    <w:abstractNumId w:val="21"/>
  </w:num>
  <w:num w:numId="9">
    <w:abstractNumId w:val="7"/>
  </w:num>
  <w:num w:numId="10">
    <w:abstractNumId w:val="4"/>
  </w:num>
  <w:num w:numId="11">
    <w:abstractNumId w:val="20"/>
  </w:num>
  <w:num w:numId="12">
    <w:abstractNumId w:val="11"/>
  </w:num>
  <w:num w:numId="13">
    <w:abstractNumId w:val="13"/>
  </w:num>
  <w:num w:numId="14">
    <w:abstractNumId w:val="0"/>
  </w:num>
  <w:num w:numId="15">
    <w:abstractNumId w:val="23"/>
  </w:num>
  <w:num w:numId="16">
    <w:abstractNumId w:val="14"/>
  </w:num>
  <w:num w:numId="17">
    <w:abstractNumId w:val="10"/>
  </w:num>
  <w:num w:numId="18">
    <w:abstractNumId w:val="8"/>
  </w:num>
  <w:num w:numId="19">
    <w:abstractNumId w:val="16"/>
  </w:num>
  <w:num w:numId="20">
    <w:abstractNumId w:val="17"/>
  </w:num>
  <w:num w:numId="21">
    <w:abstractNumId w:val="22"/>
  </w:num>
  <w:num w:numId="22">
    <w:abstractNumId w:val="9"/>
  </w:num>
  <w:num w:numId="23">
    <w:abstractNumId w:val="24"/>
  </w:num>
  <w:num w:numId="24">
    <w:abstractNumId w:val="5"/>
  </w:num>
  <w:num w:numId="25">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EN.InstantFormat" w:val="&lt;ENInstantFormat&gt;&lt;Enabled&gt;1&lt;/Enabled&gt;&lt;ScanUnformatted&gt;1&lt;/ScanUnformatted&gt;&lt;ScanChanges&gt;1&lt;/ScanChanges&gt;&lt;Suspended&gt;1&lt;/Suspended&gt;&lt;/ENInstantFormat&gt;"/>
  </w:docVars>
  <w:rsids>
    <w:rsidRoot w:val="00B95D0F"/>
    <w:rsid w:val="000167FD"/>
    <w:rsid w:val="000255D5"/>
    <w:rsid w:val="0003196A"/>
    <w:rsid w:val="00050024"/>
    <w:rsid w:val="000A542B"/>
    <w:rsid w:val="000C4497"/>
    <w:rsid w:val="000D1D3D"/>
    <w:rsid w:val="000E4FF3"/>
    <w:rsid w:val="000F6EE6"/>
    <w:rsid w:val="00165731"/>
    <w:rsid w:val="00170B9F"/>
    <w:rsid w:val="0017377E"/>
    <w:rsid w:val="00186A96"/>
    <w:rsid w:val="00187635"/>
    <w:rsid w:val="00197AF6"/>
    <w:rsid w:val="001E618B"/>
    <w:rsid w:val="001F50B2"/>
    <w:rsid w:val="0021352F"/>
    <w:rsid w:val="00222EFC"/>
    <w:rsid w:val="002233E4"/>
    <w:rsid w:val="00223FC8"/>
    <w:rsid w:val="0022504D"/>
    <w:rsid w:val="002721C9"/>
    <w:rsid w:val="00277E4F"/>
    <w:rsid w:val="00287A36"/>
    <w:rsid w:val="002A1870"/>
    <w:rsid w:val="002A376C"/>
    <w:rsid w:val="002C5BDC"/>
    <w:rsid w:val="002C69B4"/>
    <w:rsid w:val="002D3BDB"/>
    <w:rsid w:val="002E0795"/>
    <w:rsid w:val="002E5243"/>
    <w:rsid w:val="002F0EDD"/>
    <w:rsid w:val="002F2A14"/>
    <w:rsid w:val="00321E85"/>
    <w:rsid w:val="003468E4"/>
    <w:rsid w:val="00363915"/>
    <w:rsid w:val="00375E9C"/>
    <w:rsid w:val="00384E19"/>
    <w:rsid w:val="0039608E"/>
    <w:rsid w:val="003A3334"/>
    <w:rsid w:val="003D082A"/>
    <w:rsid w:val="003D2120"/>
    <w:rsid w:val="003E3979"/>
    <w:rsid w:val="003F62CF"/>
    <w:rsid w:val="00447C24"/>
    <w:rsid w:val="0048519E"/>
    <w:rsid w:val="004D0811"/>
    <w:rsid w:val="004F0B97"/>
    <w:rsid w:val="00501EFE"/>
    <w:rsid w:val="005100A5"/>
    <w:rsid w:val="00511697"/>
    <w:rsid w:val="00537D96"/>
    <w:rsid w:val="00540763"/>
    <w:rsid w:val="00542DCF"/>
    <w:rsid w:val="0054775A"/>
    <w:rsid w:val="005635A1"/>
    <w:rsid w:val="005669FB"/>
    <w:rsid w:val="00567236"/>
    <w:rsid w:val="00582BA7"/>
    <w:rsid w:val="005A3917"/>
    <w:rsid w:val="005B23E3"/>
    <w:rsid w:val="005C0FFF"/>
    <w:rsid w:val="005C14BD"/>
    <w:rsid w:val="00602B4B"/>
    <w:rsid w:val="0060371A"/>
    <w:rsid w:val="00633483"/>
    <w:rsid w:val="006722A2"/>
    <w:rsid w:val="00696C25"/>
    <w:rsid w:val="006B5B48"/>
    <w:rsid w:val="006E30A3"/>
    <w:rsid w:val="00716A27"/>
    <w:rsid w:val="00732046"/>
    <w:rsid w:val="00751CC7"/>
    <w:rsid w:val="007774D1"/>
    <w:rsid w:val="00792320"/>
    <w:rsid w:val="0079277B"/>
    <w:rsid w:val="00793A9B"/>
    <w:rsid w:val="0079443C"/>
    <w:rsid w:val="007A2118"/>
    <w:rsid w:val="007B387A"/>
    <w:rsid w:val="007C7602"/>
    <w:rsid w:val="007E29E0"/>
    <w:rsid w:val="007E7822"/>
    <w:rsid w:val="007F5EA8"/>
    <w:rsid w:val="0081039A"/>
    <w:rsid w:val="00825009"/>
    <w:rsid w:val="00843B6F"/>
    <w:rsid w:val="008575C5"/>
    <w:rsid w:val="00883AF3"/>
    <w:rsid w:val="00885ED9"/>
    <w:rsid w:val="008A4694"/>
    <w:rsid w:val="008B6BD6"/>
    <w:rsid w:val="008D070C"/>
    <w:rsid w:val="00902032"/>
    <w:rsid w:val="00916904"/>
    <w:rsid w:val="00922D9F"/>
    <w:rsid w:val="00932E02"/>
    <w:rsid w:val="00944A5E"/>
    <w:rsid w:val="0098620C"/>
    <w:rsid w:val="009C61B1"/>
    <w:rsid w:val="009D30AD"/>
    <w:rsid w:val="009D7834"/>
    <w:rsid w:val="00A211E0"/>
    <w:rsid w:val="00A2171C"/>
    <w:rsid w:val="00A35830"/>
    <w:rsid w:val="00A35E62"/>
    <w:rsid w:val="00A47657"/>
    <w:rsid w:val="00A60F89"/>
    <w:rsid w:val="00A67046"/>
    <w:rsid w:val="00A82BA6"/>
    <w:rsid w:val="00A973B0"/>
    <w:rsid w:val="00A97468"/>
    <w:rsid w:val="00AA7860"/>
    <w:rsid w:val="00AE1FD5"/>
    <w:rsid w:val="00AE419B"/>
    <w:rsid w:val="00B05971"/>
    <w:rsid w:val="00B143CE"/>
    <w:rsid w:val="00B14B1C"/>
    <w:rsid w:val="00B50304"/>
    <w:rsid w:val="00B9278F"/>
    <w:rsid w:val="00B95D0F"/>
    <w:rsid w:val="00BF30E0"/>
    <w:rsid w:val="00C00A30"/>
    <w:rsid w:val="00C07092"/>
    <w:rsid w:val="00C27C11"/>
    <w:rsid w:val="00C7430C"/>
    <w:rsid w:val="00C86528"/>
    <w:rsid w:val="00CA48DE"/>
    <w:rsid w:val="00CF0E1F"/>
    <w:rsid w:val="00CF2EC0"/>
    <w:rsid w:val="00CF6733"/>
    <w:rsid w:val="00D03213"/>
    <w:rsid w:val="00D036F1"/>
    <w:rsid w:val="00D20015"/>
    <w:rsid w:val="00D52152"/>
    <w:rsid w:val="00D53B27"/>
    <w:rsid w:val="00D62C25"/>
    <w:rsid w:val="00DA4825"/>
    <w:rsid w:val="00DC79CA"/>
    <w:rsid w:val="00DF0A73"/>
    <w:rsid w:val="00E07812"/>
    <w:rsid w:val="00E17161"/>
    <w:rsid w:val="00E40F7B"/>
    <w:rsid w:val="00E72001"/>
    <w:rsid w:val="00E7518F"/>
    <w:rsid w:val="00EA076B"/>
    <w:rsid w:val="00EA6664"/>
    <w:rsid w:val="00EB57D6"/>
    <w:rsid w:val="00EC6B35"/>
    <w:rsid w:val="00EE40E5"/>
    <w:rsid w:val="00EE4693"/>
    <w:rsid w:val="00F03D2C"/>
    <w:rsid w:val="00F4512F"/>
    <w:rsid w:val="00F74B43"/>
    <w:rsid w:val="00FA200D"/>
    <w:rsid w:val="00FA2FF2"/>
    <w:rsid w:val="00FA35C4"/>
    <w:rsid w:val="00FC51E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5D0F"/>
    <w:pPr>
      <w:widowControl w:val="0"/>
      <w:jc w:val="both"/>
    </w:pPr>
    <w:rPr>
      <w:rFonts w:ascii="Calibri" w:eastAsia="宋体" w:hAnsi="Calibri" w:cs="Times New Roman"/>
    </w:rPr>
  </w:style>
  <w:style w:type="paragraph" w:styleId="3">
    <w:name w:val="heading 3"/>
    <w:basedOn w:val="a"/>
    <w:link w:val="3Char"/>
    <w:uiPriority w:val="9"/>
    <w:qFormat/>
    <w:rsid w:val="00B95D0F"/>
    <w:pPr>
      <w:widowControl/>
      <w:spacing w:before="100" w:beforeAutospacing="1" w:after="100" w:afterAutospacing="1"/>
      <w:jc w:val="left"/>
      <w:outlineLvl w:val="2"/>
    </w:pPr>
    <w:rPr>
      <w:rFonts w:ascii="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link w:val="3"/>
    <w:uiPriority w:val="9"/>
    <w:rsid w:val="00B95D0F"/>
    <w:rPr>
      <w:rFonts w:ascii="宋体" w:eastAsia="宋体" w:hAnsi="宋体" w:cs="宋体"/>
      <w:b/>
      <w:bCs/>
      <w:kern w:val="0"/>
      <w:sz w:val="27"/>
      <w:szCs w:val="27"/>
    </w:rPr>
  </w:style>
  <w:style w:type="paragraph" w:styleId="a3">
    <w:name w:val="header"/>
    <w:basedOn w:val="a"/>
    <w:link w:val="Char"/>
    <w:uiPriority w:val="99"/>
    <w:unhideWhenUsed/>
    <w:rsid w:val="00B95D0F"/>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B95D0F"/>
    <w:rPr>
      <w:rFonts w:ascii="Calibri" w:eastAsia="宋体" w:hAnsi="Calibri" w:cs="Times New Roman"/>
      <w:sz w:val="18"/>
      <w:szCs w:val="18"/>
    </w:rPr>
  </w:style>
  <w:style w:type="paragraph" w:styleId="a4">
    <w:name w:val="footer"/>
    <w:basedOn w:val="a"/>
    <w:link w:val="Char0"/>
    <w:uiPriority w:val="99"/>
    <w:unhideWhenUsed/>
    <w:rsid w:val="00B95D0F"/>
    <w:pPr>
      <w:tabs>
        <w:tab w:val="center" w:pos="4153"/>
        <w:tab w:val="right" w:pos="8306"/>
      </w:tabs>
      <w:snapToGrid w:val="0"/>
      <w:jc w:val="left"/>
    </w:pPr>
    <w:rPr>
      <w:sz w:val="18"/>
      <w:szCs w:val="18"/>
    </w:rPr>
  </w:style>
  <w:style w:type="character" w:customStyle="1" w:styleId="Char0">
    <w:name w:val="页脚 Char"/>
    <w:link w:val="a4"/>
    <w:uiPriority w:val="99"/>
    <w:rsid w:val="00B95D0F"/>
    <w:rPr>
      <w:rFonts w:ascii="Calibri" w:eastAsia="宋体" w:hAnsi="Calibri" w:cs="Times New Roman"/>
      <w:sz w:val="18"/>
      <w:szCs w:val="18"/>
    </w:rPr>
  </w:style>
  <w:style w:type="character" w:styleId="a5">
    <w:name w:val="annotation reference"/>
    <w:uiPriority w:val="99"/>
    <w:semiHidden/>
    <w:rsid w:val="00B95D0F"/>
    <w:rPr>
      <w:sz w:val="21"/>
      <w:szCs w:val="21"/>
    </w:rPr>
  </w:style>
  <w:style w:type="paragraph" w:styleId="a6">
    <w:name w:val="List Paragraph"/>
    <w:basedOn w:val="a"/>
    <w:uiPriority w:val="34"/>
    <w:qFormat/>
    <w:rsid w:val="00B95D0F"/>
    <w:pPr>
      <w:ind w:firstLineChars="200" w:firstLine="420"/>
    </w:pPr>
  </w:style>
  <w:style w:type="paragraph" w:styleId="a7">
    <w:name w:val="Body Text"/>
    <w:basedOn w:val="a"/>
    <w:link w:val="Char1"/>
    <w:rsid w:val="00B95D0F"/>
    <w:pPr>
      <w:adjustRightInd w:val="0"/>
      <w:spacing w:after="120" w:line="360" w:lineRule="atLeast"/>
      <w:textAlignment w:val="baseline"/>
    </w:pPr>
    <w:rPr>
      <w:rFonts w:ascii="Times New Roman" w:hAnsi="Times New Roman"/>
      <w:szCs w:val="24"/>
    </w:rPr>
  </w:style>
  <w:style w:type="character" w:customStyle="1" w:styleId="Char1">
    <w:name w:val="正文文本 Char"/>
    <w:link w:val="a7"/>
    <w:rsid w:val="00B95D0F"/>
    <w:rPr>
      <w:rFonts w:ascii="Times New Roman" w:eastAsia="宋体" w:hAnsi="Times New Roman" w:cs="Times New Roman"/>
      <w:szCs w:val="24"/>
    </w:rPr>
  </w:style>
  <w:style w:type="paragraph" w:styleId="a8">
    <w:name w:val="Balloon Text"/>
    <w:basedOn w:val="a"/>
    <w:link w:val="Char2"/>
    <w:uiPriority w:val="99"/>
    <w:semiHidden/>
    <w:unhideWhenUsed/>
    <w:rsid w:val="00B95D0F"/>
    <w:rPr>
      <w:sz w:val="18"/>
      <w:szCs w:val="18"/>
    </w:rPr>
  </w:style>
  <w:style w:type="character" w:customStyle="1" w:styleId="Char2">
    <w:name w:val="批注框文本 Char"/>
    <w:link w:val="a8"/>
    <w:uiPriority w:val="99"/>
    <w:semiHidden/>
    <w:rsid w:val="00B95D0F"/>
    <w:rPr>
      <w:rFonts w:ascii="Calibri" w:eastAsia="宋体" w:hAnsi="Calibri" w:cs="Times New Roman"/>
      <w:sz w:val="18"/>
      <w:szCs w:val="18"/>
    </w:rPr>
  </w:style>
  <w:style w:type="paragraph" w:styleId="a9">
    <w:name w:val="annotation text"/>
    <w:basedOn w:val="a"/>
    <w:link w:val="Char3"/>
    <w:uiPriority w:val="99"/>
    <w:semiHidden/>
    <w:unhideWhenUsed/>
    <w:rsid w:val="00B95D0F"/>
    <w:pPr>
      <w:jc w:val="left"/>
    </w:pPr>
  </w:style>
  <w:style w:type="character" w:customStyle="1" w:styleId="Char3">
    <w:name w:val="批注文字 Char"/>
    <w:link w:val="a9"/>
    <w:uiPriority w:val="99"/>
    <w:semiHidden/>
    <w:rsid w:val="00B95D0F"/>
    <w:rPr>
      <w:rFonts w:ascii="Calibri" w:eastAsia="宋体" w:hAnsi="Calibri" w:cs="Times New Roman"/>
    </w:rPr>
  </w:style>
  <w:style w:type="paragraph" w:styleId="aa">
    <w:name w:val="annotation subject"/>
    <w:basedOn w:val="a9"/>
    <w:next w:val="a9"/>
    <w:link w:val="Char4"/>
    <w:uiPriority w:val="99"/>
    <w:semiHidden/>
    <w:unhideWhenUsed/>
    <w:rsid w:val="00B95D0F"/>
    <w:rPr>
      <w:b/>
      <w:bCs/>
    </w:rPr>
  </w:style>
  <w:style w:type="character" w:customStyle="1" w:styleId="Char4">
    <w:name w:val="批注主题 Char"/>
    <w:link w:val="aa"/>
    <w:uiPriority w:val="99"/>
    <w:semiHidden/>
    <w:rsid w:val="00B95D0F"/>
    <w:rPr>
      <w:rFonts w:ascii="Calibri" w:eastAsia="宋体" w:hAnsi="Calibri" w:cs="Times New Roman"/>
      <w:b/>
      <w:bCs/>
    </w:rPr>
  </w:style>
  <w:style w:type="character" w:styleId="ab">
    <w:name w:val="Hyperlink"/>
    <w:uiPriority w:val="99"/>
    <w:unhideWhenUsed/>
    <w:rsid w:val="00B95D0F"/>
    <w:rPr>
      <w:color w:val="0563C1"/>
      <w:u w:val="single"/>
    </w:rPr>
  </w:style>
  <w:style w:type="character" w:customStyle="1" w:styleId="06CHeading">
    <w:name w:val="06 C Heading"/>
    <w:uiPriority w:val="1"/>
    <w:rsid w:val="00B95D0F"/>
    <w:rPr>
      <w:rFonts w:ascii="Times New Roman" w:hAnsi="Times New Roman" w:cs="Times New Roman"/>
      <w:b/>
      <w:smallCaps/>
      <w:w w:val="108"/>
      <w:sz w:val="18"/>
      <w:szCs w:val="18"/>
    </w:rPr>
  </w:style>
  <w:style w:type="paragraph" w:styleId="30">
    <w:name w:val="Body Text 3"/>
    <w:basedOn w:val="a"/>
    <w:link w:val="3Char0"/>
    <w:uiPriority w:val="99"/>
    <w:semiHidden/>
    <w:unhideWhenUsed/>
    <w:rsid w:val="00B95D0F"/>
    <w:pPr>
      <w:spacing w:after="120"/>
    </w:pPr>
    <w:rPr>
      <w:sz w:val="16"/>
      <w:szCs w:val="16"/>
    </w:rPr>
  </w:style>
  <w:style w:type="character" w:customStyle="1" w:styleId="3Char0">
    <w:name w:val="正文文本 3 Char"/>
    <w:link w:val="30"/>
    <w:uiPriority w:val="99"/>
    <w:semiHidden/>
    <w:rsid w:val="00B95D0F"/>
    <w:rPr>
      <w:rFonts w:ascii="Calibri" w:eastAsia="宋体" w:hAnsi="Calibri" w:cs="Times New Roman"/>
      <w:sz w:val="16"/>
      <w:szCs w:val="16"/>
    </w:rPr>
  </w:style>
  <w:style w:type="paragraph" w:customStyle="1" w:styleId="EndNoteBibliographyTitle">
    <w:name w:val="EndNote Bibliography Title"/>
    <w:basedOn w:val="a"/>
    <w:link w:val="EndNoteBibliographyTitleChar"/>
    <w:rsid w:val="00B95D0F"/>
    <w:pPr>
      <w:jc w:val="center"/>
    </w:pPr>
    <w:rPr>
      <w:noProof/>
      <w:sz w:val="20"/>
    </w:rPr>
  </w:style>
  <w:style w:type="character" w:customStyle="1" w:styleId="EndNoteBibliographyTitleChar">
    <w:name w:val="EndNote Bibliography Title Char"/>
    <w:link w:val="EndNoteBibliographyTitle"/>
    <w:rsid w:val="00B95D0F"/>
    <w:rPr>
      <w:rFonts w:ascii="Calibri" w:eastAsia="宋体" w:hAnsi="Calibri" w:cs="Times New Roman"/>
      <w:noProof/>
      <w:sz w:val="20"/>
    </w:rPr>
  </w:style>
  <w:style w:type="paragraph" w:customStyle="1" w:styleId="EndNoteBibliography">
    <w:name w:val="EndNote Bibliography"/>
    <w:basedOn w:val="a"/>
    <w:link w:val="EndNoteBibliographyChar"/>
    <w:rsid w:val="00B95D0F"/>
    <w:rPr>
      <w:noProof/>
      <w:sz w:val="20"/>
    </w:rPr>
  </w:style>
  <w:style w:type="character" w:customStyle="1" w:styleId="EndNoteBibliographyChar">
    <w:name w:val="EndNote Bibliography Char"/>
    <w:link w:val="EndNoteBibliography"/>
    <w:rsid w:val="00B95D0F"/>
    <w:rPr>
      <w:rFonts w:ascii="Calibri" w:eastAsia="宋体" w:hAnsi="Calibri" w:cs="Times New Roman"/>
      <w:noProof/>
      <w:sz w:val="20"/>
    </w:rPr>
  </w:style>
  <w:style w:type="paragraph" w:styleId="ac">
    <w:name w:val="Revision"/>
    <w:hidden/>
    <w:uiPriority w:val="99"/>
    <w:semiHidden/>
    <w:rsid w:val="00B95D0F"/>
    <w:rPr>
      <w:rFonts w:ascii="Calibri" w:eastAsia="宋体" w:hAnsi="Calibri" w:cs="Times New Roman"/>
    </w:rPr>
  </w:style>
  <w:style w:type="character" w:styleId="ad">
    <w:name w:val="Emphasis"/>
    <w:basedOn w:val="a0"/>
    <w:uiPriority w:val="20"/>
    <w:qFormat/>
    <w:rsid w:val="007B387A"/>
    <w:rPr>
      <w:i w:val="0"/>
      <w:iCs w:val="0"/>
      <w:color w:val="CC000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7.emf"/><Relationship Id="rId26" Type="http://schemas.openxmlformats.org/officeDocument/2006/relationships/image" Target="media/image12.png"/><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3.bin"/><Relationship Id="rId25" Type="http://schemas.openxmlformats.org/officeDocument/2006/relationships/image" Target="media/image11.png"/><Relationship Id="rId33" Type="http://schemas.openxmlformats.org/officeDocument/2006/relationships/hyperlink" Target="http://xueshu.baidu.com/s?wd=paperuri%3A%285c99546f0d3d40c41e0368f636dc8c6b%29&amp;filter=sc_long_sign&amp;tn=SE_xueshusource_2kduw22v&amp;sc_vurl=http%3A%2F%2Fwww.ncbi.nlm.nih.gov%2Fpubmed%2F26402516&amp;ie=utf-8&amp;sc_us=16506608858598964348"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w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tiff"/><Relationship Id="rId32" Type="http://schemas.openxmlformats.org/officeDocument/2006/relationships/hyperlink" Target="http://www.chemspider.com/Chemical-Structure.937.htm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4.emf"/><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oleObject" Target="embeddings/oleObject4.bin"/><Relationship Id="rId31"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9.wmf"/><Relationship Id="rId27" Type="http://schemas.openxmlformats.org/officeDocument/2006/relationships/image" Target="media/image13.tiff"/><Relationship Id="rId30" Type="http://schemas.openxmlformats.org/officeDocument/2006/relationships/image" Target="media/image15.emf"/><Relationship Id="rId35"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F9CCD-FCE3-432A-B25F-0681FD08A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15</Pages>
  <Words>2912</Words>
  <Characters>16605</Characters>
  <Application>Microsoft Office Word</Application>
  <DocSecurity>0</DocSecurity>
  <Lines>138</Lines>
  <Paragraphs>38</Paragraphs>
  <ScaleCrop>false</ScaleCrop>
  <Company/>
  <LinksUpToDate>false</LinksUpToDate>
  <CharactersWithSpaces>19479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曹雅坤(6797)</cp:lastModifiedBy>
  <cp:revision>16</cp:revision>
  <dcterms:created xsi:type="dcterms:W3CDTF">2017-10-26T04:37:00Z</dcterms:created>
  <dcterms:modified xsi:type="dcterms:W3CDTF">2017-11-28T07:09:00Z</dcterms:modified>
</cp:coreProperties>
</file>