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80C" w:rsidRPr="00B464A4" w:rsidRDefault="001B580C" w:rsidP="001B580C">
      <w:pPr>
        <w:spacing w:line="360" w:lineRule="auto"/>
        <w:jc w:val="left"/>
        <w:rPr>
          <w:rFonts w:ascii="Times New Roman" w:hAnsi="Times New Roman" w:cs="Times New Roman"/>
          <w:szCs w:val="21"/>
        </w:rPr>
      </w:pPr>
      <w:r w:rsidRPr="00B464A4">
        <w:rPr>
          <w:rFonts w:ascii="Times New Roman" w:hAnsi="Times New Roman" w:cs="Times New Roman"/>
          <w:szCs w:val="21"/>
        </w:rPr>
        <w:t>doi:10.6043/j.issn.0438-0479.201703001</w:t>
      </w:r>
    </w:p>
    <w:p w:rsidR="001B580C" w:rsidRPr="00B464A4" w:rsidRDefault="000237FC" w:rsidP="001B580C">
      <w:pPr>
        <w:spacing w:line="360" w:lineRule="auto"/>
        <w:jc w:val="center"/>
        <w:rPr>
          <w:rFonts w:ascii="Times New Roman" w:hAnsi="Times New Roman" w:cs="Times New Roman"/>
          <w:b/>
          <w:sz w:val="44"/>
          <w:szCs w:val="44"/>
        </w:rPr>
      </w:pPr>
      <w:r w:rsidRPr="00B464A4">
        <w:rPr>
          <w:rFonts w:ascii="Times New Roman" w:cs="Times New Roman"/>
          <w:b/>
          <w:sz w:val="44"/>
          <w:szCs w:val="44"/>
        </w:rPr>
        <w:t>氮氧化铝的原子层沉积制备及其</w:t>
      </w:r>
    </w:p>
    <w:p w:rsidR="00116EB3" w:rsidRPr="00B464A4" w:rsidRDefault="008755DB" w:rsidP="001B580C">
      <w:pPr>
        <w:spacing w:line="360" w:lineRule="auto"/>
        <w:jc w:val="center"/>
        <w:rPr>
          <w:rFonts w:ascii="Times New Roman" w:hAnsi="Times New Roman" w:cs="Times New Roman"/>
          <w:b/>
          <w:sz w:val="44"/>
          <w:szCs w:val="44"/>
        </w:rPr>
      </w:pPr>
      <w:r w:rsidRPr="00B464A4">
        <w:rPr>
          <w:rFonts w:ascii="Times New Roman" w:cs="Times New Roman"/>
          <w:b/>
          <w:sz w:val="44"/>
          <w:szCs w:val="44"/>
        </w:rPr>
        <w:t>阻变性能</w:t>
      </w:r>
    </w:p>
    <w:p w:rsidR="00116EB3" w:rsidRPr="00B464A4" w:rsidRDefault="000237FC" w:rsidP="001B580C">
      <w:pPr>
        <w:spacing w:line="360" w:lineRule="auto"/>
        <w:jc w:val="center"/>
        <w:rPr>
          <w:rFonts w:ascii="Times New Roman" w:hAnsi="Times New Roman" w:cs="Times New Roman"/>
          <w:sz w:val="28"/>
          <w:szCs w:val="28"/>
        </w:rPr>
      </w:pPr>
      <w:bookmarkStart w:id="0" w:name="OLE_LINK25"/>
      <w:bookmarkStart w:id="1" w:name="OLE_LINK44"/>
      <w:r w:rsidRPr="00B464A4">
        <w:rPr>
          <w:rFonts w:ascii="Times New Roman" w:hAnsiTheme="minorEastAsia" w:cs="Times New Roman"/>
          <w:sz w:val="28"/>
          <w:szCs w:val="28"/>
        </w:rPr>
        <w:t>刘</w:t>
      </w:r>
      <w:r w:rsidR="001B580C" w:rsidRPr="00B464A4">
        <w:rPr>
          <w:rFonts w:ascii="Times New Roman" w:hAnsi="Times New Roman" w:cs="Times New Roman"/>
          <w:sz w:val="28"/>
          <w:szCs w:val="28"/>
        </w:rPr>
        <w:t xml:space="preserve"> </w:t>
      </w:r>
      <w:r w:rsidRPr="00B464A4">
        <w:rPr>
          <w:rFonts w:ascii="Times New Roman" w:hAnsiTheme="minorEastAsia" w:cs="Times New Roman"/>
          <w:sz w:val="28"/>
          <w:szCs w:val="28"/>
        </w:rPr>
        <w:t>宇，余</w:t>
      </w:r>
      <w:r w:rsidR="001B580C" w:rsidRPr="00B464A4">
        <w:rPr>
          <w:rFonts w:ascii="Times New Roman" w:hAnsi="Times New Roman" w:cs="Times New Roman"/>
          <w:sz w:val="28"/>
          <w:szCs w:val="28"/>
        </w:rPr>
        <w:t xml:space="preserve"> </w:t>
      </w:r>
      <w:r w:rsidRPr="00B464A4">
        <w:rPr>
          <w:rFonts w:ascii="Times New Roman" w:hAnsiTheme="minorEastAsia" w:cs="Times New Roman"/>
          <w:sz w:val="28"/>
          <w:szCs w:val="28"/>
        </w:rPr>
        <w:t>珏，黄</w:t>
      </w:r>
      <w:r w:rsidR="001B580C" w:rsidRPr="00B464A4">
        <w:rPr>
          <w:rFonts w:ascii="Times New Roman" w:hAnsi="Times New Roman" w:cs="Times New Roman"/>
          <w:sz w:val="28"/>
          <w:szCs w:val="28"/>
        </w:rPr>
        <w:t xml:space="preserve"> </w:t>
      </w:r>
      <w:r w:rsidRPr="00B464A4">
        <w:rPr>
          <w:rFonts w:ascii="Times New Roman" w:hAnsiTheme="minorEastAsia" w:cs="Times New Roman"/>
          <w:sz w:val="28"/>
          <w:szCs w:val="28"/>
        </w:rPr>
        <w:t>巍</w:t>
      </w:r>
      <w:r w:rsidRPr="00B464A4">
        <w:rPr>
          <w:rFonts w:ascii="Times New Roman" w:hAnsi="Times New Roman" w:cs="Times New Roman"/>
          <w:sz w:val="28"/>
          <w:szCs w:val="28"/>
          <w:vertAlign w:val="superscript"/>
        </w:rPr>
        <w:t>*</w:t>
      </w:r>
      <w:r w:rsidRPr="00B464A4">
        <w:rPr>
          <w:rFonts w:ascii="Times New Roman" w:hAnsiTheme="minorEastAsia" w:cs="Times New Roman"/>
          <w:sz w:val="28"/>
          <w:szCs w:val="28"/>
        </w:rPr>
        <w:t>，李</w:t>
      </w:r>
      <w:r w:rsidR="001B580C" w:rsidRPr="00B464A4">
        <w:rPr>
          <w:rFonts w:ascii="Times New Roman" w:hAnsi="Times New Roman" w:cs="Times New Roman"/>
          <w:sz w:val="28"/>
          <w:szCs w:val="28"/>
        </w:rPr>
        <w:t xml:space="preserve"> </w:t>
      </w:r>
      <w:r w:rsidRPr="00B464A4">
        <w:rPr>
          <w:rFonts w:ascii="Times New Roman" w:hAnsiTheme="minorEastAsia" w:cs="Times New Roman"/>
          <w:sz w:val="28"/>
          <w:szCs w:val="28"/>
        </w:rPr>
        <w:t>俊</w:t>
      </w:r>
      <w:r w:rsidRPr="00B464A4">
        <w:rPr>
          <w:rFonts w:ascii="Times New Roman" w:hAnsi="Times New Roman" w:cs="Times New Roman"/>
          <w:sz w:val="28"/>
          <w:szCs w:val="28"/>
          <w:vertAlign w:val="superscript"/>
        </w:rPr>
        <w:t>*</w:t>
      </w:r>
      <w:r w:rsidRPr="00B464A4">
        <w:rPr>
          <w:rFonts w:ascii="Times New Roman" w:hAnsiTheme="minorEastAsia" w:cs="Times New Roman"/>
          <w:sz w:val="28"/>
          <w:szCs w:val="28"/>
        </w:rPr>
        <w:t>，汪建元，徐剑芳，李</w:t>
      </w:r>
      <w:r w:rsidR="001B580C" w:rsidRPr="00B464A4">
        <w:rPr>
          <w:rFonts w:ascii="Times New Roman" w:hAnsi="Times New Roman" w:cs="Times New Roman"/>
          <w:sz w:val="28"/>
          <w:szCs w:val="28"/>
        </w:rPr>
        <w:t xml:space="preserve"> </w:t>
      </w:r>
      <w:r w:rsidRPr="00B464A4">
        <w:rPr>
          <w:rFonts w:ascii="Times New Roman" w:hAnsiTheme="minorEastAsia" w:cs="Times New Roman"/>
          <w:sz w:val="28"/>
          <w:szCs w:val="28"/>
        </w:rPr>
        <w:t>成，陈松岩</w:t>
      </w:r>
    </w:p>
    <w:p w:rsidR="00116EB3" w:rsidRPr="00B464A4" w:rsidRDefault="000237FC" w:rsidP="001B580C">
      <w:pPr>
        <w:spacing w:line="360" w:lineRule="auto"/>
        <w:jc w:val="center"/>
        <w:rPr>
          <w:rFonts w:ascii="Times New Roman" w:hAnsi="Times New Roman" w:cs="Times New Roman"/>
        </w:rPr>
      </w:pPr>
      <w:r w:rsidRPr="00B464A4">
        <w:rPr>
          <w:rFonts w:ascii="Times New Roman" w:hAnsiTheme="minorEastAsia" w:cs="Times New Roman"/>
        </w:rPr>
        <w:t>（厦门大学</w:t>
      </w:r>
      <w:r w:rsidR="005538C7">
        <w:rPr>
          <w:rFonts w:ascii="Times New Roman" w:hAnsiTheme="minorEastAsia" w:cs="Times New Roman"/>
        </w:rPr>
        <w:t>物理科学与技术学院，福建</w:t>
      </w:r>
      <w:r w:rsidR="005538C7">
        <w:rPr>
          <w:rFonts w:ascii="Times New Roman" w:hAnsiTheme="minorEastAsia" w:cs="Times New Roman" w:hint="eastAsia"/>
        </w:rPr>
        <w:t xml:space="preserve"> </w:t>
      </w:r>
      <w:r w:rsidRPr="00B464A4">
        <w:rPr>
          <w:rFonts w:ascii="Times New Roman" w:hAnsiTheme="minorEastAsia" w:cs="Times New Roman"/>
        </w:rPr>
        <w:t>厦门</w:t>
      </w:r>
      <w:r w:rsidRPr="00B464A4">
        <w:rPr>
          <w:rFonts w:ascii="Times New Roman" w:hAnsi="Times New Roman" w:cs="Times New Roman"/>
        </w:rPr>
        <w:t xml:space="preserve"> 361005</w:t>
      </w:r>
      <w:r w:rsidRPr="00B464A4">
        <w:rPr>
          <w:rFonts w:ascii="Times New Roman" w:hAnsiTheme="minorEastAsia" w:cs="Times New Roman"/>
        </w:rPr>
        <w:t>）</w:t>
      </w:r>
    </w:p>
    <w:bookmarkEnd w:id="0"/>
    <w:bookmarkEnd w:id="1"/>
    <w:p w:rsidR="00116EB3" w:rsidRPr="00B464A4" w:rsidRDefault="000237FC" w:rsidP="001B580C">
      <w:pPr>
        <w:spacing w:line="360" w:lineRule="auto"/>
        <w:jc w:val="left"/>
        <w:rPr>
          <w:rFonts w:ascii="Times New Roman" w:hAnsi="Times New Roman" w:cs="Times New Roman"/>
        </w:rPr>
      </w:pPr>
      <w:r w:rsidRPr="00B464A4">
        <w:rPr>
          <w:rFonts w:ascii="Times New Roman" w:hAnsiTheme="minorEastAsia" w:cs="Times New Roman"/>
          <w:b/>
        </w:rPr>
        <w:t>摘要</w:t>
      </w:r>
      <w:r w:rsidRPr="00B464A4">
        <w:rPr>
          <w:rFonts w:ascii="Times New Roman" w:hAnsiTheme="minorEastAsia" w:cs="Times New Roman"/>
        </w:rPr>
        <w:t>：</w:t>
      </w:r>
      <w:bookmarkStart w:id="2" w:name="OLE_LINK31"/>
      <w:r w:rsidRPr="00B464A4">
        <w:rPr>
          <w:rFonts w:ascii="Times New Roman" w:hAnsiTheme="minorEastAsia" w:cs="Times New Roman"/>
        </w:rPr>
        <w:t>以等离子体增强原子层沉积技术生长</w:t>
      </w:r>
      <w:bookmarkStart w:id="3" w:name="OLE_LINK1"/>
      <w:bookmarkStart w:id="4" w:name="OLE_LINK3"/>
      <w:bookmarkStart w:id="5" w:name="OLE_LINK2"/>
      <w:r w:rsidRPr="00B464A4">
        <w:rPr>
          <w:rFonts w:ascii="Times New Roman" w:hAnsiTheme="minorEastAsia" w:cs="Times New Roman"/>
        </w:rPr>
        <w:t>氮氧化铝</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w:t>
      </w:r>
      <w:bookmarkEnd w:id="3"/>
      <w:bookmarkEnd w:id="4"/>
      <w:bookmarkEnd w:id="5"/>
      <w:r w:rsidRPr="00B464A4">
        <w:rPr>
          <w:rFonts w:ascii="Times New Roman" w:hAnsi="Times New Roman" w:cs="Times New Roman"/>
        </w:rPr>
        <w:t>,</w:t>
      </w:r>
      <w:r w:rsidRPr="00B464A4">
        <w:rPr>
          <w:rFonts w:ascii="Times New Roman" w:hAnsiTheme="minorEastAsia" w:cs="Times New Roman"/>
        </w:rPr>
        <w:t>磁控溅射</w:t>
      </w:r>
      <w:r w:rsidRPr="00B464A4">
        <w:rPr>
          <w:rFonts w:ascii="Times New Roman" w:hAnsi="Times New Roman" w:cs="Times New Roman"/>
        </w:rPr>
        <w:t>Ag</w:t>
      </w:r>
      <w:r w:rsidRPr="00B464A4">
        <w:rPr>
          <w:rFonts w:ascii="Times New Roman" w:hAnsiTheme="minorEastAsia" w:cs="Times New Roman"/>
        </w:rPr>
        <w:t>上电极制备结构为</w:t>
      </w:r>
      <w:r w:rsidRPr="00B464A4">
        <w:rPr>
          <w:rFonts w:ascii="Times New Roman" w:hAnsi="Times New Roman" w:cs="Times New Roman"/>
        </w:rPr>
        <w:t>Ag/AlN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imes New Roman" w:cs="Times New Roman"/>
        </w:rPr>
        <w:t>/Pt</w:t>
      </w:r>
      <w:r w:rsidRPr="00B464A4">
        <w:rPr>
          <w:rFonts w:ascii="Times New Roman" w:hAnsiTheme="minorEastAsia" w:cs="Times New Roman"/>
        </w:rPr>
        <w:t>的阻变存储器。器件呈现双极性阻变特性，正向开启电压稳定，分布窄，集中在</w:t>
      </w:r>
      <w:r w:rsidRPr="00B464A4">
        <w:rPr>
          <w:rFonts w:ascii="Times New Roman" w:hAnsi="Times New Roman" w:cs="Times New Roman"/>
        </w:rPr>
        <w:t>0.5 V</w:t>
      </w:r>
      <w:r w:rsidRPr="00B464A4">
        <w:rPr>
          <w:rFonts w:ascii="Times New Roman" w:hAnsiTheme="minorEastAsia" w:cs="Times New Roman"/>
        </w:rPr>
        <w:t>范围内。高阻态和低阻态电阻之比超过</w:t>
      </w:r>
      <w:r w:rsidRPr="00B464A4">
        <w:rPr>
          <w:rFonts w:ascii="Times New Roman" w:hAnsi="Times New Roman" w:cs="Times New Roman"/>
        </w:rPr>
        <w:t>10</w:t>
      </w:r>
      <w:r w:rsidRPr="00B464A4">
        <w:rPr>
          <w:rFonts w:ascii="Times New Roman" w:hAnsi="Times New Roman" w:cs="Times New Roman"/>
          <w:vertAlign w:val="superscript"/>
        </w:rPr>
        <w:t>3</w:t>
      </w:r>
      <w:r w:rsidRPr="00B464A4">
        <w:rPr>
          <w:rFonts w:ascii="Times New Roman" w:hAnsiTheme="minorEastAsia" w:cs="Times New Roman"/>
        </w:rPr>
        <w:t>，并具有免激活特性。低温测试表明，器件的低阻态电阻和温度正相关，说明了阻变的机制为银导电细丝的形成和断裂。</w:t>
      </w:r>
    </w:p>
    <w:p w:rsidR="00116EB3" w:rsidRPr="00B464A4" w:rsidRDefault="000237FC" w:rsidP="001B580C">
      <w:pPr>
        <w:spacing w:line="360" w:lineRule="auto"/>
        <w:jc w:val="left"/>
        <w:rPr>
          <w:rFonts w:ascii="Times New Roman" w:hAnsi="Times New Roman" w:cs="Times New Roman"/>
        </w:rPr>
      </w:pPr>
      <w:bookmarkStart w:id="6" w:name="OLE_LINK7"/>
      <w:bookmarkStart w:id="7" w:name="OLE_LINK6"/>
      <w:r w:rsidRPr="00B464A4">
        <w:rPr>
          <w:rFonts w:ascii="Times New Roman" w:hAnsiTheme="minorEastAsia" w:cs="Times New Roman"/>
          <w:b/>
        </w:rPr>
        <w:t>关键词</w:t>
      </w:r>
      <w:r w:rsidRPr="00B464A4">
        <w:rPr>
          <w:rFonts w:ascii="Times New Roman" w:hAnsiTheme="minorEastAsia" w:cs="Times New Roman"/>
        </w:rPr>
        <w:t>：</w:t>
      </w:r>
      <w:bookmarkStart w:id="8" w:name="OLE_LINK45"/>
      <w:bookmarkStart w:id="9" w:name="OLE_LINK46"/>
      <w:r w:rsidRPr="00B464A4">
        <w:rPr>
          <w:rFonts w:ascii="Times New Roman" w:hAnsiTheme="minorEastAsia" w:cs="Times New Roman"/>
        </w:rPr>
        <w:t>原子层沉积</w:t>
      </w:r>
      <w:bookmarkStart w:id="10" w:name="OLE_LINK10"/>
      <w:bookmarkStart w:id="11" w:name="OLE_LINK5"/>
      <w:bookmarkStart w:id="12" w:name="OLE_LINK4"/>
      <w:r w:rsidRPr="00B464A4">
        <w:rPr>
          <w:rFonts w:ascii="Times New Roman" w:hAnsiTheme="minorEastAsia" w:cs="Times New Roman"/>
        </w:rPr>
        <w:t>、</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bookmarkEnd w:id="10"/>
      <w:bookmarkEnd w:id="11"/>
      <w:bookmarkEnd w:id="12"/>
      <w:r w:rsidRPr="00B464A4">
        <w:rPr>
          <w:rFonts w:ascii="Times New Roman" w:hAnsiTheme="minorEastAsia" w:cs="Times New Roman"/>
        </w:rPr>
        <w:t>薄膜、阻变存储器，双极型</w:t>
      </w:r>
      <w:bookmarkEnd w:id="2"/>
      <w:bookmarkEnd w:id="8"/>
      <w:bookmarkEnd w:id="9"/>
      <w:r w:rsidRPr="00B464A4">
        <w:rPr>
          <w:rFonts w:ascii="Times New Roman" w:hAnsiTheme="minorEastAsia" w:cs="Times New Roman"/>
        </w:rPr>
        <w:t>。</w:t>
      </w:r>
    </w:p>
    <w:bookmarkEnd w:id="6"/>
    <w:bookmarkEnd w:id="7"/>
    <w:p w:rsidR="00116EB3" w:rsidRPr="00B464A4" w:rsidRDefault="000237FC" w:rsidP="001B580C">
      <w:pPr>
        <w:spacing w:line="360" w:lineRule="auto"/>
        <w:jc w:val="left"/>
        <w:rPr>
          <w:rFonts w:ascii="Times New Roman" w:hAnsi="Times New Roman" w:cs="Times New Roman"/>
        </w:rPr>
      </w:pPr>
      <w:r w:rsidRPr="00B464A4">
        <w:rPr>
          <w:rFonts w:ascii="Times New Roman" w:hAnsiTheme="minorEastAsia" w:cs="Times New Roman"/>
          <w:b/>
        </w:rPr>
        <w:t>中图分类号</w:t>
      </w:r>
      <w:r w:rsidRPr="00B464A4">
        <w:rPr>
          <w:rFonts w:ascii="Times New Roman" w:hAnsiTheme="minorEastAsia" w:cs="Times New Roman"/>
        </w:rPr>
        <w:t>：</w:t>
      </w:r>
      <w:r w:rsidRPr="00B464A4">
        <w:rPr>
          <w:rFonts w:ascii="Times New Roman" w:hAnsi="Times New Roman" w:cs="Times New Roman"/>
        </w:rPr>
        <w:t xml:space="preserve">O 472       </w:t>
      </w:r>
      <w:r w:rsidR="001B580C" w:rsidRPr="00B464A4">
        <w:rPr>
          <w:rFonts w:ascii="Times New Roman" w:hAnsiTheme="minorEastAsia" w:cs="Times New Roman"/>
          <w:b/>
        </w:rPr>
        <w:t>文献标志</w:t>
      </w:r>
      <w:r w:rsidRPr="00B464A4">
        <w:rPr>
          <w:rFonts w:ascii="Times New Roman" w:hAnsiTheme="minorEastAsia" w:cs="Times New Roman"/>
          <w:b/>
        </w:rPr>
        <w:t>码</w:t>
      </w:r>
      <w:r w:rsidRPr="00B464A4">
        <w:rPr>
          <w:rFonts w:ascii="Times New Roman" w:hAnsiTheme="minorEastAsia" w:cs="Times New Roman"/>
        </w:rPr>
        <w:t>：</w:t>
      </w:r>
      <w:r w:rsidRPr="00B464A4">
        <w:rPr>
          <w:rFonts w:ascii="Times New Roman" w:hAnsi="Times New Roman" w:cs="Times New Roman"/>
        </w:rPr>
        <w:t>A</w:t>
      </w:r>
    </w:p>
    <w:p w:rsidR="00116EB3" w:rsidRPr="00B464A4" w:rsidRDefault="00116EB3" w:rsidP="001B580C">
      <w:pPr>
        <w:spacing w:line="360" w:lineRule="auto"/>
        <w:rPr>
          <w:rFonts w:ascii="Times New Roman" w:hAnsi="Times New Roman" w:cs="Times New Roman"/>
        </w:rPr>
      </w:pPr>
    </w:p>
    <w:p w:rsidR="00116EB3" w:rsidRPr="00B464A4" w:rsidRDefault="000237FC" w:rsidP="001B580C">
      <w:pPr>
        <w:spacing w:line="360" w:lineRule="auto"/>
        <w:ind w:firstLine="420"/>
        <w:rPr>
          <w:rFonts w:ascii="Times New Roman" w:hAnsi="Times New Roman" w:cs="Times New Roman"/>
          <w:szCs w:val="21"/>
        </w:rPr>
      </w:pPr>
      <w:r w:rsidRPr="00B464A4">
        <w:rPr>
          <w:rFonts w:ascii="Times New Roman" w:hAnsiTheme="minorEastAsia" w:cs="Times New Roman"/>
          <w:szCs w:val="21"/>
        </w:rPr>
        <w:t>由于集成电路工艺特征尺寸的持续减小，闪存存储器面临材料和物理两方面巨大的挑战</w:t>
      </w:r>
      <w:r w:rsidRPr="00B464A4">
        <w:rPr>
          <w:rFonts w:ascii="Times New Roman" w:hAnsi="Times New Roman" w:cs="Times New Roman"/>
          <w:szCs w:val="21"/>
          <w:vertAlign w:val="superscript"/>
        </w:rPr>
        <w:t>1</w:t>
      </w:r>
      <w:r w:rsidR="00EC0F61" w:rsidRPr="00B464A4">
        <w:rPr>
          <w:rFonts w:ascii="Times New Roman" w:hAnsiTheme="minorEastAsia" w:cs="Times New Roman"/>
          <w:szCs w:val="21"/>
        </w:rPr>
        <w:t>。闪存存储器工作电压高、擦写速度慢、</w:t>
      </w:r>
      <w:r w:rsidRPr="00B464A4">
        <w:rPr>
          <w:rFonts w:ascii="Times New Roman" w:hAnsiTheme="minorEastAsia" w:cs="Times New Roman"/>
          <w:szCs w:val="21"/>
        </w:rPr>
        <w:t>功耗大，正逐渐被其它新型的存储器替代，如</w:t>
      </w:r>
      <w:bookmarkStart w:id="13" w:name="OLE_LINK41"/>
      <w:bookmarkStart w:id="14" w:name="OLE_LINK42"/>
      <w:r w:rsidRPr="00B464A4">
        <w:rPr>
          <w:rFonts w:ascii="Times New Roman" w:hAnsiTheme="minorEastAsia" w:cs="Times New Roman"/>
          <w:szCs w:val="21"/>
        </w:rPr>
        <w:t>相变存储器</w:t>
      </w:r>
      <w:bookmarkEnd w:id="13"/>
      <w:bookmarkEnd w:id="14"/>
      <w:r w:rsidRPr="00B464A4">
        <w:rPr>
          <w:rFonts w:ascii="Times New Roman" w:hAnsi="Times New Roman" w:cs="Times New Roman"/>
          <w:szCs w:val="21"/>
          <w:vertAlign w:val="superscript"/>
        </w:rPr>
        <w:t>2</w:t>
      </w:r>
      <w:r w:rsidRPr="00B464A4">
        <w:rPr>
          <w:rFonts w:ascii="Times New Roman" w:hAnsiTheme="minorEastAsia" w:cs="Times New Roman"/>
          <w:szCs w:val="21"/>
        </w:rPr>
        <w:t>、磁阻存储器</w:t>
      </w:r>
      <w:r w:rsidRPr="00B464A4">
        <w:rPr>
          <w:rFonts w:ascii="Times New Roman" w:hAnsi="Times New Roman" w:cs="Times New Roman"/>
          <w:szCs w:val="21"/>
          <w:vertAlign w:val="superscript"/>
        </w:rPr>
        <w:t>3</w:t>
      </w:r>
      <w:r w:rsidRPr="00B464A4">
        <w:rPr>
          <w:rFonts w:ascii="Times New Roman" w:hAnsiTheme="minorEastAsia" w:cs="Times New Roman"/>
          <w:szCs w:val="21"/>
        </w:rPr>
        <w:t>、铁磁存储器</w:t>
      </w:r>
      <w:r w:rsidRPr="00B464A4">
        <w:rPr>
          <w:rFonts w:ascii="Times New Roman" w:hAnsi="Times New Roman" w:cs="Times New Roman"/>
          <w:szCs w:val="21"/>
          <w:vertAlign w:val="superscript"/>
        </w:rPr>
        <w:t>4</w:t>
      </w:r>
      <w:r w:rsidRPr="00B464A4">
        <w:rPr>
          <w:rFonts w:ascii="Times New Roman" w:hAnsiTheme="minorEastAsia" w:cs="Times New Roman"/>
          <w:szCs w:val="21"/>
        </w:rPr>
        <w:t>和阻变存储器</w:t>
      </w:r>
      <w:r w:rsidRPr="00B464A4">
        <w:rPr>
          <w:rFonts w:ascii="Times New Roman" w:hAnsi="Times New Roman" w:cs="Times New Roman"/>
          <w:szCs w:val="21"/>
          <w:vertAlign w:val="superscript"/>
        </w:rPr>
        <w:t>5- 6</w:t>
      </w:r>
      <w:r w:rsidRPr="00B464A4">
        <w:rPr>
          <w:rFonts w:ascii="Times New Roman" w:hAnsiTheme="minorEastAsia" w:cs="Times New Roman"/>
          <w:szCs w:val="21"/>
        </w:rPr>
        <w:t>。</w:t>
      </w:r>
      <w:r w:rsidR="00FC5BD8" w:rsidRPr="00B464A4">
        <w:rPr>
          <w:rFonts w:ascii="Times New Roman" w:hAnsiTheme="minorEastAsia" w:cs="Times New Roman"/>
          <w:szCs w:val="21"/>
        </w:rPr>
        <w:t>其中阻变存储器为简单的金属</w:t>
      </w:r>
      <w:r w:rsidR="00FC5BD8" w:rsidRPr="00B464A4">
        <w:rPr>
          <w:rFonts w:ascii="Times New Roman" w:hAnsi="Times New Roman" w:cs="Times New Roman"/>
          <w:szCs w:val="21"/>
        </w:rPr>
        <w:t>/</w:t>
      </w:r>
      <w:r w:rsidR="00FC5BD8" w:rsidRPr="00B464A4">
        <w:rPr>
          <w:rFonts w:ascii="Times New Roman" w:hAnsiTheme="minorEastAsia" w:cs="Times New Roman"/>
          <w:szCs w:val="21"/>
        </w:rPr>
        <w:t>绝缘介质层</w:t>
      </w:r>
      <w:r w:rsidR="00FC5BD8" w:rsidRPr="00B464A4">
        <w:rPr>
          <w:rFonts w:ascii="Times New Roman" w:hAnsi="Times New Roman" w:cs="Times New Roman"/>
          <w:szCs w:val="21"/>
        </w:rPr>
        <w:t>/</w:t>
      </w:r>
      <w:r w:rsidR="00FC5BD8" w:rsidRPr="00B464A4">
        <w:rPr>
          <w:rFonts w:ascii="Times New Roman" w:hAnsiTheme="minorEastAsia" w:cs="Times New Roman"/>
          <w:szCs w:val="21"/>
        </w:rPr>
        <w:t>金属三明治结构，在外加偏压下，利用阻变器件高低阻态之间的转换来记录</w:t>
      </w:r>
      <w:r w:rsidR="00FC5BD8" w:rsidRPr="00B464A4">
        <w:rPr>
          <w:rFonts w:ascii="Times New Roman" w:hAnsi="Times New Roman" w:cs="Times New Roman"/>
          <w:szCs w:val="21"/>
        </w:rPr>
        <w:t>“0”</w:t>
      </w:r>
      <w:r w:rsidR="00FC5BD8" w:rsidRPr="00B464A4">
        <w:rPr>
          <w:rFonts w:ascii="Times New Roman" w:hAnsiTheme="minorEastAsia" w:cs="Times New Roman"/>
          <w:szCs w:val="21"/>
        </w:rPr>
        <w:t>和</w:t>
      </w:r>
      <w:r w:rsidR="00FC5BD8" w:rsidRPr="00B464A4">
        <w:rPr>
          <w:rFonts w:ascii="Times New Roman" w:hAnsi="Times New Roman" w:cs="Times New Roman"/>
          <w:szCs w:val="21"/>
        </w:rPr>
        <w:t>“1</w:t>
      </w:r>
      <w:r w:rsidR="00001A44" w:rsidRPr="00B464A4">
        <w:rPr>
          <w:rFonts w:ascii="Times New Roman" w:hAnsi="Times New Roman" w:cs="Times New Roman"/>
          <w:szCs w:val="21"/>
        </w:rPr>
        <w:t>”</w:t>
      </w:r>
      <w:r w:rsidR="00001A44" w:rsidRPr="00B464A4">
        <w:rPr>
          <w:rFonts w:ascii="Times New Roman" w:hAnsiTheme="minorEastAsia" w:cs="Times New Roman"/>
          <w:szCs w:val="21"/>
        </w:rPr>
        <w:t>信息的存储器件。</w:t>
      </w:r>
      <w:r w:rsidRPr="00B464A4">
        <w:rPr>
          <w:rFonts w:ascii="Times New Roman" w:hAnsiTheme="minorEastAsia" w:cs="Times New Roman"/>
          <w:szCs w:val="21"/>
        </w:rPr>
        <w:t>尽管当前业界对于阻变存储器的阻变机制存在争议，但阻变存储器凭借读写速度快、功耗低、与半导体工艺兼容、存储密度高</w:t>
      </w:r>
      <w:r w:rsidRPr="00B464A4">
        <w:rPr>
          <w:rFonts w:ascii="Times New Roman" w:hAnsi="Times New Roman" w:cs="Times New Roman"/>
          <w:szCs w:val="21"/>
          <w:vertAlign w:val="superscript"/>
        </w:rPr>
        <w:t>7</w:t>
      </w:r>
      <w:r w:rsidRPr="00B464A4">
        <w:rPr>
          <w:rFonts w:ascii="Times New Roman" w:hAnsiTheme="minorEastAsia" w:cs="Times New Roman"/>
          <w:szCs w:val="21"/>
        </w:rPr>
        <w:t>等优势一直</w:t>
      </w:r>
      <w:bookmarkStart w:id="15" w:name="OLE_LINK11"/>
      <w:r w:rsidRPr="00B464A4">
        <w:rPr>
          <w:rFonts w:ascii="Times New Roman" w:hAnsiTheme="minorEastAsia" w:cs="Times New Roman"/>
          <w:szCs w:val="21"/>
        </w:rPr>
        <w:t>倍受研究人员关注</w:t>
      </w:r>
      <w:bookmarkEnd w:id="15"/>
      <w:r w:rsidRPr="00B464A4">
        <w:rPr>
          <w:rFonts w:ascii="Times New Roman" w:hAnsiTheme="minorEastAsia" w:cs="Times New Roman"/>
          <w:szCs w:val="21"/>
        </w:rPr>
        <w:t>。从上世纪</w:t>
      </w:r>
      <w:r w:rsidRPr="00B464A4">
        <w:rPr>
          <w:rFonts w:ascii="Times New Roman" w:hAnsi="Times New Roman" w:cs="Times New Roman"/>
          <w:szCs w:val="21"/>
        </w:rPr>
        <w:t>60</w:t>
      </w:r>
      <w:r w:rsidRPr="00B464A4">
        <w:rPr>
          <w:rFonts w:ascii="Times New Roman" w:hAnsiTheme="minorEastAsia" w:cs="Times New Roman"/>
          <w:szCs w:val="21"/>
        </w:rPr>
        <w:t>年代发现阻变现象开始</w:t>
      </w:r>
      <w:r w:rsidRPr="00B464A4">
        <w:rPr>
          <w:rFonts w:ascii="Times New Roman" w:hAnsi="Times New Roman" w:cs="Times New Roman"/>
          <w:szCs w:val="21"/>
          <w:vertAlign w:val="superscript"/>
        </w:rPr>
        <w:t>8</w:t>
      </w:r>
      <w:r w:rsidRPr="00B464A4">
        <w:rPr>
          <w:rFonts w:ascii="Times New Roman" w:hAnsiTheme="minorEastAsia" w:cs="Times New Roman"/>
          <w:szCs w:val="21"/>
        </w:rPr>
        <w:t>，研究者在很多二元氧化物</w:t>
      </w:r>
      <w:r w:rsidRPr="00B464A4">
        <w:rPr>
          <w:rFonts w:ascii="Times New Roman" w:hAnsi="Times New Roman" w:cs="Times New Roman"/>
          <w:szCs w:val="21"/>
          <w:vertAlign w:val="superscript"/>
        </w:rPr>
        <w:t>9</w:t>
      </w:r>
      <w:r w:rsidRPr="00B464A4">
        <w:rPr>
          <w:rFonts w:ascii="Times New Roman" w:hAnsiTheme="minorEastAsia" w:cs="Times New Roman"/>
          <w:szCs w:val="21"/>
        </w:rPr>
        <w:t>、三元化合物</w:t>
      </w:r>
      <w:r w:rsidRPr="00B464A4">
        <w:rPr>
          <w:rFonts w:ascii="Times New Roman" w:hAnsi="Times New Roman" w:cs="Times New Roman"/>
          <w:szCs w:val="21"/>
          <w:vertAlign w:val="superscript"/>
        </w:rPr>
        <w:t>10</w:t>
      </w:r>
      <w:r w:rsidRPr="00B464A4">
        <w:rPr>
          <w:rFonts w:ascii="Times New Roman" w:hAnsiTheme="minorEastAsia" w:cs="Times New Roman"/>
          <w:szCs w:val="21"/>
        </w:rPr>
        <w:t>、氮化物等材料中都观察到阻变现象。</w:t>
      </w:r>
      <w:r w:rsidRPr="00B464A4">
        <w:rPr>
          <w:rFonts w:ascii="Times New Roman" w:hAnsiTheme="minorEastAsia" w:cs="Times New Roman"/>
          <w:bCs/>
          <w:szCs w:val="21"/>
        </w:rPr>
        <w:t>作为典型的三元氮氧化物，</w:t>
      </w:r>
      <w:bookmarkStart w:id="16" w:name="OLE_LINK21"/>
      <w:r w:rsidRPr="00B464A4">
        <w:rPr>
          <w:rFonts w:ascii="Times New Roman" w:hAnsiTheme="minorEastAsia" w:cs="Times New Roman"/>
          <w:bCs/>
          <w:szCs w:val="21"/>
        </w:rPr>
        <w:t>氮氧化铝</w:t>
      </w:r>
      <w:r w:rsidRPr="00B464A4">
        <w:rPr>
          <w:rFonts w:ascii="Times New Roman" w:hAnsi="Times New Roman" w:cs="Times New Roman"/>
          <w:bCs/>
          <w:szCs w:val="21"/>
        </w:rPr>
        <w:t>AlN</w:t>
      </w:r>
      <w:r w:rsidRPr="00B464A4">
        <w:rPr>
          <w:rFonts w:ascii="Times New Roman" w:hAnsi="Times New Roman" w:cs="Times New Roman"/>
          <w:bCs/>
          <w:szCs w:val="21"/>
          <w:vertAlign w:val="subscript"/>
        </w:rPr>
        <w:t>x</w:t>
      </w:r>
      <w:r w:rsidRPr="00B464A4">
        <w:rPr>
          <w:rFonts w:ascii="Times New Roman" w:hAnsi="Times New Roman" w:cs="Times New Roman"/>
          <w:bCs/>
          <w:szCs w:val="21"/>
        </w:rPr>
        <w:t>O</w:t>
      </w:r>
      <w:r w:rsidRPr="00B464A4">
        <w:rPr>
          <w:rFonts w:ascii="Times New Roman" w:hAnsi="Times New Roman" w:cs="Times New Roman"/>
          <w:bCs/>
          <w:szCs w:val="21"/>
          <w:vertAlign w:val="subscript"/>
        </w:rPr>
        <w:t>y</w:t>
      </w:r>
      <w:bookmarkEnd w:id="16"/>
      <w:r w:rsidRPr="00B464A4">
        <w:rPr>
          <w:rFonts w:ascii="Times New Roman" w:hAnsiTheme="minorEastAsia" w:cs="Times New Roman"/>
          <w:bCs/>
          <w:szCs w:val="21"/>
        </w:rPr>
        <w:t>以其优良的绝缘性、稳定性在半导体表面钝化和</w:t>
      </w:r>
      <w:r w:rsidRPr="00B464A4">
        <w:rPr>
          <w:rFonts w:ascii="Times New Roman" w:hAnsi="Times New Roman" w:cs="Times New Roman"/>
          <w:bCs/>
          <w:szCs w:val="21"/>
        </w:rPr>
        <w:t>MOS</w:t>
      </w:r>
      <w:r w:rsidRPr="00B464A4">
        <w:rPr>
          <w:rFonts w:ascii="Times New Roman" w:hAnsiTheme="minorEastAsia" w:cs="Times New Roman"/>
          <w:bCs/>
          <w:szCs w:val="21"/>
        </w:rPr>
        <w:t>器件栅介质等方面有广泛的应用</w:t>
      </w:r>
      <w:r w:rsidRPr="00B464A4">
        <w:rPr>
          <w:rFonts w:ascii="Times New Roman" w:hAnsi="Times New Roman" w:cs="Times New Roman"/>
          <w:bCs/>
          <w:szCs w:val="21"/>
          <w:vertAlign w:val="superscript"/>
        </w:rPr>
        <w:t>11-12</w:t>
      </w:r>
      <w:r w:rsidRPr="00B464A4">
        <w:rPr>
          <w:rFonts w:ascii="Times New Roman" w:hAnsiTheme="minorEastAsia" w:cs="Times New Roman"/>
          <w:bCs/>
          <w:szCs w:val="21"/>
        </w:rPr>
        <w:t>。但</w:t>
      </w:r>
      <w:r w:rsidRPr="00B464A4">
        <w:rPr>
          <w:rFonts w:ascii="Times New Roman" w:hAnsi="Times New Roman" w:cs="Times New Roman"/>
          <w:bCs/>
          <w:szCs w:val="21"/>
        </w:rPr>
        <w:t>AlN</w:t>
      </w:r>
      <w:r w:rsidRPr="00B464A4">
        <w:rPr>
          <w:rFonts w:ascii="Times New Roman" w:hAnsi="Times New Roman" w:cs="Times New Roman"/>
          <w:bCs/>
          <w:szCs w:val="21"/>
          <w:vertAlign w:val="subscript"/>
        </w:rPr>
        <w:t>x</w:t>
      </w:r>
      <w:r w:rsidRPr="00B464A4">
        <w:rPr>
          <w:rFonts w:ascii="Times New Roman" w:hAnsi="Times New Roman" w:cs="Times New Roman"/>
          <w:bCs/>
          <w:szCs w:val="21"/>
        </w:rPr>
        <w:t>O</w:t>
      </w:r>
      <w:r w:rsidRPr="00B464A4">
        <w:rPr>
          <w:rFonts w:ascii="Times New Roman" w:hAnsi="Times New Roman" w:cs="Times New Roman"/>
          <w:bCs/>
          <w:szCs w:val="21"/>
          <w:vertAlign w:val="subscript"/>
        </w:rPr>
        <w:t>y</w:t>
      </w:r>
      <w:r w:rsidRPr="00B464A4">
        <w:rPr>
          <w:rFonts w:ascii="Times New Roman" w:hAnsiTheme="minorEastAsia" w:cs="Times New Roman"/>
          <w:bCs/>
          <w:szCs w:val="21"/>
        </w:rPr>
        <w:t>薄膜阻变特性方面的研究还很少报导，因此有必要以等离子体增强</w:t>
      </w:r>
      <w:bookmarkStart w:id="17" w:name="OLE_LINK50"/>
      <w:r w:rsidRPr="00B464A4">
        <w:rPr>
          <w:rFonts w:ascii="Times New Roman" w:hAnsiTheme="minorEastAsia" w:cs="Times New Roman"/>
          <w:bCs/>
          <w:szCs w:val="21"/>
        </w:rPr>
        <w:t>原子层沉积</w:t>
      </w:r>
      <w:bookmarkEnd w:id="17"/>
      <w:r w:rsidRPr="00B464A4">
        <w:rPr>
          <w:rFonts w:ascii="Times New Roman" w:hAnsiTheme="minorEastAsia" w:cs="Times New Roman"/>
          <w:bCs/>
          <w:szCs w:val="21"/>
        </w:rPr>
        <w:t>（</w:t>
      </w:r>
      <w:r w:rsidRPr="00B464A4">
        <w:rPr>
          <w:rFonts w:ascii="Times New Roman" w:hAnsi="Times New Roman" w:cs="Times New Roman"/>
          <w:bCs/>
          <w:szCs w:val="21"/>
        </w:rPr>
        <w:t>PE-ALD</w:t>
      </w:r>
      <w:r w:rsidRPr="00B464A4">
        <w:rPr>
          <w:rFonts w:ascii="Times New Roman" w:hAnsiTheme="minorEastAsia" w:cs="Times New Roman"/>
          <w:bCs/>
          <w:szCs w:val="21"/>
        </w:rPr>
        <w:t>）方法生长</w:t>
      </w:r>
      <w:r w:rsidRPr="00B464A4">
        <w:rPr>
          <w:rFonts w:ascii="Times New Roman" w:hAnsi="Times New Roman" w:cs="Times New Roman"/>
          <w:bCs/>
          <w:szCs w:val="21"/>
        </w:rPr>
        <w:t>AlN</w:t>
      </w:r>
      <w:r w:rsidRPr="00B464A4">
        <w:rPr>
          <w:rFonts w:ascii="Times New Roman" w:hAnsi="Times New Roman" w:cs="Times New Roman"/>
          <w:bCs/>
          <w:szCs w:val="21"/>
          <w:vertAlign w:val="subscript"/>
        </w:rPr>
        <w:t>x</w:t>
      </w:r>
      <w:r w:rsidRPr="00B464A4">
        <w:rPr>
          <w:rFonts w:ascii="Times New Roman" w:hAnsi="Times New Roman" w:cs="Times New Roman"/>
          <w:bCs/>
          <w:szCs w:val="21"/>
        </w:rPr>
        <w:t>O</w:t>
      </w:r>
      <w:r w:rsidRPr="00B464A4">
        <w:rPr>
          <w:rFonts w:ascii="Times New Roman" w:hAnsi="Times New Roman" w:cs="Times New Roman"/>
          <w:bCs/>
          <w:szCs w:val="21"/>
          <w:vertAlign w:val="subscript"/>
        </w:rPr>
        <w:t>y</w:t>
      </w:r>
      <w:bookmarkStart w:id="18" w:name="OLE_LINK43"/>
      <w:r w:rsidRPr="00B464A4">
        <w:rPr>
          <w:rFonts w:ascii="Times New Roman" w:hAnsiTheme="minorEastAsia" w:cs="Times New Roman"/>
          <w:bCs/>
          <w:szCs w:val="21"/>
        </w:rPr>
        <w:t>薄膜</w:t>
      </w:r>
      <w:bookmarkEnd w:id="18"/>
      <w:r w:rsidRPr="00B464A4">
        <w:rPr>
          <w:rFonts w:ascii="Times New Roman" w:hAnsiTheme="minorEastAsia" w:cs="Times New Roman"/>
          <w:bCs/>
          <w:szCs w:val="21"/>
        </w:rPr>
        <w:t>，表征其基本性质，并做为阻变层应用于阻变存储器的制备，研究器件的工作机制。</w:t>
      </w:r>
    </w:p>
    <w:p w:rsidR="00116EB3" w:rsidRPr="00B464A4" w:rsidRDefault="000237FC" w:rsidP="001B580C">
      <w:pPr>
        <w:spacing w:line="360" w:lineRule="auto"/>
        <w:ind w:firstLine="420"/>
        <w:rPr>
          <w:rFonts w:ascii="Times New Roman" w:hAnsi="Times New Roman" w:cs="Times New Roman"/>
          <w:szCs w:val="21"/>
        </w:rPr>
      </w:pPr>
      <w:r w:rsidRPr="00B464A4">
        <w:rPr>
          <w:rFonts w:ascii="Times New Roman" w:hAnsiTheme="minorEastAsia" w:cs="Times New Roman"/>
          <w:szCs w:val="21"/>
        </w:rPr>
        <w:t>原子层沉积技术利用前驱体源基团和样品衬底表面产生化学吸附的自限性生长循环过程来制备超薄薄膜。当表面吸附饱和以后，前驱体源的持续通入并不会增加表面吸附层厚度，当两种前驱体源交替通入，并辅以吹扫，就可以严格的控制生长薄膜的速率和厚度，精确到原子层量级</w:t>
      </w:r>
      <w:r w:rsidRPr="00B464A4">
        <w:rPr>
          <w:rFonts w:ascii="Times New Roman" w:hAnsi="Times New Roman" w:cs="Times New Roman"/>
          <w:szCs w:val="21"/>
          <w:vertAlign w:val="superscript"/>
        </w:rPr>
        <w:t>13</w:t>
      </w:r>
      <w:r w:rsidRPr="00B464A4">
        <w:rPr>
          <w:rFonts w:ascii="Times New Roman" w:hAnsiTheme="minorEastAsia" w:cs="Times New Roman"/>
          <w:szCs w:val="21"/>
        </w:rPr>
        <w:t>。原子层沉积生长的薄膜保形性好、平整致密</w:t>
      </w:r>
      <w:r w:rsidRPr="00B464A4">
        <w:rPr>
          <w:rFonts w:ascii="Times New Roman" w:hAnsi="Times New Roman" w:cs="Times New Roman"/>
          <w:szCs w:val="21"/>
          <w:vertAlign w:val="superscript"/>
        </w:rPr>
        <w:t>14 -15</w:t>
      </w:r>
      <w:r w:rsidRPr="00B464A4">
        <w:rPr>
          <w:rFonts w:ascii="Times New Roman" w:hAnsiTheme="minorEastAsia" w:cs="Times New Roman"/>
          <w:szCs w:val="21"/>
        </w:rPr>
        <w:t>，这些特点使其在半导体加</w:t>
      </w:r>
      <w:r w:rsidRPr="00B464A4">
        <w:rPr>
          <w:rFonts w:ascii="Times New Roman" w:hAnsiTheme="minorEastAsia" w:cs="Times New Roman"/>
          <w:szCs w:val="21"/>
        </w:rPr>
        <w:lastRenderedPageBreak/>
        <w:t>工和纳米材料件制备领域用途广泛。</w:t>
      </w:r>
    </w:p>
    <w:p w:rsidR="00116EB3" w:rsidRPr="00B464A4" w:rsidRDefault="00116EB3" w:rsidP="001B580C">
      <w:pPr>
        <w:spacing w:line="360" w:lineRule="auto"/>
        <w:ind w:firstLineChars="200" w:firstLine="420"/>
        <w:rPr>
          <w:rFonts w:ascii="Times New Roman" w:hAnsi="Times New Roman" w:cs="Times New Roman"/>
          <w:bCs/>
        </w:rPr>
      </w:pPr>
    </w:p>
    <w:p w:rsidR="00116EB3" w:rsidRPr="00B464A4" w:rsidRDefault="00FC5BD8" w:rsidP="001B580C">
      <w:pPr>
        <w:spacing w:line="360" w:lineRule="auto"/>
        <w:jc w:val="left"/>
        <w:rPr>
          <w:rFonts w:ascii="Times New Roman" w:hAnsi="Times New Roman" w:cs="Times New Roman"/>
          <w:b/>
          <w:sz w:val="32"/>
          <w:szCs w:val="32"/>
        </w:rPr>
      </w:pPr>
      <w:r w:rsidRPr="00B464A4">
        <w:rPr>
          <w:rFonts w:ascii="Times New Roman" w:hAnsi="Times New Roman" w:cs="Times New Roman"/>
          <w:b/>
          <w:sz w:val="32"/>
          <w:szCs w:val="32"/>
        </w:rPr>
        <w:t>1</w:t>
      </w:r>
      <w:r w:rsidR="00B464A4" w:rsidRPr="00B464A4">
        <w:rPr>
          <w:rFonts w:ascii="Times New Roman" w:hAnsi="Times New Roman" w:cs="Times New Roman"/>
          <w:b/>
          <w:sz w:val="32"/>
          <w:szCs w:val="32"/>
        </w:rPr>
        <w:t xml:space="preserve"> </w:t>
      </w:r>
      <w:r w:rsidR="00B464A4" w:rsidRPr="00B464A4">
        <w:rPr>
          <w:rFonts w:ascii="Times New Roman" w:hAnsiTheme="minorEastAsia" w:cs="Times New Roman"/>
          <w:b/>
          <w:sz w:val="32"/>
          <w:szCs w:val="32"/>
        </w:rPr>
        <w:t>实验部分</w:t>
      </w:r>
    </w:p>
    <w:p w:rsidR="00116EB3" w:rsidRPr="00B464A4" w:rsidRDefault="00FC5BD8" w:rsidP="001B580C">
      <w:pPr>
        <w:spacing w:line="360" w:lineRule="auto"/>
        <w:jc w:val="left"/>
        <w:rPr>
          <w:rFonts w:ascii="Times New Roman" w:hAnsi="Times New Roman" w:cs="Times New Roman"/>
          <w:sz w:val="28"/>
          <w:szCs w:val="28"/>
        </w:rPr>
      </w:pPr>
      <w:r w:rsidRPr="00B464A4">
        <w:rPr>
          <w:rFonts w:ascii="Times New Roman" w:hAnsi="Times New Roman" w:cs="Times New Roman"/>
          <w:b/>
          <w:bCs/>
          <w:sz w:val="28"/>
          <w:szCs w:val="28"/>
        </w:rPr>
        <w:t>1</w:t>
      </w:r>
      <w:r w:rsidR="000237FC" w:rsidRPr="00B464A4">
        <w:rPr>
          <w:rFonts w:ascii="Times New Roman" w:hAnsi="Times New Roman" w:cs="Times New Roman"/>
          <w:b/>
          <w:bCs/>
          <w:sz w:val="28"/>
          <w:szCs w:val="28"/>
        </w:rPr>
        <w:t>.1</w:t>
      </w:r>
      <w:r w:rsidR="00B464A4">
        <w:rPr>
          <w:rFonts w:ascii="Times New Roman" w:hAnsi="Times New Roman" w:cs="Times New Roman" w:hint="eastAsia"/>
          <w:b/>
          <w:bCs/>
          <w:sz w:val="28"/>
          <w:szCs w:val="28"/>
        </w:rPr>
        <w:t xml:space="preserve"> </w:t>
      </w:r>
      <w:r w:rsidR="000237FC" w:rsidRPr="00B464A4">
        <w:rPr>
          <w:rFonts w:ascii="Times New Roman" w:hAnsiTheme="minorEastAsia" w:cs="Times New Roman"/>
          <w:b/>
          <w:bCs/>
          <w:sz w:val="28"/>
          <w:szCs w:val="28"/>
        </w:rPr>
        <w:t>薄膜及器件的制备</w:t>
      </w:r>
    </w:p>
    <w:p w:rsidR="00116EB3" w:rsidRPr="00B464A4" w:rsidRDefault="000237FC" w:rsidP="001B580C">
      <w:pPr>
        <w:spacing w:line="360" w:lineRule="auto"/>
        <w:ind w:firstLine="420"/>
        <w:rPr>
          <w:rFonts w:ascii="Times New Roman" w:hAnsi="Times New Roman" w:cs="Times New Roman"/>
        </w:rPr>
      </w:pPr>
      <w:r w:rsidRPr="00B464A4">
        <w:rPr>
          <w:rFonts w:ascii="Times New Roman" w:hAnsiTheme="minorEastAsia" w:cs="Times New Roman"/>
        </w:rPr>
        <w:t>首先，将清洗好的</w:t>
      </w:r>
      <w:r w:rsidRPr="00B464A4">
        <w:rPr>
          <w:rFonts w:ascii="Times New Roman" w:hAnsi="Times New Roman" w:cs="Times New Roman"/>
        </w:rPr>
        <w:t>Pt/Ti/Si(100)</w:t>
      </w:r>
      <w:r w:rsidRPr="00B464A4">
        <w:rPr>
          <w:rFonts w:ascii="Times New Roman" w:hAnsiTheme="minorEastAsia" w:cs="Times New Roman"/>
        </w:rPr>
        <w:t>衬底放入原子层沉积</w:t>
      </w:r>
      <w:r w:rsidRPr="00B464A4">
        <w:rPr>
          <w:rFonts w:ascii="Times New Roman" w:hAnsi="Times New Roman" w:cs="Times New Roman"/>
        </w:rPr>
        <w:t>ALD</w:t>
      </w:r>
      <w:r w:rsidRPr="00B464A4">
        <w:rPr>
          <w:rFonts w:ascii="Times New Roman" w:hAnsiTheme="minorEastAsia" w:cs="Times New Roman"/>
        </w:rPr>
        <w:t>设备中生长</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薄膜。前驱体源分别为三甲基铝（</w:t>
      </w:r>
      <w:r w:rsidRPr="00B464A4">
        <w:rPr>
          <w:rFonts w:ascii="Times New Roman" w:hAnsi="Times New Roman" w:cs="Times New Roman"/>
        </w:rPr>
        <w:t>TMA</w:t>
      </w:r>
      <w:r w:rsidRPr="00B464A4">
        <w:rPr>
          <w:rFonts w:ascii="Times New Roman" w:hAnsiTheme="minorEastAsia" w:cs="Times New Roman"/>
        </w:rPr>
        <w:t>）和远程等离子体氨气，以氮气和氩气作为载气和吹扫气体，气体纯度均为</w:t>
      </w:r>
      <w:r w:rsidRPr="00B464A4">
        <w:rPr>
          <w:rFonts w:ascii="Times New Roman" w:hAnsi="Times New Roman" w:cs="Times New Roman"/>
        </w:rPr>
        <w:t>99.999%</w:t>
      </w:r>
      <w:r w:rsidRPr="00B464A4">
        <w:rPr>
          <w:rFonts w:ascii="Times New Roman" w:hAnsiTheme="minorEastAsia" w:cs="Times New Roman"/>
        </w:rPr>
        <w:t>。工艺参数如下：生长温度</w:t>
      </w:r>
      <w:bookmarkStart w:id="19" w:name="OLE_LINK54"/>
      <w:r w:rsidRPr="00B464A4">
        <w:rPr>
          <w:rFonts w:ascii="Times New Roman" w:hAnsi="Times New Roman" w:cs="Times New Roman"/>
        </w:rPr>
        <w:t>300</w:t>
      </w:r>
      <w:bookmarkEnd w:id="19"/>
      <w:r w:rsidR="006A6708" w:rsidRPr="00B464A4">
        <w:rPr>
          <w:rFonts w:ascii="Times New Roman" w:hAnsi="Times New Roman" w:cs="Times New Roman"/>
        </w:rPr>
        <w:t xml:space="preserve"> </w:t>
      </w:r>
      <w:r w:rsidR="006A6708" w:rsidRPr="00B464A4">
        <w:rPr>
          <w:rFonts w:ascii="Times New Roman" w:hAnsiTheme="minorEastAsia" w:cs="Times New Roman"/>
        </w:rPr>
        <w:t>℃</w:t>
      </w:r>
      <w:r w:rsidRPr="00B464A4">
        <w:rPr>
          <w:rFonts w:ascii="Times New Roman" w:hAnsiTheme="minorEastAsia" w:cs="Times New Roman"/>
        </w:rPr>
        <w:t>，</w:t>
      </w:r>
      <w:r w:rsidRPr="00B464A4">
        <w:rPr>
          <w:rFonts w:ascii="Times New Roman" w:hAnsi="Times New Roman" w:cs="Times New Roman"/>
        </w:rPr>
        <w:t>TMA</w:t>
      </w:r>
      <w:r w:rsidRPr="00B464A4">
        <w:rPr>
          <w:rFonts w:ascii="Times New Roman" w:hAnsiTheme="minorEastAsia" w:cs="Times New Roman"/>
        </w:rPr>
        <w:t>和氨气的脉冲时间分别为</w:t>
      </w:r>
      <w:r w:rsidRPr="00B464A4">
        <w:rPr>
          <w:rFonts w:ascii="Times New Roman" w:hAnsi="Times New Roman" w:cs="Times New Roman"/>
        </w:rPr>
        <w:t>0.1 s</w:t>
      </w:r>
      <w:r w:rsidRPr="00B464A4">
        <w:rPr>
          <w:rFonts w:ascii="Times New Roman" w:hAnsiTheme="minorEastAsia" w:cs="Times New Roman"/>
        </w:rPr>
        <w:t>和</w:t>
      </w:r>
      <w:r w:rsidRPr="00B464A4">
        <w:rPr>
          <w:rFonts w:ascii="Times New Roman" w:hAnsi="Times New Roman" w:cs="Times New Roman"/>
        </w:rPr>
        <w:t>5.0 s</w:t>
      </w:r>
      <w:r w:rsidRPr="00B464A4">
        <w:rPr>
          <w:rFonts w:ascii="Times New Roman" w:hAnsiTheme="minorEastAsia" w:cs="Times New Roman"/>
        </w:rPr>
        <w:t>，腔内气压约为</w:t>
      </w:r>
      <w:r w:rsidRPr="00B464A4">
        <w:rPr>
          <w:rFonts w:ascii="Times New Roman" w:hAnsi="Times New Roman" w:cs="Times New Roman"/>
        </w:rPr>
        <w:t>6 hPa</w:t>
      </w:r>
      <w:r w:rsidRPr="00B464A4">
        <w:rPr>
          <w:rFonts w:ascii="Times New Roman" w:hAnsiTheme="minorEastAsia" w:cs="Times New Roman"/>
        </w:rPr>
        <w:t>，载气流量为</w:t>
      </w:r>
      <w:r w:rsidRPr="00B464A4">
        <w:rPr>
          <w:rFonts w:ascii="Times New Roman" w:hAnsi="Times New Roman" w:cs="Times New Roman"/>
        </w:rPr>
        <w:t>200 sccm</w:t>
      </w:r>
      <w:r w:rsidRPr="00B464A4">
        <w:rPr>
          <w:rFonts w:ascii="Times New Roman" w:hAnsiTheme="minorEastAsia" w:cs="Times New Roman"/>
        </w:rPr>
        <w:t>，高纯氮气的吹扫时间分别为</w:t>
      </w:r>
      <w:r w:rsidRPr="00B464A4">
        <w:rPr>
          <w:rFonts w:ascii="Times New Roman" w:hAnsi="Times New Roman" w:cs="Times New Roman"/>
        </w:rPr>
        <w:t>11.0 s</w:t>
      </w:r>
      <w:r w:rsidRPr="00B464A4">
        <w:rPr>
          <w:rFonts w:ascii="Times New Roman" w:hAnsiTheme="minorEastAsia" w:cs="Times New Roman"/>
        </w:rPr>
        <w:t>和</w:t>
      </w:r>
      <w:r w:rsidRPr="00B464A4">
        <w:rPr>
          <w:rFonts w:ascii="Times New Roman" w:hAnsi="Times New Roman" w:cs="Times New Roman"/>
        </w:rPr>
        <w:t>12.0 s</w:t>
      </w:r>
      <w:r w:rsidRPr="00B464A4">
        <w:rPr>
          <w:rFonts w:ascii="Times New Roman" w:hAnsiTheme="minorEastAsia" w:cs="Times New Roman"/>
        </w:rPr>
        <w:t>，等离子体功率为</w:t>
      </w:r>
      <w:r w:rsidRPr="00B464A4">
        <w:rPr>
          <w:rFonts w:ascii="Times New Roman" w:hAnsi="Times New Roman" w:cs="Times New Roman"/>
        </w:rPr>
        <w:t xml:space="preserve">2.5 </w:t>
      </w:r>
      <w:r w:rsidR="00687D98" w:rsidRPr="00B464A4">
        <w:rPr>
          <w:rFonts w:ascii="Times New Roman" w:hAnsi="Times New Roman" w:cs="Times New Roman"/>
        </w:rPr>
        <w:t>kW</w:t>
      </w:r>
      <w:r w:rsidRPr="00B464A4">
        <w:rPr>
          <w:rFonts w:ascii="Times New Roman" w:hAnsiTheme="minorEastAsia" w:cs="Times New Roman"/>
        </w:rPr>
        <w:t>，生长循环次数为</w:t>
      </w:r>
      <w:r w:rsidRPr="00B464A4">
        <w:rPr>
          <w:rFonts w:ascii="Times New Roman" w:hAnsi="Times New Roman" w:cs="Times New Roman"/>
        </w:rPr>
        <w:t>300</w:t>
      </w:r>
      <w:r w:rsidRPr="00B464A4">
        <w:rPr>
          <w:rFonts w:ascii="Times New Roman" w:hAnsiTheme="minorEastAsia" w:cs="Times New Roman"/>
        </w:rPr>
        <w:t>循环。然后</w:t>
      </w:r>
      <w:r w:rsidRPr="00B464A4">
        <w:rPr>
          <w:rFonts w:ascii="Times New Roman" w:hAnsi="Times New Roman" w:cs="Times New Roman"/>
        </w:rPr>
        <w:t>,</w:t>
      </w:r>
      <w:r w:rsidRPr="00B464A4">
        <w:rPr>
          <w:rFonts w:ascii="Times New Roman" w:hAnsiTheme="minorEastAsia" w:cs="Times New Roman"/>
        </w:rPr>
        <w:t>采用磁控溅射的方法生长</w:t>
      </w:r>
      <w:r w:rsidRPr="00B464A4">
        <w:rPr>
          <w:rFonts w:ascii="Times New Roman" w:hAnsi="Times New Roman" w:cs="Times New Roman"/>
        </w:rPr>
        <w:t>Ag</w:t>
      </w:r>
      <w:r w:rsidRPr="00B464A4">
        <w:rPr>
          <w:rFonts w:ascii="Times New Roman" w:hAnsiTheme="minorEastAsia" w:cs="Times New Roman"/>
        </w:rPr>
        <w:t>电极，电极形状通过圆孔机械掩膜版定义，其直径为</w:t>
      </w:r>
      <w:r w:rsidRPr="00B464A4">
        <w:rPr>
          <w:rFonts w:ascii="Times New Roman" w:hAnsi="Times New Roman" w:cs="Times New Roman"/>
        </w:rPr>
        <w:t>800 μm</w:t>
      </w:r>
      <w:r w:rsidRPr="00B464A4">
        <w:rPr>
          <w:rFonts w:ascii="Times New Roman" w:hAnsiTheme="minorEastAsia" w:cs="Times New Roman"/>
        </w:rPr>
        <w:t>，电极层厚度为</w:t>
      </w:r>
      <w:r w:rsidRPr="00B464A4">
        <w:rPr>
          <w:rFonts w:ascii="Times New Roman" w:hAnsi="Times New Roman" w:cs="Times New Roman"/>
        </w:rPr>
        <w:t>200 nm</w:t>
      </w:r>
      <w:r w:rsidRPr="00B464A4">
        <w:rPr>
          <w:rFonts w:ascii="Times New Roman" w:hAnsiTheme="minorEastAsia" w:cs="Times New Roman"/>
        </w:rPr>
        <w:t>。溅射所使用的</w:t>
      </w:r>
      <w:r w:rsidRPr="00B464A4">
        <w:rPr>
          <w:rFonts w:ascii="Times New Roman" w:hAnsi="Times New Roman" w:cs="Times New Roman"/>
        </w:rPr>
        <w:t>Ag</w:t>
      </w:r>
      <w:r w:rsidRPr="00B464A4">
        <w:rPr>
          <w:rFonts w:ascii="Times New Roman" w:hAnsiTheme="minorEastAsia" w:cs="Times New Roman"/>
        </w:rPr>
        <w:t>靶纯度为</w:t>
      </w:r>
      <w:r w:rsidRPr="00B464A4">
        <w:rPr>
          <w:rFonts w:ascii="Times New Roman" w:hAnsi="Times New Roman" w:cs="Times New Roman"/>
        </w:rPr>
        <w:t>99.99%</w:t>
      </w:r>
      <w:r w:rsidRPr="00B464A4">
        <w:rPr>
          <w:rFonts w:ascii="Times New Roman" w:hAnsiTheme="minorEastAsia" w:cs="Times New Roman"/>
        </w:rPr>
        <w:t>。器件的最终结构如图</w:t>
      </w:r>
      <w:r w:rsidRPr="00B464A4">
        <w:rPr>
          <w:rFonts w:ascii="Times New Roman" w:hAnsi="Times New Roman" w:cs="Times New Roman"/>
        </w:rPr>
        <w:t>1</w:t>
      </w:r>
      <w:r w:rsidRPr="00B464A4">
        <w:rPr>
          <w:rFonts w:ascii="Times New Roman" w:hAnsiTheme="minorEastAsia" w:cs="Times New Roman"/>
        </w:rPr>
        <w:t>所示。</w:t>
      </w:r>
    </w:p>
    <w:p w:rsidR="00116EB3" w:rsidRPr="00B464A4" w:rsidRDefault="000237FC" w:rsidP="001B580C">
      <w:pPr>
        <w:spacing w:line="360" w:lineRule="auto"/>
        <w:jc w:val="center"/>
        <w:rPr>
          <w:rFonts w:ascii="Times New Roman" w:hAnsi="Times New Roman" w:cs="Times New Roman"/>
        </w:rPr>
      </w:pPr>
      <w:r w:rsidRPr="00B464A4">
        <w:rPr>
          <w:rFonts w:ascii="Times New Roman" w:hAnsi="Times New Roman" w:cs="Times New Roman"/>
          <w:noProof/>
        </w:rPr>
        <w:drawing>
          <wp:inline distT="0" distB="0" distL="0" distR="0">
            <wp:extent cx="1969135" cy="1241425"/>
            <wp:effectExtent l="0" t="0" r="0" b="15875"/>
            <wp:docPr id="2" name="图片 6" descr="1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123.tif"/>
                    <pic:cNvPicPr>
                      <a:picLocks noChangeAspect="1"/>
                    </pic:cNvPicPr>
                  </pic:nvPicPr>
                  <pic:blipFill>
                    <a:blip r:embed="rId7" cstate="print"/>
                    <a:stretch>
                      <a:fillRect/>
                    </a:stretch>
                  </pic:blipFill>
                  <pic:spPr>
                    <a:xfrm>
                      <a:off x="0" y="0"/>
                      <a:ext cx="1969135" cy="1241425"/>
                    </a:xfrm>
                    <a:prstGeom prst="rect">
                      <a:avLst/>
                    </a:prstGeom>
                  </pic:spPr>
                </pic:pic>
              </a:graphicData>
            </a:graphic>
          </wp:inline>
        </w:drawing>
      </w:r>
    </w:p>
    <w:p w:rsidR="00116EB3" w:rsidRPr="00B464A4" w:rsidRDefault="000237FC" w:rsidP="001B580C">
      <w:pPr>
        <w:spacing w:line="360" w:lineRule="auto"/>
        <w:jc w:val="center"/>
        <w:rPr>
          <w:rFonts w:ascii="Times New Roman" w:hAnsi="Times New Roman" w:cs="Times New Roman"/>
          <w:sz w:val="18"/>
          <w:szCs w:val="18"/>
        </w:rPr>
      </w:pPr>
      <w:r w:rsidRPr="00B464A4">
        <w:rPr>
          <w:rFonts w:ascii="Times New Roman" w:hAnsiTheme="minorEastAsia" w:cs="Times New Roman"/>
          <w:sz w:val="18"/>
          <w:szCs w:val="18"/>
        </w:rPr>
        <w:t>图</w:t>
      </w:r>
      <w:r w:rsidRPr="00B464A4">
        <w:rPr>
          <w:rFonts w:ascii="Times New Roman" w:hAnsi="Times New Roman" w:cs="Times New Roman"/>
          <w:sz w:val="18"/>
          <w:szCs w:val="18"/>
        </w:rPr>
        <w:t>1    Pt/Ti/Si(100)</w:t>
      </w:r>
      <w:r w:rsidRPr="00B464A4">
        <w:rPr>
          <w:rFonts w:ascii="Times New Roman" w:hAnsiTheme="minorEastAsia" w:cs="Times New Roman"/>
          <w:sz w:val="18"/>
          <w:szCs w:val="18"/>
        </w:rPr>
        <w:t>衬底上</w:t>
      </w:r>
      <w:r w:rsidRPr="00B464A4">
        <w:rPr>
          <w:rFonts w:ascii="Times New Roman" w:hAnsi="Times New Roman" w:cs="Times New Roman"/>
          <w:sz w:val="18"/>
          <w:szCs w:val="18"/>
        </w:rPr>
        <w:t>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w:t>
      </w:r>
      <w:r w:rsidRPr="00B464A4">
        <w:rPr>
          <w:rFonts w:ascii="Times New Roman" w:hAnsiTheme="minorEastAsia" w:cs="Times New Roman"/>
          <w:sz w:val="18"/>
          <w:szCs w:val="18"/>
        </w:rPr>
        <w:t>阻变存储器结构示意图</w:t>
      </w:r>
    </w:p>
    <w:p w:rsidR="00116EB3" w:rsidRPr="00B464A4" w:rsidRDefault="00A112BC" w:rsidP="001B580C">
      <w:pPr>
        <w:spacing w:line="360" w:lineRule="auto"/>
        <w:jc w:val="center"/>
        <w:rPr>
          <w:rFonts w:ascii="Times New Roman" w:hAnsi="Times New Roman" w:cs="Times New Roman"/>
          <w:sz w:val="18"/>
          <w:szCs w:val="18"/>
        </w:rPr>
      </w:pPr>
      <w:r w:rsidRPr="00B464A4">
        <w:rPr>
          <w:rFonts w:ascii="Times New Roman" w:hAnsi="Times New Roman" w:cs="Times New Roman"/>
          <w:sz w:val="18"/>
          <w:szCs w:val="18"/>
        </w:rPr>
        <w:t xml:space="preserve">Fig.1 </w:t>
      </w:r>
      <w:r w:rsidR="000237FC" w:rsidRPr="00B464A4">
        <w:rPr>
          <w:rFonts w:ascii="Times New Roman" w:hAnsi="Times New Roman" w:cs="Times New Roman"/>
          <w:sz w:val="18"/>
          <w:szCs w:val="18"/>
        </w:rPr>
        <w:t>Schematic configuration of the Ag/AlN</w:t>
      </w:r>
      <w:r w:rsidR="000237FC" w:rsidRPr="00B464A4">
        <w:rPr>
          <w:rFonts w:ascii="Times New Roman" w:hAnsi="Times New Roman" w:cs="Times New Roman"/>
          <w:sz w:val="18"/>
          <w:szCs w:val="18"/>
          <w:vertAlign w:val="subscript"/>
        </w:rPr>
        <w:t>x</w:t>
      </w:r>
      <w:r w:rsidR="000237FC" w:rsidRPr="00B464A4">
        <w:rPr>
          <w:rFonts w:ascii="Times New Roman" w:hAnsi="Times New Roman" w:cs="Times New Roman"/>
          <w:sz w:val="18"/>
          <w:szCs w:val="18"/>
        </w:rPr>
        <w:t>O</w:t>
      </w:r>
      <w:r w:rsidR="000237FC" w:rsidRPr="00B464A4">
        <w:rPr>
          <w:rFonts w:ascii="Times New Roman" w:hAnsi="Times New Roman" w:cs="Times New Roman"/>
          <w:sz w:val="18"/>
          <w:szCs w:val="18"/>
          <w:vertAlign w:val="subscript"/>
        </w:rPr>
        <w:t>y</w:t>
      </w:r>
      <w:r w:rsidR="000237FC" w:rsidRPr="00B464A4">
        <w:rPr>
          <w:rFonts w:ascii="Times New Roman" w:hAnsi="Times New Roman" w:cs="Times New Roman"/>
          <w:sz w:val="18"/>
          <w:szCs w:val="18"/>
        </w:rPr>
        <w:t>/Pt RRAM device.</w:t>
      </w:r>
    </w:p>
    <w:p w:rsidR="00116EB3" w:rsidRPr="00B464A4" w:rsidRDefault="00FC5BD8" w:rsidP="001B580C">
      <w:pPr>
        <w:spacing w:line="360" w:lineRule="auto"/>
        <w:jc w:val="left"/>
        <w:rPr>
          <w:rFonts w:ascii="Times New Roman" w:hAnsi="Times New Roman" w:cs="Times New Roman"/>
          <w:b/>
          <w:bCs/>
          <w:sz w:val="28"/>
          <w:szCs w:val="28"/>
        </w:rPr>
      </w:pPr>
      <w:r w:rsidRPr="00B464A4">
        <w:rPr>
          <w:rFonts w:ascii="Times New Roman" w:hAnsi="Times New Roman" w:cs="Times New Roman"/>
          <w:b/>
          <w:bCs/>
          <w:sz w:val="28"/>
          <w:szCs w:val="28"/>
        </w:rPr>
        <w:t>1</w:t>
      </w:r>
      <w:r w:rsidR="000237FC" w:rsidRPr="00B464A4">
        <w:rPr>
          <w:rFonts w:ascii="Times New Roman" w:hAnsi="Times New Roman" w:cs="Times New Roman"/>
          <w:b/>
          <w:bCs/>
          <w:sz w:val="28"/>
          <w:szCs w:val="28"/>
        </w:rPr>
        <w:t xml:space="preserve">.2 </w:t>
      </w:r>
      <w:r w:rsidR="000237FC" w:rsidRPr="00B464A4">
        <w:rPr>
          <w:rFonts w:ascii="Times New Roman" w:hAnsiTheme="minorEastAsia" w:cs="Times New Roman"/>
          <w:b/>
          <w:bCs/>
          <w:sz w:val="28"/>
          <w:szCs w:val="28"/>
        </w:rPr>
        <w:t>薄膜表征和性能测试</w:t>
      </w:r>
    </w:p>
    <w:p w:rsidR="00116EB3" w:rsidRPr="00B464A4" w:rsidRDefault="000237FC" w:rsidP="001B580C">
      <w:pPr>
        <w:spacing w:line="360" w:lineRule="auto"/>
        <w:ind w:firstLine="420"/>
        <w:rPr>
          <w:rFonts w:ascii="Times New Roman" w:hAnsi="Times New Roman" w:cs="Times New Roman"/>
          <w:b/>
          <w:bCs/>
        </w:rPr>
      </w:pPr>
      <w:r w:rsidRPr="00B464A4">
        <w:rPr>
          <w:rFonts w:ascii="Times New Roman" w:hAnsiTheme="minorEastAsia" w:cs="Times New Roman"/>
        </w:rPr>
        <w:t>首先，实验以各种手段研究了</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薄膜的基本材料性质。薄膜的厚度及沉积速率通过</w:t>
      </w:r>
      <w:r w:rsidRPr="00B464A4">
        <w:rPr>
          <w:rFonts w:ascii="Times New Roman" w:hAnsi="Times New Roman" w:cs="Times New Roman"/>
        </w:rPr>
        <w:t>X</w:t>
      </w:r>
      <w:r w:rsidRPr="00B464A4">
        <w:rPr>
          <w:rFonts w:ascii="Times New Roman" w:hAnsiTheme="minorEastAsia" w:cs="Times New Roman"/>
        </w:rPr>
        <w:t>射线反射谱（</w:t>
      </w:r>
      <w:r w:rsidRPr="00B464A4">
        <w:rPr>
          <w:rFonts w:ascii="Times New Roman" w:hAnsi="Times New Roman" w:cs="Times New Roman"/>
        </w:rPr>
        <w:t>XRR</w:t>
      </w:r>
      <w:r w:rsidRPr="00B464A4">
        <w:rPr>
          <w:rFonts w:ascii="Times New Roman" w:hAnsiTheme="minorEastAsia" w:cs="Times New Roman"/>
        </w:rPr>
        <w:t>，型号</w:t>
      </w:r>
      <w:r w:rsidRPr="00B464A4">
        <w:rPr>
          <w:rFonts w:ascii="Times New Roman" w:hAnsi="Times New Roman" w:cs="Times New Roman"/>
        </w:rPr>
        <w:t>PANalytical X'Pert Pro MRD</w:t>
      </w:r>
      <w:r w:rsidRPr="00B464A4">
        <w:rPr>
          <w:rFonts w:ascii="Times New Roman" w:hAnsiTheme="minorEastAsia" w:cs="Times New Roman"/>
        </w:rPr>
        <w:t>）测试得到，薄膜的表面形貌由原子力显微镜（</w:t>
      </w:r>
      <w:r w:rsidRPr="00B464A4">
        <w:rPr>
          <w:rFonts w:ascii="Times New Roman" w:hAnsi="Times New Roman" w:cs="Times New Roman"/>
        </w:rPr>
        <w:t>AFM</w:t>
      </w:r>
      <w:bookmarkStart w:id="20" w:name="OLE_LINK51"/>
      <w:r w:rsidRPr="00B464A4">
        <w:rPr>
          <w:rFonts w:ascii="Times New Roman" w:hAnsiTheme="minorEastAsia" w:cs="Times New Roman"/>
        </w:rPr>
        <w:t>，型号精工</w:t>
      </w:r>
      <w:r w:rsidRPr="00B464A4">
        <w:rPr>
          <w:rFonts w:ascii="Times New Roman" w:hAnsi="Times New Roman" w:cs="Times New Roman"/>
        </w:rPr>
        <w:t>SPA-400</w:t>
      </w:r>
      <w:bookmarkEnd w:id="20"/>
      <w:r w:rsidRPr="00B464A4">
        <w:rPr>
          <w:rFonts w:ascii="Times New Roman" w:hAnsiTheme="minorEastAsia" w:cs="Times New Roman"/>
        </w:rPr>
        <w:t>）观察得到，薄膜的元素组分则以俄歇电子能谱仪（</w:t>
      </w:r>
      <w:r w:rsidRPr="00B464A4">
        <w:rPr>
          <w:rFonts w:ascii="Times New Roman" w:hAnsi="Times New Roman" w:cs="Times New Roman"/>
        </w:rPr>
        <w:t>AES</w:t>
      </w:r>
      <w:r w:rsidRPr="00B464A4">
        <w:rPr>
          <w:rFonts w:ascii="Times New Roman" w:hAnsiTheme="minorEastAsia" w:cs="Times New Roman"/>
        </w:rPr>
        <w:t>，型号</w:t>
      </w:r>
      <w:r w:rsidRPr="00B464A4">
        <w:rPr>
          <w:rFonts w:ascii="Times New Roman" w:hAnsi="Times New Roman" w:cs="Times New Roman"/>
        </w:rPr>
        <w:t>PHI660</w:t>
      </w:r>
      <w:r w:rsidRPr="00B464A4">
        <w:rPr>
          <w:rFonts w:ascii="Times New Roman" w:hAnsiTheme="minorEastAsia" w:cs="Times New Roman"/>
        </w:rPr>
        <w:t>）进行表征。对制得的阻变存储器进行电学性能测试，所使用的源表为</w:t>
      </w:r>
      <w:r w:rsidRPr="00B464A4">
        <w:rPr>
          <w:rFonts w:ascii="Times New Roman" w:hAnsi="Times New Roman" w:cs="Times New Roman"/>
        </w:rPr>
        <w:t>Keithley</w:t>
      </w:r>
      <w:r w:rsidR="00A112BC" w:rsidRPr="00B464A4">
        <w:rPr>
          <w:rFonts w:ascii="Times New Roman" w:hAnsi="Times New Roman" w:cs="Times New Roman"/>
        </w:rPr>
        <w:t xml:space="preserve"> </w:t>
      </w:r>
      <w:r w:rsidRPr="00B464A4">
        <w:rPr>
          <w:rFonts w:ascii="Times New Roman" w:hAnsi="Times New Roman" w:cs="Times New Roman"/>
        </w:rPr>
        <w:t>2611B</w:t>
      </w:r>
      <w:r w:rsidRPr="00B464A4">
        <w:rPr>
          <w:rFonts w:ascii="Times New Roman" w:hAnsiTheme="minorEastAsia" w:cs="Times New Roman"/>
        </w:rPr>
        <w:t>。</w:t>
      </w:r>
      <w:r w:rsidRPr="00B464A4">
        <w:rPr>
          <w:rFonts w:ascii="Times New Roman" w:hAnsiTheme="minorEastAsia" w:cs="Times New Roman"/>
          <w:bCs/>
        </w:rPr>
        <w:t>测试过程中，</w:t>
      </w:r>
      <w:r w:rsidRPr="00B464A4">
        <w:rPr>
          <w:rFonts w:ascii="Times New Roman" w:hAnsi="Times New Roman" w:cs="Times New Roman"/>
          <w:bCs/>
        </w:rPr>
        <w:t>Ag</w:t>
      </w:r>
      <w:r w:rsidRPr="00B464A4">
        <w:rPr>
          <w:rFonts w:ascii="Times New Roman" w:hAnsiTheme="minorEastAsia" w:cs="Times New Roman"/>
          <w:bCs/>
        </w:rPr>
        <w:t>上电极与源表正极相连，</w:t>
      </w:r>
      <w:r w:rsidRPr="00B464A4">
        <w:rPr>
          <w:rFonts w:ascii="Times New Roman" w:hAnsi="Times New Roman" w:cs="Times New Roman"/>
          <w:bCs/>
        </w:rPr>
        <w:t>SET</w:t>
      </w:r>
      <w:r w:rsidRPr="00B464A4">
        <w:rPr>
          <w:rFonts w:ascii="Times New Roman" w:hAnsiTheme="minorEastAsia" w:cs="Times New Roman"/>
          <w:bCs/>
        </w:rPr>
        <w:t>操作时电压扫描至</w:t>
      </w:r>
      <w:r w:rsidRPr="00B464A4">
        <w:rPr>
          <w:rFonts w:ascii="Times New Roman" w:hAnsi="Times New Roman" w:cs="Times New Roman"/>
          <w:bCs/>
        </w:rPr>
        <w:t>+2.0 V</w:t>
      </w:r>
      <w:r w:rsidRPr="00B464A4">
        <w:rPr>
          <w:rFonts w:ascii="Times New Roman" w:hAnsiTheme="minorEastAsia" w:cs="Times New Roman"/>
          <w:bCs/>
        </w:rPr>
        <w:t>，限制电流为</w:t>
      </w:r>
      <w:r w:rsidRPr="00B464A4">
        <w:rPr>
          <w:rFonts w:ascii="Times New Roman" w:hAnsi="Times New Roman" w:cs="Times New Roman"/>
          <w:bCs/>
        </w:rPr>
        <w:t>1</w:t>
      </w:r>
      <w:r w:rsidR="00A57B52" w:rsidRPr="00B464A4">
        <w:rPr>
          <w:rFonts w:ascii="Times New Roman" w:hAnsi="Times New Roman" w:cs="Times New Roman"/>
          <w:bCs/>
        </w:rPr>
        <w:t xml:space="preserve"> </w:t>
      </w:r>
      <w:r w:rsidRPr="00B464A4">
        <w:rPr>
          <w:rFonts w:ascii="Times New Roman" w:hAnsi="Times New Roman" w:cs="Times New Roman"/>
          <w:bCs/>
        </w:rPr>
        <w:t>mA</w:t>
      </w:r>
      <w:r w:rsidRPr="00B464A4">
        <w:rPr>
          <w:rFonts w:ascii="Times New Roman" w:hAnsiTheme="minorEastAsia" w:cs="Times New Roman"/>
          <w:bCs/>
        </w:rPr>
        <w:t>。之后的</w:t>
      </w:r>
      <w:r w:rsidRPr="00B464A4">
        <w:rPr>
          <w:rFonts w:ascii="Times New Roman" w:hAnsi="Times New Roman" w:cs="Times New Roman"/>
          <w:bCs/>
        </w:rPr>
        <w:t>RESET</w:t>
      </w:r>
      <w:r w:rsidRPr="00B464A4">
        <w:rPr>
          <w:rFonts w:ascii="Times New Roman" w:hAnsiTheme="minorEastAsia" w:cs="Times New Roman"/>
          <w:bCs/>
        </w:rPr>
        <w:t>操作中，电压反向扫描至</w:t>
      </w:r>
      <w:r w:rsidRPr="00B464A4">
        <w:rPr>
          <w:rFonts w:ascii="Times New Roman" w:hAnsi="Times New Roman" w:cs="Times New Roman"/>
          <w:bCs/>
        </w:rPr>
        <w:t>-2.0 V</w:t>
      </w:r>
      <w:r w:rsidRPr="00B464A4">
        <w:rPr>
          <w:rFonts w:ascii="Times New Roman" w:hAnsiTheme="minorEastAsia" w:cs="Times New Roman"/>
          <w:bCs/>
        </w:rPr>
        <w:t>，不加限制电流。</w:t>
      </w:r>
      <w:r w:rsidRPr="00B464A4">
        <w:rPr>
          <w:rFonts w:ascii="Times New Roman" w:hAnsi="Times New Roman" w:cs="Times New Roman"/>
          <w:bCs/>
        </w:rPr>
        <w:t>SET</w:t>
      </w:r>
      <w:r w:rsidRPr="00B464A4">
        <w:rPr>
          <w:rFonts w:ascii="Times New Roman" w:hAnsiTheme="minorEastAsia" w:cs="Times New Roman"/>
          <w:bCs/>
        </w:rPr>
        <w:t>、</w:t>
      </w:r>
      <w:r w:rsidRPr="00B464A4">
        <w:rPr>
          <w:rFonts w:ascii="Times New Roman" w:hAnsi="Times New Roman" w:cs="Times New Roman"/>
          <w:bCs/>
        </w:rPr>
        <w:t>RESET</w:t>
      </w:r>
      <w:r w:rsidRPr="00B464A4">
        <w:rPr>
          <w:rFonts w:ascii="Times New Roman" w:hAnsiTheme="minorEastAsia" w:cs="Times New Roman"/>
          <w:bCs/>
        </w:rPr>
        <w:t>操作共执行了</w:t>
      </w:r>
      <w:r w:rsidRPr="00B464A4">
        <w:rPr>
          <w:rFonts w:ascii="Times New Roman" w:hAnsi="Times New Roman" w:cs="Times New Roman"/>
          <w:bCs/>
        </w:rPr>
        <w:t>100</w:t>
      </w:r>
      <w:r w:rsidRPr="00B464A4">
        <w:rPr>
          <w:rFonts w:ascii="Times New Roman" w:hAnsiTheme="minorEastAsia" w:cs="Times New Roman"/>
          <w:bCs/>
        </w:rPr>
        <w:t>次循环。为了研究器件的阻变机理，亦将低温恒温器（</w:t>
      </w:r>
      <w:r w:rsidRPr="00B464A4">
        <w:rPr>
          <w:rFonts w:ascii="Times New Roman" w:hAnsi="Times New Roman" w:cs="Times New Roman"/>
          <w:bCs/>
        </w:rPr>
        <w:t>Janis</w:t>
      </w:r>
      <w:r w:rsidR="00A112BC" w:rsidRPr="00B464A4">
        <w:rPr>
          <w:rFonts w:ascii="Times New Roman" w:hAnsi="Times New Roman" w:cs="Times New Roman"/>
          <w:bCs/>
        </w:rPr>
        <w:t xml:space="preserve"> </w:t>
      </w:r>
      <w:r w:rsidRPr="00B464A4">
        <w:rPr>
          <w:rFonts w:ascii="Times New Roman" w:hAnsi="Times New Roman" w:cs="Times New Roman"/>
          <w:bCs/>
        </w:rPr>
        <w:t>CCS-100/204</w:t>
      </w:r>
      <w:r w:rsidRPr="00B464A4">
        <w:rPr>
          <w:rFonts w:ascii="Times New Roman" w:hAnsiTheme="minorEastAsia" w:cs="Times New Roman"/>
          <w:bCs/>
        </w:rPr>
        <w:t>）与上述源表联用测试器件的低温电学特性。</w:t>
      </w:r>
    </w:p>
    <w:p w:rsidR="00116EB3" w:rsidRPr="00B464A4" w:rsidRDefault="00116EB3" w:rsidP="001B580C">
      <w:pPr>
        <w:spacing w:line="360" w:lineRule="auto"/>
        <w:jc w:val="left"/>
        <w:rPr>
          <w:rFonts w:ascii="Times New Roman" w:hAnsi="Times New Roman" w:cs="Times New Roman"/>
        </w:rPr>
      </w:pPr>
    </w:p>
    <w:p w:rsidR="00116EB3" w:rsidRPr="00B464A4" w:rsidRDefault="00FC5BD8" w:rsidP="001B580C">
      <w:pPr>
        <w:spacing w:line="360" w:lineRule="auto"/>
        <w:jc w:val="left"/>
        <w:rPr>
          <w:rFonts w:ascii="Times New Roman" w:hAnsi="Times New Roman" w:cs="Times New Roman"/>
          <w:b/>
          <w:sz w:val="32"/>
          <w:szCs w:val="32"/>
        </w:rPr>
      </w:pPr>
      <w:r w:rsidRPr="00B464A4">
        <w:rPr>
          <w:rFonts w:ascii="Times New Roman" w:hAnsi="Times New Roman" w:cs="Times New Roman"/>
          <w:b/>
          <w:sz w:val="32"/>
          <w:szCs w:val="32"/>
        </w:rPr>
        <w:t>2</w:t>
      </w:r>
      <w:r w:rsidR="00B464A4">
        <w:rPr>
          <w:rFonts w:ascii="Times New Roman" w:hAnsiTheme="minorEastAsia" w:cs="Times New Roman" w:hint="eastAsia"/>
          <w:b/>
          <w:sz w:val="32"/>
          <w:szCs w:val="32"/>
        </w:rPr>
        <w:t xml:space="preserve"> </w:t>
      </w:r>
      <w:r w:rsidR="000237FC" w:rsidRPr="00B464A4">
        <w:rPr>
          <w:rFonts w:ascii="Times New Roman" w:hAnsiTheme="minorEastAsia" w:cs="Times New Roman"/>
          <w:b/>
          <w:sz w:val="32"/>
          <w:szCs w:val="32"/>
        </w:rPr>
        <w:t>结果与分析</w:t>
      </w:r>
    </w:p>
    <w:p w:rsidR="00116EB3" w:rsidRPr="00B464A4" w:rsidRDefault="00FC5BD8" w:rsidP="001B580C">
      <w:pPr>
        <w:spacing w:line="360" w:lineRule="auto"/>
        <w:jc w:val="left"/>
        <w:rPr>
          <w:rFonts w:ascii="Times New Roman" w:hAnsi="Times New Roman" w:cs="Times New Roman"/>
          <w:b/>
          <w:sz w:val="28"/>
          <w:szCs w:val="28"/>
        </w:rPr>
      </w:pPr>
      <w:r w:rsidRPr="00B464A4">
        <w:rPr>
          <w:rFonts w:ascii="Times New Roman" w:hAnsi="Times New Roman" w:cs="Times New Roman"/>
          <w:b/>
          <w:sz w:val="28"/>
          <w:szCs w:val="28"/>
        </w:rPr>
        <w:t>2</w:t>
      </w:r>
      <w:bookmarkStart w:id="21" w:name="OLE_LINK14"/>
      <w:r w:rsidR="00B464A4">
        <w:rPr>
          <w:rFonts w:ascii="Times New Roman" w:hAnsi="Times New Roman" w:cs="Times New Roman"/>
          <w:b/>
          <w:sz w:val="28"/>
          <w:szCs w:val="28"/>
        </w:rPr>
        <w:t xml:space="preserve">.1 </w:t>
      </w:r>
      <w:r w:rsidR="000237FC" w:rsidRPr="00B464A4">
        <w:rPr>
          <w:rFonts w:ascii="Times New Roman" w:hAnsi="Times New Roman" w:cs="Times New Roman"/>
          <w:b/>
          <w:sz w:val="28"/>
          <w:szCs w:val="28"/>
        </w:rPr>
        <w:t>AlN</w:t>
      </w:r>
      <w:r w:rsidR="000237FC" w:rsidRPr="00B464A4">
        <w:rPr>
          <w:rFonts w:ascii="Times New Roman" w:hAnsi="Times New Roman" w:cs="Times New Roman"/>
          <w:b/>
          <w:sz w:val="28"/>
          <w:szCs w:val="28"/>
          <w:vertAlign w:val="subscript"/>
        </w:rPr>
        <w:t>x</w:t>
      </w:r>
      <w:r w:rsidR="000237FC" w:rsidRPr="00B464A4">
        <w:rPr>
          <w:rFonts w:ascii="Times New Roman" w:hAnsi="Times New Roman" w:cs="Times New Roman"/>
          <w:b/>
          <w:sz w:val="28"/>
          <w:szCs w:val="28"/>
        </w:rPr>
        <w:t>O</w:t>
      </w:r>
      <w:r w:rsidR="000237FC" w:rsidRPr="00B464A4">
        <w:rPr>
          <w:rFonts w:ascii="Times New Roman" w:hAnsi="Times New Roman" w:cs="Times New Roman"/>
          <w:b/>
          <w:sz w:val="28"/>
          <w:szCs w:val="28"/>
          <w:vertAlign w:val="subscript"/>
        </w:rPr>
        <w:t>y</w:t>
      </w:r>
      <w:r w:rsidR="000237FC" w:rsidRPr="00B464A4">
        <w:rPr>
          <w:rFonts w:ascii="Times New Roman" w:hAnsiTheme="minorEastAsia" w:cs="Times New Roman"/>
          <w:b/>
          <w:sz w:val="28"/>
          <w:szCs w:val="28"/>
        </w:rPr>
        <w:t>薄膜</w:t>
      </w:r>
      <w:bookmarkEnd w:id="21"/>
      <w:r w:rsidR="000237FC" w:rsidRPr="00B464A4">
        <w:rPr>
          <w:rFonts w:ascii="Times New Roman" w:hAnsiTheme="minorEastAsia" w:cs="Times New Roman"/>
          <w:b/>
          <w:sz w:val="28"/>
          <w:szCs w:val="28"/>
        </w:rPr>
        <w:t>厚度、形貌表征和组分分析</w:t>
      </w:r>
    </w:p>
    <w:p w:rsidR="00692EAA" w:rsidRPr="00B464A4" w:rsidRDefault="000237FC" w:rsidP="001B580C">
      <w:pPr>
        <w:spacing w:line="360" w:lineRule="auto"/>
        <w:ind w:firstLine="420"/>
        <w:jc w:val="left"/>
        <w:rPr>
          <w:rFonts w:ascii="Times New Roman" w:hAnsi="Times New Roman" w:cs="Times New Roman"/>
          <w:sz w:val="18"/>
          <w:szCs w:val="18"/>
        </w:rPr>
      </w:pPr>
      <w:r w:rsidRPr="00B464A4">
        <w:rPr>
          <w:rFonts w:ascii="Times New Roman" w:hAnsiTheme="minorEastAsia" w:cs="Times New Roman"/>
        </w:rPr>
        <w:t>原子层沉积得到的</w:t>
      </w:r>
      <w:bookmarkStart w:id="22" w:name="OLE_LINK15"/>
      <w:bookmarkStart w:id="23" w:name="OLE_LINK53"/>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bookmarkEnd w:id="22"/>
      <w:r w:rsidRPr="00B464A4">
        <w:rPr>
          <w:rFonts w:ascii="Times New Roman" w:hAnsiTheme="minorEastAsia" w:cs="Times New Roman"/>
        </w:rPr>
        <w:t>薄膜</w:t>
      </w:r>
      <w:bookmarkEnd w:id="23"/>
      <w:r w:rsidRPr="00B464A4">
        <w:rPr>
          <w:rFonts w:ascii="Times New Roman" w:hAnsiTheme="minorEastAsia" w:cs="Times New Roman"/>
        </w:rPr>
        <w:t>的厚度约为</w:t>
      </w:r>
      <w:r w:rsidRPr="00B464A4">
        <w:rPr>
          <w:rFonts w:ascii="Times New Roman" w:hAnsi="Times New Roman" w:cs="Times New Roman"/>
        </w:rPr>
        <w:t>20.0 nm</w:t>
      </w:r>
      <w:r w:rsidRPr="00B464A4">
        <w:rPr>
          <w:rFonts w:ascii="Times New Roman" w:hAnsiTheme="minorEastAsia" w:cs="Times New Roman"/>
        </w:rPr>
        <w:t>，对应生长速率为</w:t>
      </w:r>
      <w:r w:rsidRPr="00B464A4">
        <w:rPr>
          <w:rFonts w:ascii="Times New Roman" w:hAnsi="Times New Roman" w:cs="Times New Roman"/>
        </w:rPr>
        <w:t>0.067 nm/cycle</w:t>
      </w:r>
      <w:r w:rsidRPr="00B464A4">
        <w:rPr>
          <w:rFonts w:ascii="Times New Roman" w:hAnsiTheme="minorEastAsia" w:cs="Times New Roman"/>
        </w:rPr>
        <w:t>。选取</w:t>
      </w:r>
      <w:r w:rsidRPr="00B464A4">
        <w:rPr>
          <w:rFonts w:ascii="Times New Roman" w:hAnsi="Times New Roman" w:cs="Times New Roman"/>
        </w:rPr>
        <w:t xml:space="preserve">10 </w:t>
      </w:r>
      <w:bookmarkStart w:id="24" w:name="OLE_LINK52"/>
      <w:r w:rsidRPr="00B464A4">
        <w:rPr>
          <w:rFonts w:ascii="Times New Roman" w:hAnsi="Times New Roman" w:cs="Times New Roman"/>
        </w:rPr>
        <w:t>μ</w:t>
      </w:r>
      <w:bookmarkEnd w:id="24"/>
      <w:r w:rsidRPr="00B464A4">
        <w:rPr>
          <w:rFonts w:ascii="Times New Roman" w:hAnsi="Times New Roman" w:cs="Times New Roman"/>
        </w:rPr>
        <w:t>m×10 μm</w:t>
      </w:r>
      <w:r w:rsidRPr="00B464A4">
        <w:rPr>
          <w:rFonts w:ascii="Times New Roman" w:hAnsiTheme="minorEastAsia" w:cs="Times New Roman"/>
        </w:rPr>
        <w:t>面积测试</w:t>
      </w:r>
      <w:r w:rsidRPr="00B464A4">
        <w:rPr>
          <w:rFonts w:ascii="Times New Roman" w:hAnsi="Times New Roman" w:cs="Times New Roman"/>
        </w:rPr>
        <w:t>AFM</w:t>
      </w:r>
      <w:r w:rsidRPr="00B464A4">
        <w:rPr>
          <w:rFonts w:ascii="Times New Roman" w:hAnsiTheme="minorEastAsia" w:cs="Times New Roman"/>
        </w:rPr>
        <w:t>表面形貌，粗糙度（</w:t>
      </w:r>
      <w:r w:rsidRPr="00B464A4">
        <w:rPr>
          <w:rFonts w:ascii="Times New Roman" w:hAnsi="Times New Roman" w:cs="Times New Roman"/>
        </w:rPr>
        <w:t>RMS</w:t>
      </w:r>
      <w:r w:rsidRPr="00B464A4">
        <w:rPr>
          <w:rFonts w:ascii="Times New Roman" w:hAnsiTheme="minorEastAsia" w:cs="Times New Roman"/>
        </w:rPr>
        <w:t>）为</w:t>
      </w:r>
      <w:bookmarkStart w:id="25" w:name="OLE_LINK8"/>
      <w:bookmarkStart w:id="26" w:name="OLE_LINK9"/>
      <w:r w:rsidRPr="00B464A4">
        <w:rPr>
          <w:rFonts w:ascii="Times New Roman" w:hAnsi="Times New Roman" w:cs="Times New Roman"/>
        </w:rPr>
        <w:t>0.82 nm</w:t>
      </w:r>
      <w:bookmarkEnd w:id="25"/>
      <w:bookmarkEnd w:id="26"/>
      <w:r w:rsidRPr="00B464A4">
        <w:rPr>
          <w:rFonts w:ascii="Times New Roman" w:hAnsiTheme="minorEastAsia" w:cs="Times New Roman"/>
        </w:rPr>
        <w:t>，表面平整致密，如图</w:t>
      </w:r>
      <w:r w:rsidRPr="00B464A4">
        <w:rPr>
          <w:rFonts w:ascii="Times New Roman" w:hAnsi="Times New Roman" w:cs="Times New Roman"/>
        </w:rPr>
        <w:t>2</w:t>
      </w:r>
      <w:r w:rsidRPr="00B464A4">
        <w:rPr>
          <w:rFonts w:ascii="Times New Roman" w:hAnsiTheme="minorEastAsia" w:cs="Times New Roman"/>
        </w:rPr>
        <w:t>（</w:t>
      </w:r>
      <w:r w:rsidRPr="00B464A4">
        <w:rPr>
          <w:rFonts w:ascii="Times New Roman" w:hAnsi="Times New Roman" w:cs="Times New Roman"/>
        </w:rPr>
        <w:t>a</w:t>
      </w:r>
      <w:r w:rsidRPr="00B464A4">
        <w:rPr>
          <w:rFonts w:ascii="Times New Roman" w:hAnsiTheme="minorEastAsia" w:cs="Times New Roman"/>
        </w:rPr>
        <w:t>）所示。</w:t>
      </w:r>
      <w:r w:rsidRPr="00B464A4">
        <w:rPr>
          <w:rFonts w:ascii="Times New Roman" w:hAnsi="Times New Roman" w:cs="Times New Roman"/>
        </w:rPr>
        <w:t>AES</w:t>
      </w:r>
      <w:r w:rsidRPr="00B464A4">
        <w:rPr>
          <w:rFonts w:ascii="Times New Roman" w:hAnsiTheme="minorEastAsia" w:cs="Times New Roman"/>
        </w:rPr>
        <w:t>测试结果表明薄膜中的</w:t>
      </w:r>
      <w:r w:rsidRPr="00B464A4">
        <w:rPr>
          <w:rFonts w:ascii="Times New Roman" w:hAnsi="Times New Roman" w:cs="Times New Roman"/>
        </w:rPr>
        <w:t>Al</w:t>
      </w:r>
      <w:r w:rsidRPr="00B464A4">
        <w:rPr>
          <w:rFonts w:ascii="Times New Roman" w:hAnsiTheme="minorEastAsia" w:cs="Times New Roman"/>
        </w:rPr>
        <w:t>、</w:t>
      </w:r>
      <w:r w:rsidRPr="00B464A4">
        <w:rPr>
          <w:rFonts w:ascii="Times New Roman" w:hAnsi="Times New Roman" w:cs="Times New Roman"/>
        </w:rPr>
        <w:t>O</w:t>
      </w:r>
      <w:r w:rsidRPr="00B464A4">
        <w:rPr>
          <w:rFonts w:ascii="Times New Roman" w:hAnsiTheme="minorEastAsia" w:cs="Times New Roman"/>
        </w:rPr>
        <w:t>、</w:t>
      </w:r>
      <w:r w:rsidRPr="00B464A4">
        <w:rPr>
          <w:rFonts w:ascii="Times New Roman" w:hAnsi="Times New Roman" w:cs="Times New Roman"/>
        </w:rPr>
        <w:t>N</w:t>
      </w:r>
      <w:r w:rsidRPr="00B464A4">
        <w:rPr>
          <w:rFonts w:ascii="Times New Roman" w:hAnsiTheme="minorEastAsia" w:cs="Times New Roman"/>
        </w:rPr>
        <w:t>平均含量分别为</w:t>
      </w:r>
      <w:r w:rsidRPr="00B464A4">
        <w:rPr>
          <w:rFonts w:ascii="Times New Roman" w:hAnsi="Times New Roman" w:cs="Times New Roman"/>
        </w:rPr>
        <w:t>28.7 %</w:t>
      </w:r>
      <w:r w:rsidRPr="00B464A4">
        <w:rPr>
          <w:rFonts w:ascii="Times New Roman" w:hAnsiTheme="minorEastAsia" w:cs="Times New Roman"/>
        </w:rPr>
        <w:t>、</w:t>
      </w:r>
      <w:r w:rsidRPr="00B464A4">
        <w:rPr>
          <w:rFonts w:ascii="Times New Roman" w:hAnsi="Times New Roman" w:cs="Times New Roman"/>
        </w:rPr>
        <w:t>24.2 %</w:t>
      </w:r>
      <w:r w:rsidRPr="00B464A4">
        <w:rPr>
          <w:rFonts w:ascii="Times New Roman" w:hAnsiTheme="minorEastAsia" w:cs="Times New Roman"/>
        </w:rPr>
        <w:t>、</w:t>
      </w:r>
      <w:r w:rsidRPr="00B464A4">
        <w:rPr>
          <w:rFonts w:ascii="Times New Roman" w:hAnsi="Times New Roman" w:cs="Times New Roman"/>
        </w:rPr>
        <w:t>45.0 %</w:t>
      </w:r>
      <w:r w:rsidRPr="00B464A4">
        <w:rPr>
          <w:rFonts w:ascii="Times New Roman" w:hAnsiTheme="minorEastAsia" w:cs="Times New Roman"/>
        </w:rPr>
        <w:t>，如图</w:t>
      </w:r>
      <w:r w:rsidRPr="00B464A4">
        <w:rPr>
          <w:rFonts w:ascii="Times New Roman" w:hAnsi="Times New Roman" w:cs="Times New Roman"/>
        </w:rPr>
        <w:t>2</w:t>
      </w:r>
      <w:r w:rsidRPr="00B464A4">
        <w:rPr>
          <w:rFonts w:ascii="Times New Roman" w:hAnsiTheme="minorEastAsia" w:cs="Times New Roman"/>
        </w:rPr>
        <w:t>（</w:t>
      </w:r>
      <w:r w:rsidRPr="00B464A4">
        <w:rPr>
          <w:rFonts w:ascii="Times New Roman" w:hAnsi="Times New Roman" w:cs="Times New Roman"/>
        </w:rPr>
        <w:t>b</w:t>
      </w:r>
      <w:r w:rsidRPr="00B464A4">
        <w:rPr>
          <w:rFonts w:ascii="Times New Roman" w:hAnsiTheme="minorEastAsia" w:cs="Times New Roman"/>
        </w:rPr>
        <w:t>）所示。薄膜表面氧含量偏高可能的原因</w:t>
      </w:r>
      <w:r w:rsidR="00C2734D" w:rsidRPr="00B464A4">
        <w:rPr>
          <w:rFonts w:ascii="Times New Roman" w:hAnsiTheme="minorEastAsia" w:cs="Times New Roman"/>
        </w:rPr>
        <w:t>有两个方面：</w:t>
      </w:r>
      <w:r w:rsidR="00C2734D" w:rsidRPr="00B464A4">
        <w:rPr>
          <w:rFonts w:ascii="Times New Roman" w:hAnsi="Times New Roman" w:cs="Times New Roman"/>
        </w:rPr>
        <w:t>1</w:t>
      </w:r>
      <w:r w:rsidR="00C2734D" w:rsidRPr="00B464A4">
        <w:rPr>
          <w:rFonts w:ascii="Times New Roman" w:hAnsiTheme="minorEastAsia" w:cs="Times New Roman"/>
        </w:rPr>
        <w:t>、携带前驱体源的载气为高纯氮气，而氮气中含有少量的水分，</w:t>
      </w:r>
      <w:r w:rsidR="00B95414" w:rsidRPr="00B464A4">
        <w:rPr>
          <w:rFonts w:ascii="Times New Roman" w:hAnsiTheme="minorEastAsia" w:cs="Times New Roman"/>
        </w:rPr>
        <w:t>在进入反应腔体内</w:t>
      </w:r>
      <w:r w:rsidR="00C2734D" w:rsidRPr="00B464A4">
        <w:rPr>
          <w:rFonts w:ascii="Times New Roman" w:hAnsiTheme="minorEastAsia" w:cs="Times New Roman"/>
        </w:rPr>
        <w:t>会与</w:t>
      </w:r>
      <w:r w:rsidR="00C2734D" w:rsidRPr="00B464A4">
        <w:rPr>
          <w:rFonts w:ascii="Times New Roman" w:hAnsi="Times New Roman" w:cs="Times New Roman"/>
        </w:rPr>
        <w:t>TMA</w:t>
      </w:r>
      <w:r w:rsidR="00C2734D" w:rsidRPr="00B464A4">
        <w:rPr>
          <w:rFonts w:ascii="Times New Roman" w:hAnsiTheme="minorEastAsia" w:cs="Times New Roman"/>
        </w:rPr>
        <w:t>发生反应生成氧化铝；</w:t>
      </w:r>
      <w:r w:rsidR="00C2734D" w:rsidRPr="00B464A4">
        <w:rPr>
          <w:rFonts w:ascii="Times New Roman" w:hAnsi="Times New Roman" w:cs="Times New Roman"/>
        </w:rPr>
        <w:t>2</w:t>
      </w:r>
      <w:r w:rsidR="00C2734D" w:rsidRPr="00B464A4">
        <w:rPr>
          <w:rFonts w:ascii="Times New Roman" w:hAnsiTheme="minorEastAsia" w:cs="Times New Roman"/>
        </w:rPr>
        <w:t>、反应腔压强为</w:t>
      </w:r>
      <w:r w:rsidR="00C2734D" w:rsidRPr="00B464A4">
        <w:rPr>
          <w:rFonts w:ascii="Times New Roman" w:hAnsi="Times New Roman" w:cs="Times New Roman"/>
        </w:rPr>
        <w:t>6hPa</w:t>
      </w:r>
      <w:r w:rsidR="00C2734D" w:rsidRPr="00B464A4">
        <w:rPr>
          <w:rFonts w:ascii="Times New Roman" w:hAnsiTheme="minorEastAsia" w:cs="Times New Roman"/>
        </w:rPr>
        <w:t>左右</w:t>
      </w:r>
      <w:r w:rsidR="00FE45BA" w:rsidRPr="00B464A4">
        <w:rPr>
          <w:rFonts w:ascii="Times New Roman" w:hAnsiTheme="minorEastAsia" w:cs="Times New Roman"/>
        </w:rPr>
        <w:t>，</w:t>
      </w:r>
      <w:r w:rsidR="00692EAA" w:rsidRPr="00B464A4">
        <w:rPr>
          <w:rFonts w:ascii="Times New Roman" w:hAnsiTheme="minorEastAsia" w:cs="Times New Roman"/>
        </w:rPr>
        <w:t>由于所使用的原子层沉积设备真空度并非高真空，因此在薄膜制备过程中，气氛残存或器壁挥发出来的氧气在沉积的薄膜中形成相当比例的氧含量，这与文献中报导的结果一致</w:t>
      </w:r>
      <w:r w:rsidR="00692EAA" w:rsidRPr="00B464A4">
        <w:rPr>
          <w:rFonts w:ascii="Times New Roman" w:hAnsi="Times New Roman" w:cs="Times New Roman"/>
          <w:vertAlign w:val="superscript"/>
        </w:rPr>
        <w:t>18</w:t>
      </w:r>
      <w:r w:rsidR="00692EAA" w:rsidRPr="00B464A4">
        <w:rPr>
          <w:rFonts w:ascii="Times New Roman" w:hAnsiTheme="minorEastAsia" w:cs="Times New Roman"/>
        </w:rPr>
        <w:t>。实验还发现随生长温度增加，在</w:t>
      </w:r>
      <w:r w:rsidR="00692EAA" w:rsidRPr="00B464A4">
        <w:rPr>
          <w:rFonts w:ascii="Times New Roman" w:hAnsi="Times New Roman" w:cs="Times New Roman"/>
        </w:rPr>
        <w:t>Al</w:t>
      </w:r>
      <w:r w:rsidR="00692EAA" w:rsidRPr="00B464A4">
        <w:rPr>
          <w:rFonts w:ascii="Times New Roman" w:hAnsiTheme="minorEastAsia" w:cs="Times New Roman"/>
        </w:rPr>
        <w:t>含量基本不变，氮含量逐渐上升，氧含量逐渐下降。最后，优化后的生长温度为</w:t>
      </w:r>
      <w:r w:rsidR="00692EAA" w:rsidRPr="00B464A4">
        <w:rPr>
          <w:rFonts w:ascii="Times New Roman" w:hAnsi="Times New Roman" w:cs="Times New Roman"/>
        </w:rPr>
        <w:t xml:space="preserve">300 </w:t>
      </w:r>
      <w:r w:rsidR="00692EAA" w:rsidRPr="00B464A4">
        <w:rPr>
          <w:rFonts w:ascii="Times New Roman" w:hAnsiTheme="minorEastAsia" w:cs="Times New Roman"/>
        </w:rPr>
        <w:t>℃。</w:t>
      </w:r>
    </w:p>
    <w:p w:rsidR="00116EB3" w:rsidRPr="00B464A4" w:rsidRDefault="000237FC" w:rsidP="00B464A4">
      <w:pPr>
        <w:spacing w:line="360" w:lineRule="auto"/>
        <w:jc w:val="center"/>
        <w:rPr>
          <w:rFonts w:ascii="Times New Roman" w:hAnsi="Times New Roman" w:cs="Times New Roman"/>
        </w:rPr>
      </w:pPr>
      <w:r w:rsidRPr="00B464A4">
        <w:rPr>
          <w:rFonts w:ascii="Times New Roman" w:hAnsi="Times New Roman" w:cs="Times New Roman"/>
          <w:noProof/>
        </w:rPr>
        <w:drawing>
          <wp:inline distT="0" distB="0" distL="0" distR="0">
            <wp:extent cx="2028825" cy="1374140"/>
            <wp:effectExtent l="0" t="0" r="0" b="16510"/>
            <wp:docPr id="4" name="图片 3" desc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9.tif"/>
                    <pic:cNvPicPr>
                      <a:picLocks noChangeAspect="1"/>
                    </pic:cNvPicPr>
                  </pic:nvPicPr>
                  <pic:blipFill>
                    <a:blip r:embed="rId8" cstate="print"/>
                    <a:stretch>
                      <a:fillRect/>
                    </a:stretch>
                  </pic:blipFill>
                  <pic:spPr>
                    <a:xfrm>
                      <a:off x="0" y="0"/>
                      <a:ext cx="2028622" cy="1374069"/>
                    </a:xfrm>
                    <a:prstGeom prst="rect">
                      <a:avLst/>
                    </a:prstGeom>
                  </pic:spPr>
                </pic:pic>
              </a:graphicData>
            </a:graphic>
          </wp:inline>
        </w:drawing>
      </w:r>
      <w:r w:rsidRPr="00B464A4">
        <w:rPr>
          <w:rFonts w:ascii="Times New Roman" w:hAnsi="Times New Roman" w:cs="Times New Roman"/>
          <w:noProof/>
        </w:rPr>
        <w:drawing>
          <wp:inline distT="0" distB="0" distL="0" distR="0">
            <wp:extent cx="2070100" cy="1445260"/>
            <wp:effectExtent l="19050" t="0" r="6263" b="0"/>
            <wp:docPr id="3" name="图片 2"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tif"/>
                    <pic:cNvPicPr>
                      <a:picLocks noChangeAspect="1"/>
                    </pic:cNvPicPr>
                  </pic:nvPicPr>
                  <pic:blipFill>
                    <a:blip r:embed="rId9" cstate="print"/>
                    <a:stretch>
                      <a:fillRect/>
                    </a:stretch>
                  </pic:blipFill>
                  <pic:spPr>
                    <a:xfrm>
                      <a:off x="0" y="0"/>
                      <a:ext cx="2070854" cy="1445808"/>
                    </a:xfrm>
                    <a:prstGeom prst="rect">
                      <a:avLst/>
                    </a:prstGeom>
                  </pic:spPr>
                </pic:pic>
              </a:graphicData>
            </a:graphic>
          </wp:inline>
        </w:drawing>
      </w:r>
    </w:p>
    <w:p w:rsidR="00116EB3" w:rsidRPr="00B464A4" w:rsidRDefault="000237FC" w:rsidP="001B580C">
      <w:pPr>
        <w:spacing w:line="360" w:lineRule="auto"/>
        <w:jc w:val="center"/>
        <w:rPr>
          <w:rFonts w:ascii="Times New Roman" w:hAnsi="Times New Roman" w:cs="Times New Roman"/>
          <w:sz w:val="18"/>
          <w:szCs w:val="18"/>
        </w:rPr>
      </w:pPr>
      <w:r w:rsidRPr="00B464A4">
        <w:rPr>
          <w:rFonts w:ascii="Times New Roman" w:hAnsiTheme="minorEastAsia" w:cs="Times New Roman"/>
          <w:sz w:val="18"/>
          <w:szCs w:val="18"/>
        </w:rPr>
        <w:t>图</w:t>
      </w:r>
      <w:r w:rsidRPr="00B464A4">
        <w:rPr>
          <w:rFonts w:ascii="Times New Roman" w:hAnsi="Times New Roman" w:cs="Times New Roman"/>
          <w:sz w:val="18"/>
          <w:szCs w:val="18"/>
        </w:rPr>
        <w:t xml:space="preserve">2   </w:t>
      </w:r>
      <w:bookmarkStart w:id="27" w:name="OLE_LINK18"/>
      <w:bookmarkStart w:id="28" w:name="OLE_LINK23"/>
      <w:r w:rsidRPr="00B464A4">
        <w:rPr>
          <w:rFonts w:ascii="Times New Roman" w:hAnsi="Times New Roman" w:cs="Times New Roman"/>
          <w:sz w:val="18"/>
          <w:szCs w:val="18"/>
        </w:rPr>
        <w:t>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bookmarkEnd w:id="27"/>
      <w:bookmarkEnd w:id="28"/>
      <w:r w:rsidRPr="00B464A4">
        <w:rPr>
          <w:rFonts w:ascii="Times New Roman" w:hAnsiTheme="minorEastAsia" w:cs="Times New Roman"/>
          <w:sz w:val="18"/>
          <w:szCs w:val="18"/>
        </w:rPr>
        <w:t>薄膜的</w:t>
      </w:r>
      <w:r w:rsidRPr="00B464A4">
        <w:rPr>
          <w:rFonts w:ascii="Times New Roman" w:hAnsi="Times New Roman" w:cs="Times New Roman"/>
          <w:sz w:val="18"/>
          <w:szCs w:val="18"/>
        </w:rPr>
        <w:t>AFM</w:t>
      </w:r>
      <w:r w:rsidRPr="00B464A4">
        <w:rPr>
          <w:rFonts w:ascii="Times New Roman" w:hAnsiTheme="minorEastAsia" w:cs="Times New Roman"/>
          <w:sz w:val="18"/>
          <w:szCs w:val="18"/>
        </w:rPr>
        <w:t>表面形貌（</w:t>
      </w:r>
      <w:r w:rsidRPr="00B464A4">
        <w:rPr>
          <w:rFonts w:ascii="Times New Roman" w:hAnsi="Times New Roman" w:cs="Times New Roman"/>
          <w:sz w:val="18"/>
          <w:szCs w:val="18"/>
        </w:rPr>
        <w:t>a</w:t>
      </w:r>
      <w:r w:rsidRPr="00B464A4">
        <w:rPr>
          <w:rFonts w:ascii="Times New Roman" w:hAnsiTheme="minorEastAsia" w:cs="Times New Roman"/>
          <w:sz w:val="18"/>
          <w:szCs w:val="18"/>
        </w:rPr>
        <w:t>）与</w:t>
      </w:r>
      <w:r w:rsidRPr="00B464A4">
        <w:rPr>
          <w:rFonts w:ascii="Times New Roman" w:hAnsi="Times New Roman" w:cs="Times New Roman"/>
          <w:sz w:val="18"/>
          <w:szCs w:val="18"/>
        </w:rPr>
        <w:t>AES</w:t>
      </w:r>
      <w:r w:rsidRPr="00B464A4">
        <w:rPr>
          <w:rFonts w:ascii="Times New Roman" w:hAnsiTheme="minorEastAsia" w:cs="Times New Roman"/>
          <w:sz w:val="18"/>
          <w:szCs w:val="18"/>
        </w:rPr>
        <w:t>组分深度分析（</w:t>
      </w:r>
      <w:r w:rsidRPr="00B464A4">
        <w:rPr>
          <w:rFonts w:ascii="Times New Roman" w:hAnsi="Times New Roman" w:cs="Times New Roman"/>
          <w:sz w:val="18"/>
          <w:szCs w:val="18"/>
        </w:rPr>
        <w:t>b</w:t>
      </w:r>
      <w:r w:rsidRPr="00B464A4">
        <w:rPr>
          <w:rFonts w:ascii="Times New Roman" w:hAnsiTheme="minorEastAsia" w:cs="Times New Roman"/>
          <w:sz w:val="18"/>
          <w:szCs w:val="18"/>
        </w:rPr>
        <w:t>）</w:t>
      </w:r>
    </w:p>
    <w:p w:rsidR="00692EAA" w:rsidRPr="00B464A4" w:rsidRDefault="000237FC" w:rsidP="001B580C">
      <w:pPr>
        <w:spacing w:line="360" w:lineRule="auto"/>
        <w:jc w:val="center"/>
        <w:rPr>
          <w:rFonts w:ascii="Times New Roman" w:hAnsi="Times New Roman" w:cs="Times New Roman"/>
          <w:sz w:val="18"/>
          <w:szCs w:val="18"/>
        </w:rPr>
      </w:pPr>
      <w:r w:rsidRPr="00B464A4">
        <w:rPr>
          <w:rFonts w:ascii="Times New Roman" w:hAnsi="Times New Roman" w:cs="Times New Roman"/>
          <w:sz w:val="18"/>
          <w:szCs w:val="18"/>
        </w:rPr>
        <w:t xml:space="preserve">Fig.2. AFM image </w:t>
      </w:r>
      <w:r w:rsidR="00EC0F61" w:rsidRPr="00B464A4">
        <w:rPr>
          <w:rFonts w:ascii="Times New Roman" w:hAnsi="Times New Roman" w:cs="Times New Roman"/>
          <w:sz w:val="18"/>
          <w:szCs w:val="18"/>
        </w:rPr>
        <w:t xml:space="preserve">(a) and </w:t>
      </w:r>
      <w:r w:rsidRPr="00B464A4">
        <w:rPr>
          <w:rFonts w:ascii="Times New Roman" w:hAnsi="Times New Roman" w:cs="Times New Roman"/>
          <w:sz w:val="18"/>
          <w:szCs w:val="18"/>
        </w:rPr>
        <w:t>AES depth profiles (b)</w:t>
      </w:r>
      <w:r w:rsidR="00EC0F61" w:rsidRPr="00B464A4">
        <w:rPr>
          <w:rFonts w:ascii="Times New Roman" w:hAnsi="Times New Roman" w:cs="Times New Roman"/>
          <w:sz w:val="18"/>
          <w:szCs w:val="18"/>
        </w:rPr>
        <w:t xml:space="preserve"> of the AlN</w:t>
      </w:r>
      <w:r w:rsidR="00EC0F61" w:rsidRPr="00B464A4">
        <w:rPr>
          <w:rFonts w:ascii="Times New Roman" w:hAnsi="Times New Roman" w:cs="Times New Roman"/>
          <w:sz w:val="18"/>
          <w:szCs w:val="18"/>
          <w:vertAlign w:val="subscript"/>
        </w:rPr>
        <w:t>x</w:t>
      </w:r>
      <w:r w:rsidR="00EC0F61" w:rsidRPr="00B464A4">
        <w:rPr>
          <w:rFonts w:ascii="Times New Roman" w:hAnsi="Times New Roman" w:cs="Times New Roman"/>
          <w:sz w:val="18"/>
          <w:szCs w:val="18"/>
        </w:rPr>
        <w:t>O</w:t>
      </w:r>
      <w:r w:rsidR="00EC0F61" w:rsidRPr="00B464A4">
        <w:rPr>
          <w:rFonts w:ascii="Times New Roman" w:hAnsi="Times New Roman" w:cs="Times New Roman"/>
          <w:sz w:val="18"/>
          <w:szCs w:val="18"/>
          <w:vertAlign w:val="subscript"/>
        </w:rPr>
        <w:t>y</w:t>
      </w:r>
      <w:r w:rsidR="00EC0F61" w:rsidRPr="00B464A4">
        <w:rPr>
          <w:rFonts w:ascii="Times New Roman" w:hAnsi="Times New Roman" w:cs="Times New Roman"/>
          <w:sz w:val="18"/>
          <w:szCs w:val="18"/>
        </w:rPr>
        <w:t xml:space="preserve"> films</w:t>
      </w:r>
    </w:p>
    <w:p w:rsidR="00116EB3" w:rsidRPr="00B464A4" w:rsidRDefault="00FC5BD8" w:rsidP="001B580C">
      <w:pPr>
        <w:spacing w:line="360" w:lineRule="auto"/>
        <w:jc w:val="left"/>
        <w:rPr>
          <w:rFonts w:ascii="Times New Roman" w:hAnsi="Times New Roman" w:cs="Times New Roman"/>
          <w:b/>
          <w:sz w:val="28"/>
          <w:szCs w:val="28"/>
        </w:rPr>
      </w:pPr>
      <w:r w:rsidRPr="00B464A4">
        <w:rPr>
          <w:rFonts w:ascii="Times New Roman" w:hAnsi="Times New Roman" w:cs="Times New Roman"/>
          <w:b/>
          <w:sz w:val="28"/>
          <w:szCs w:val="28"/>
        </w:rPr>
        <w:t>2</w:t>
      </w:r>
      <w:r w:rsidR="000237FC" w:rsidRPr="00B464A4">
        <w:rPr>
          <w:rFonts w:ascii="Times New Roman" w:hAnsi="Times New Roman" w:cs="Times New Roman"/>
          <w:b/>
          <w:sz w:val="28"/>
          <w:szCs w:val="28"/>
        </w:rPr>
        <w:t>.2 AlN</w:t>
      </w:r>
      <w:r w:rsidR="000237FC" w:rsidRPr="00B464A4">
        <w:rPr>
          <w:rFonts w:ascii="Times New Roman" w:hAnsi="Times New Roman" w:cs="Times New Roman"/>
          <w:b/>
          <w:sz w:val="28"/>
          <w:szCs w:val="28"/>
          <w:vertAlign w:val="subscript"/>
        </w:rPr>
        <w:t>x</w:t>
      </w:r>
      <w:r w:rsidR="000237FC" w:rsidRPr="00B464A4">
        <w:rPr>
          <w:rFonts w:ascii="Times New Roman" w:hAnsi="Times New Roman" w:cs="Times New Roman"/>
          <w:b/>
          <w:sz w:val="28"/>
          <w:szCs w:val="28"/>
        </w:rPr>
        <w:t>O</w:t>
      </w:r>
      <w:r w:rsidR="000237FC" w:rsidRPr="00B464A4">
        <w:rPr>
          <w:rFonts w:ascii="Times New Roman" w:hAnsi="Times New Roman" w:cs="Times New Roman"/>
          <w:b/>
          <w:sz w:val="28"/>
          <w:szCs w:val="28"/>
          <w:vertAlign w:val="subscript"/>
        </w:rPr>
        <w:t>y</w:t>
      </w:r>
      <w:r w:rsidR="000237FC" w:rsidRPr="00B464A4">
        <w:rPr>
          <w:rFonts w:ascii="Times New Roman" w:hAnsiTheme="minorEastAsia" w:cs="Times New Roman"/>
          <w:b/>
          <w:sz w:val="28"/>
          <w:szCs w:val="28"/>
        </w:rPr>
        <w:t>阻变存储器性能分析</w:t>
      </w:r>
    </w:p>
    <w:p w:rsidR="00116EB3" w:rsidRPr="00B464A4" w:rsidRDefault="000237FC" w:rsidP="001B580C">
      <w:pPr>
        <w:spacing w:line="360" w:lineRule="auto"/>
        <w:ind w:firstLineChars="200" w:firstLine="420"/>
        <w:rPr>
          <w:rFonts w:ascii="Times New Roman" w:hAnsi="Times New Roman" w:cs="Times New Roman"/>
          <w:szCs w:val="21"/>
        </w:rPr>
      </w:pPr>
      <w:r w:rsidRPr="00B464A4">
        <w:rPr>
          <w:rFonts w:ascii="Times New Roman" w:hAnsiTheme="minorEastAsia" w:cs="Times New Roman"/>
          <w:szCs w:val="21"/>
        </w:rPr>
        <w:t>图</w:t>
      </w:r>
      <w:r w:rsidRPr="00B464A4">
        <w:rPr>
          <w:rFonts w:ascii="Times New Roman" w:hAnsi="Times New Roman" w:cs="Times New Roman"/>
          <w:szCs w:val="21"/>
        </w:rPr>
        <w:t>3</w:t>
      </w:r>
      <w:r w:rsidR="00687D98" w:rsidRPr="00B464A4">
        <w:rPr>
          <w:rFonts w:ascii="Times New Roman" w:hAnsiTheme="minorEastAsia" w:cs="Times New Roman"/>
          <w:szCs w:val="21"/>
        </w:rPr>
        <w:t>（</w:t>
      </w:r>
      <w:r w:rsidR="00687D98" w:rsidRPr="00B464A4">
        <w:rPr>
          <w:rFonts w:ascii="Times New Roman" w:hAnsi="Times New Roman" w:cs="Times New Roman"/>
          <w:szCs w:val="21"/>
        </w:rPr>
        <w:t>a</w:t>
      </w:r>
      <w:r w:rsidR="00687D98" w:rsidRPr="00B464A4">
        <w:rPr>
          <w:rFonts w:ascii="Times New Roman" w:hAnsiTheme="minorEastAsia" w:cs="Times New Roman"/>
          <w:szCs w:val="21"/>
        </w:rPr>
        <w:t>）</w:t>
      </w:r>
      <w:r w:rsidRPr="00B464A4">
        <w:rPr>
          <w:rFonts w:ascii="Times New Roman" w:hAnsiTheme="minorEastAsia" w:cs="Times New Roman"/>
          <w:szCs w:val="21"/>
        </w:rPr>
        <w:t>显示了</w:t>
      </w:r>
      <w:r w:rsidRPr="00B464A4">
        <w:rPr>
          <w:rFonts w:ascii="Times New Roman" w:hAnsi="Times New Roman" w:cs="Times New Roman"/>
          <w:szCs w:val="21"/>
        </w:rPr>
        <w:t>Ag/</w:t>
      </w:r>
      <w:bookmarkStart w:id="29" w:name="OLE_LINK17"/>
      <w:r w:rsidRPr="00B464A4">
        <w:rPr>
          <w:rFonts w:ascii="Times New Roman" w:hAnsi="Times New Roman" w:cs="Times New Roman"/>
          <w:szCs w:val="21"/>
        </w:rPr>
        <w:t>AlN</w:t>
      </w:r>
      <w:r w:rsidRPr="00B464A4">
        <w:rPr>
          <w:rFonts w:ascii="Times New Roman" w:hAnsi="Times New Roman" w:cs="Times New Roman"/>
          <w:szCs w:val="21"/>
          <w:vertAlign w:val="subscript"/>
        </w:rPr>
        <w:t>x</w:t>
      </w:r>
      <w:r w:rsidRPr="00B464A4">
        <w:rPr>
          <w:rFonts w:ascii="Times New Roman" w:hAnsi="Times New Roman" w:cs="Times New Roman"/>
          <w:szCs w:val="21"/>
        </w:rPr>
        <w:t>O</w:t>
      </w:r>
      <w:r w:rsidRPr="00B464A4">
        <w:rPr>
          <w:rFonts w:ascii="Times New Roman" w:hAnsi="Times New Roman" w:cs="Times New Roman"/>
          <w:szCs w:val="21"/>
          <w:vertAlign w:val="subscript"/>
        </w:rPr>
        <w:t>y</w:t>
      </w:r>
      <w:r w:rsidRPr="00B464A4">
        <w:rPr>
          <w:rFonts w:ascii="Times New Roman" w:hAnsi="Times New Roman" w:cs="Times New Roman"/>
          <w:szCs w:val="21"/>
        </w:rPr>
        <w:t>/Pt</w:t>
      </w:r>
      <w:r w:rsidRPr="00B464A4">
        <w:rPr>
          <w:rFonts w:ascii="Times New Roman" w:hAnsiTheme="minorEastAsia" w:cs="Times New Roman"/>
          <w:szCs w:val="21"/>
        </w:rPr>
        <w:t>结构阻变存储器</w:t>
      </w:r>
      <w:bookmarkEnd w:id="29"/>
      <w:r w:rsidRPr="00B464A4">
        <w:rPr>
          <w:rFonts w:ascii="Times New Roman" w:hAnsi="Times New Roman" w:cs="Times New Roman"/>
          <w:szCs w:val="21"/>
        </w:rPr>
        <w:t>100</w:t>
      </w:r>
      <w:r w:rsidRPr="00B464A4">
        <w:rPr>
          <w:rFonts w:ascii="Times New Roman" w:hAnsiTheme="minorEastAsia" w:cs="Times New Roman"/>
          <w:szCs w:val="21"/>
        </w:rPr>
        <w:t>个高低阻态之间转换的电学</w:t>
      </w:r>
      <w:r w:rsidRPr="00B464A4">
        <w:rPr>
          <w:rFonts w:ascii="Times New Roman" w:hAnsi="Times New Roman" w:cs="Times New Roman"/>
          <w:szCs w:val="21"/>
        </w:rPr>
        <w:t>I-V</w:t>
      </w:r>
      <w:r w:rsidRPr="00B464A4">
        <w:rPr>
          <w:rFonts w:ascii="Times New Roman" w:hAnsiTheme="minorEastAsia" w:cs="Times New Roman"/>
          <w:szCs w:val="21"/>
        </w:rPr>
        <w:t>循环曲线，可以看出这是一种典型的双极型阻变特性。所谓双极性，即</w:t>
      </w:r>
      <w:r w:rsidRPr="00B464A4">
        <w:rPr>
          <w:rFonts w:ascii="Times New Roman" w:hAnsi="Times New Roman" w:cs="Times New Roman"/>
          <w:szCs w:val="21"/>
        </w:rPr>
        <w:t>SET</w:t>
      </w:r>
      <w:r w:rsidRPr="00B464A4">
        <w:rPr>
          <w:rFonts w:ascii="Times New Roman" w:hAnsiTheme="minorEastAsia" w:cs="Times New Roman"/>
          <w:szCs w:val="21"/>
        </w:rPr>
        <w:t>操作和</w:t>
      </w:r>
      <w:r w:rsidRPr="00B464A4">
        <w:rPr>
          <w:rFonts w:ascii="Times New Roman" w:hAnsi="Times New Roman" w:cs="Times New Roman"/>
          <w:szCs w:val="21"/>
        </w:rPr>
        <w:t>RESET</w:t>
      </w:r>
      <w:r w:rsidRPr="00B464A4">
        <w:rPr>
          <w:rFonts w:ascii="Times New Roman" w:hAnsiTheme="minorEastAsia" w:cs="Times New Roman"/>
          <w:szCs w:val="21"/>
        </w:rPr>
        <w:t>操作需要正负不同的电压极性。同时，图</w:t>
      </w:r>
      <w:bookmarkStart w:id="30" w:name="OLE_LINK33"/>
      <w:r w:rsidRPr="00B464A4">
        <w:rPr>
          <w:rFonts w:ascii="Times New Roman" w:hAnsi="Times New Roman" w:cs="Times New Roman"/>
          <w:szCs w:val="21"/>
        </w:rPr>
        <w:t>3</w:t>
      </w:r>
      <w:r w:rsidRPr="00B464A4">
        <w:rPr>
          <w:rFonts w:ascii="Times New Roman" w:hAnsiTheme="minorEastAsia" w:cs="Times New Roman"/>
          <w:szCs w:val="21"/>
        </w:rPr>
        <w:t>（</w:t>
      </w:r>
      <w:r w:rsidRPr="00B464A4">
        <w:rPr>
          <w:rFonts w:ascii="Times New Roman" w:hAnsi="Times New Roman" w:cs="Times New Roman"/>
          <w:szCs w:val="21"/>
        </w:rPr>
        <w:t>b</w:t>
      </w:r>
      <w:r w:rsidRPr="00B464A4">
        <w:rPr>
          <w:rFonts w:ascii="Times New Roman" w:hAnsiTheme="minorEastAsia" w:cs="Times New Roman"/>
          <w:szCs w:val="21"/>
        </w:rPr>
        <w:t>）</w:t>
      </w:r>
      <w:bookmarkEnd w:id="30"/>
      <w:r w:rsidRPr="00B464A4">
        <w:rPr>
          <w:rFonts w:ascii="Times New Roman" w:hAnsiTheme="minorEastAsia" w:cs="Times New Roman"/>
          <w:szCs w:val="21"/>
        </w:rPr>
        <w:t>画出了器件</w:t>
      </w:r>
      <w:r w:rsidRPr="00B464A4">
        <w:rPr>
          <w:rFonts w:ascii="Times New Roman" w:hAnsi="Times New Roman" w:cs="Times New Roman"/>
          <w:szCs w:val="21"/>
        </w:rPr>
        <w:t>100</w:t>
      </w:r>
      <w:r w:rsidRPr="00B464A4">
        <w:rPr>
          <w:rFonts w:ascii="Times New Roman" w:hAnsiTheme="minorEastAsia" w:cs="Times New Roman"/>
          <w:szCs w:val="21"/>
        </w:rPr>
        <w:t>个循环的</w:t>
      </w:r>
      <w:bookmarkStart w:id="31" w:name="OLE_LINK19"/>
      <w:r w:rsidRPr="00B464A4">
        <w:rPr>
          <w:rFonts w:ascii="Times New Roman" w:hAnsi="Times New Roman" w:cs="Times New Roman"/>
          <w:szCs w:val="21"/>
        </w:rPr>
        <w:t>V</w:t>
      </w:r>
      <w:r w:rsidRPr="00B464A4">
        <w:rPr>
          <w:rFonts w:ascii="Times New Roman" w:hAnsi="Times New Roman" w:cs="Times New Roman"/>
          <w:szCs w:val="21"/>
          <w:vertAlign w:val="subscript"/>
        </w:rPr>
        <w:t>set</w:t>
      </w:r>
      <w:bookmarkEnd w:id="31"/>
      <w:r w:rsidRPr="00B464A4">
        <w:rPr>
          <w:rFonts w:ascii="Times New Roman" w:hAnsiTheme="minorEastAsia" w:cs="Times New Roman"/>
          <w:szCs w:val="21"/>
        </w:rPr>
        <w:t>和</w:t>
      </w:r>
      <w:r w:rsidRPr="00B464A4">
        <w:rPr>
          <w:rFonts w:ascii="Times New Roman" w:hAnsi="Times New Roman" w:cs="Times New Roman"/>
          <w:szCs w:val="21"/>
        </w:rPr>
        <w:t>V</w:t>
      </w:r>
      <w:r w:rsidRPr="00B464A4">
        <w:rPr>
          <w:rFonts w:ascii="Times New Roman" w:hAnsi="Times New Roman" w:cs="Times New Roman"/>
          <w:szCs w:val="21"/>
          <w:vertAlign w:val="subscript"/>
        </w:rPr>
        <w:t>reset</w:t>
      </w:r>
      <w:r w:rsidRPr="00B464A4">
        <w:rPr>
          <w:rFonts w:ascii="Times New Roman" w:hAnsiTheme="minorEastAsia" w:cs="Times New Roman"/>
          <w:szCs w:val="21"/>
        </w:rPr>
        <w:t>电压分布情况。可以看出器件的可重复擦写特性很好，</w:t>
      </w:r>
      <w:r w:rsidRPr="00B464A4">
        <w:rPr>
          <w:rFonts w:ascii="Times New Roman" w:hAnsi="Times New Roman" w:cs="Times New Roman"/>
          <w:szCs w:val="21"/>
        </w:rPr>
        <w:t>100</w:t>
      </w:r>
      <w:r w:rsidRPr="00B464A4">
        <w:rPr>
          <w:rFonts w:ascii="Times New Roman" w:hAnsiTheme="minorEastAsia" w:cs="Times New Roman"/>
          <w:szCs w:val="21"/>
        </w:rPr>
        <w:t>次循环操作之后，电学特性没有明显变化。图中还可看出</w:t>
      </w:r>
      <w:r w:rsidRPr="00B464A4">
        <w:rPr>
          <w:rFonts w:ascii="Times New Roman" w:hAnsi="Times New Roman" w:cs="Times New Roman"/>
          <w:szCs w:val="21"/>
        </w:rPr>
        <w:t>V</w:t>
      </w:r>
      <w:r w:rsidRPr="00B464A4">
        <w:rPr>
          <w:rFonts w:ascii="Times New Roman" w:hAnsi="Times New Roman" w:cs="Times New Roman"/>
          <w:szCs w:val="21"/>
          <w:vertAlign w:val="subscript"/>
        </w:rPr>
        <w:t>set</w:t>
      </w:r>
      <w:r w:rsidRPr="00B464A4">
        <w:rPr>
          <w:rFonts w:ascii="Times New Roman" w:hAnsiTheme="minorEastAsia" w:cs="Times New Roman"/>
          <w:szCs w:val="21"/>
        </w:rPr>
        <w:t>电压集中分布在</w:t>
      </w:r>
      <w:r w:rsidRPr="00B464A4">
        <w:rPr>
          <w:rFonts w:ascii="Times New Roman" w:hAnsi="Times New Roman" w:cs="Times New Roman"/>
          <w:szCs w:val="21"/>
        </w:rPr>
        <w:t>0.5 V</w:t>
      </w:r>
      <w:r w:rsidRPr="00B464A4">
        <w:rPr>
          <w:rFonts w:ascii="Times New Roman" w:hAnsiTheme="minorEastAsia" w:cs="Times New Roman"/>
          <w:szCs w:val="21"/>
        </w:rPr>
        <w:t>范围内，施加反向电压时，</w:t>
      </w:r>
      <w:r w:rsidRPr="00B464A4">
        <w:rPr>
          <w:rFonts w:ascii="Times New Roman" w:hAnsi="Times New Roman" w:cs="Times New Roman"/>
          <w:szCs w:val="21"/>
        </w:rPr>
        <w:t>V</w:t>
      </w:r>
      <w:r w:rsidRPr="00B464A4">
        <w:rPr>
          <w:rFonts w:ascii="Times New Roman" w:hAnsi="Times New Roman" w:cs="Times New Roman"/>
          <w:szCs w:val="21"/>
          <w:vertAlign w:val="subscript"/>
        </w:rPr>
        <w:t>reset</w:t>
      </w:r>
      <w:r w:rsidR="004172E0" w:rsidRPr="00B464A4">
        <w:rPr>
          <w:rFonts w:ascii="Times New Roman" w:hAnsiTheme="minorEastAsia" w:cs="Times New Roman"/>
          <w:szCs w:val="21"/>
        </w:rPr>
        <w:t>分布在</w:t>
      </w:r>
      <w:r w:rsidR="004172E0" w:rsidRPr="00B464A4">
        <w:rPr>
          <w:rFonts w:ascii="Times New Roman" w:hAnsi="Times New Roman" w:cs="Times New Roman"/>
          <w:szCs w:val="21"/>
        </w:rPr>
        <w:t>-</w:t>
      </w:r>
      <w:r w:rsidR="00EC0F61" w:rsidRPr="00B464A4">
        <w:rPr>
          <w:rFonts w:ascii="Times New Roman" w:hAnsi="Times New Roman" w:cs="Times New Roman"/>
          <w:szCs w:val="21"/>
        </w:rPr>
        <w:t>0.3</w:t>
      </w:r>
      <w:r w:rsidR="00C95A24" w:rsidRPr="00B464A4">
        <w:rPr>
          <w:rFonts w:ascii="Times New Roman" w:hAnsi="Times New Roman" w:cs="Times New Roman"/>
          <w:szCs w:val="21"/>
        </w:rPr>
        <w:t xml:space="preserve"> V</w:t>
      </w:r>
      <w:r w:rsidR="004172E0" w:rsidRPr="00B464A4">
        <w:rPr>
          <w:rFonts w:ascii="Times New Roman" w:hAnsi="Times New Roman" w:cs="Times New Roman"/>
          <w:kern w:val="0"/>
          <w:szCs w:val="21"/>
        </w:rPr>
        <w:t>~</w:t>
      </w:r>
      <w:r w:rsidR="004172E0" w:rsidRPr="00B464A4">
        <w:rPr>
          <w:rFonts w:ascii="Times New Roman" w:hAnsi="Times New Roman" w:cs="Times New Roman"/>
          <w:szCs w:val="21"/>
        </w:rPr>
        <w:t>-</w:t>
      </w:r>
      <w:r w:rsidRPr="00B464A4">
        <w:rPr>
          <w:rFonts w:ascii="Times New Roman" w:hAnsi="Times New Roman" w:cs="Times New Roman"/>
          <w:szCs w:val="21"/>
        </w:rPr>
        <w:t>0.9 V</w:t>
      </w:r>
      <w:r w:rsidR="00EC0F61" w:rsidRPr="00B464A4">
        <w:rPr>
          <w:rFonts w:ascii="Times New Roman" w:hAnsiTheme="minorEastAsia" w:cs="Times New Roman"/>
          <w:szCs w:val="21"/>
        </w:rPr>
        <w:t>之间，分布也</w:t>
      </w:r>
      <w:r w:rsidRPr="00B464A4">
        <w:rPr>
          <w:rFonts w:ascii="Times New Roman" w:hAnsiTheme="minorEastAsia" w:cs="Times New Roman"/>
          <w:szCs w:val="21"/>
        </w:rPr>
        <w:t>相对集中。若以电压</w:t>
      </w:r>
      <w:r w:rsidRPr="00B464A4">
        <w:rPr>
          <w:rFonts w:ascii="Times New Roman" w:hAnsi="Times New Roman" w:cs="Times New Roman"/>
          <w:szCs w:val="21"/>
        </w:rPr>
        <w:t>0.1 V</w:t>
      </w:r>
      <w:r w:rsidRPr="00B464A4">
        <w:rPr>
          <w:rFonts w:ascii="Times New Roman" w:hAnsiTheme="minorEastAsia" w:cs="Times New Roman"/>
          <w:szCs w:val="21"/>
        </w:rPr>
        <w:t>作为器件电阻状态读出电压，测得高阻态分布在</w:t>
      </w:r>
      <w:r w:rsidRPr="00B464A4">
        <w:rPr>
          <w:rFonts w:ascii="Times New Roman" w:hAnsi="Times New Roman" w:cs="Times New Roman"/>
          <w:szCs w:val="21"/>
        </w:rPr>
        <w:t>4</w:t>
      </w:r>
      <w:r w:rsidR="00EC0F61" w:rsidRPr="00B464A4">
        <w:rPr>
          <w:rFonts w:ascii="Times New Roman" w:hAnsi="Times New Roman" w:cs="Times New Roman"/>
          <w:szCs w:val="21"/>
        </w:rPr>
        <w:t>×</w:t>
      </w:r>
      <w:r w:rsidRPr="00B464A4">
        <w:rPr>
          <w:rFonts w:ascii="Times New Roman" w:hAnsi="Times New Roman" w:cs="Times New Roman"/>
          <w:szCs w:val="21"/>
        </w:rPr>
        <w:t>10</w:t>
      </w:r>
      <w:r w:rsidRPr="00B464A4">
        <w:rPr>
          <w:rFonts w:ascii="Times New Roman" w:hAnsi="Times New Roman" w:cs="Times New Roman"/>
          <w:szCs w:val="21"/>
          <w:vertAlign w:val="superscript"/>
        </w:rPr>
        <w:t>6</w:t>
      </w:r>
      <w:r w:rsidR="00C95A24" w:rsidRPr="00B464A4">
        <w:rPr>
          <w:rFonts w:ascii="Times New Roman" w:hAnsi="Times New Roman" w:cs="Times New Roman"/>
          <w:szCs w:val="21"/>
        </w:rPr>
        <w:t xml:space="preserve"> Ω</w:t>
      </w:r>
      <w:r w:rsidR="00C95A24" w:rsidRPr="00B464A4">
        <w:rPr>
          <w:rFonts w:ascii="Times New Roman" w:hAnsi="Times New Roman" w:cs="Times New Roman"/>
          <w:kern w:val="0"/>
          <w:szCs w:val="21"/>
        </w:rPr>
        <w:t>~</w:t>
      </w:r>
      <w:r w:rsidRPr="00B464A4">
        <w:rPr>
          <w:rFonts w:ascii="Times New Roman" w:hAnsi="Times New Roman" w:cs="Times New Roman"/>
          <w:szCs w:val="21"/>
        </w:rPr>
        <w:t>2</w:t>
      </w:r>
      <w:r w:rsidR="00EC0F61" w:rsidRPr="00B464A4">
        <w:rPr>
          <w:rFonts w:ascii="Times New Roman" w:hAnsi="Times New Roman" w:cs="Times New Roman"/>
          <w:szCs w:val="21"/>
        </w:rPr>
        <w:t>×</w:t>
      </w:r>
      <w:r w:rsidRPr="00B464A4">
        <w:rPr>
          <w:rFonts w:ascii="Times New Roman" w:hAnsi="Times New Roman" w:cs="Times New Roman"/>
          <w:szCs w:val="21"/>
        </w:rPr>
        <w:t>10</w:t>
      </w:r>
      <w:r w:rsidRPr="00B464A4">
        <w:rPr>
          <w:rFonts w:ascii="Times New Roman" w:hAnsi="Times New Roman" w:cs="Times New Roman"/>
          <w:szCs w:val="21"/>
          <w:vertAlign w:val="superscript"/>
        </w:rPr>
        <w:t>7</w:t>
      </w:r>
      <w:r w:rsidRPr="00B464A4">
        <w:rPr>
          <w:rFonts w:ascii="Times New Roman" w:hAnsi="Times New Roman" w:cs="Times New Roman"/>
          <w:szCs w:val="21"/>
        </w:rPr>
        <w:t>Ω</w:t>
      </w:r>
      <w:r w:rsidRPr="00B464A4">
        <w:rPr>
          <w:rFonts w:ascii="Times New Roman" w:hAnsiTheme="minorEastAsia" w:cs="Times New Roman"/>
          <w:szCs w:val="21"/>
        </w:rPr>
        <w:t>之间，低阻态分布在</w:t>
      </w:r>
      <w:r w:rsidRPr="00B464A4">
        <w:rPr>
          <w:rFonts w:ascii="Times New Roman" w:hAnsi="Times New Roman" w:cs="Times New Roman"/>
          <w:szCs w:val="21"/>
        </w:rPr>
        <w:t>100</w:t>
      </w:r>
      <w:r w:rsidR="00C95A24" w:rsidRPr="00B464A4">
        <w:rPr>
          <w:rFonts w:ascii="Times New Roman" w:hAnsi="Times New Roman" w:cs="Times New Roman"/>
          <w:szCs w:val="21"/>
        </w:rPr>
        <w:t xml:space="preserve"> Ω</w:t>
      </w:r>
      <w:r w:rsidR="00C95A24" w:rsidRPr="00B464A4">
        <w:rPr>
          <w:rFonts w:ascii="Times New Roman" w:hAnsi="Times New Roman" w:cs="Times New Roman"/>
          <w:kern w:val="0"/>
          <w:szCs w:val="21"/>
        </w:rPr>
        <w:t>~</w:t>
      </w:r>
      <w:r w:rsidRPr="00B464A4">
        <w:rPr>
          <w:rFonts w:ascii="Times New Roman" w:hAnsi="Times New Roman" w:cs="Times New Roman"/>
          <w:szCs w:val="21"/>
        </w:rPr>
        <w:t>500 Ω</w:t>
      </w:r>
      <w:r w:rsidRPr="00B464A4">
        <w:rPr>
          <w:rFonts w:ascii="Times New Roman" w:hAnsiTheme="minorEastAsia" w:cs="Times New Roman"/>
          <w:szCs w:val="21"/>
        </w:rPr>
        <w:t>之间，如图</w:t>
      </w:r>
      <w:r w:rsidR="005B53F8" w:rsidRPr="00B464A4">
        <w:rPr>
          <w:rFonts w:ascii="Times New Roman" w:hAnsi="Times New Roman" w:cs="Times New Roman"/>
          <w:szCs w:val="21"/>
        </w:rPr>
        <w:t>3</w:t>
      </w:r>
      <w:r w:rsidRPr="00B464A4">
        <w:rPr>
          <w:rFonts w:ascii="Times New Roman" w:hAnsiTheme="minorEastAsia" w:cs="Times New Roman"/>
          <w:szCs w:val="21"/>
        </w:rPr>
        <w:t>（</w:t>
      </w:r>
      <w:r w:rsidR="005B53F8" w:rsidRPr="00B464A4">
        <w:rPr>
          <w:rFonts w:ascii="Times New Roman" w:hAnsi="Times New Roman" w:cs="Times New Roman"/>
          <w:szCs w:val="21"/>
        </w:rPr>
        <w:t>c</w:t>
      </w:r>
      <w:r w:rsidRPr="00B464A4">
        <w:rPr>
          <w:rFonts w:ascii="Times New Roman" w:hAnsiTheme="minorEastAsia" w:cs="Times New Roman"/>
          <w:szCs w:val="21"/>
        </w:rPr>
        <w:t>）所示。高低阻态比值超过</w:t>
      </w:r>
      <w:r w:rsidRPr="00B464A4">
        <w:rPr>
          <w:rFonts w:ascii="Times New Roman" w:hAnsi="Times New Roman" w:cs="Times New Roman"/>
          <w:szCs w:val="21"/>
        </w:rPr>
        <w:t>10</w:t>
      </w:r>
      <w:r w:rsidRPr="00B464A4">
        <w:rPr>
          <w:rFonts w:ascii="Times New Roman" w:hAnsi="Times New Roman" w:cs="Times New Roman"/>
          <w:szCs w:val="21"/>
          <w:vertAlign w:val="superscript"/>
        </w:rPr>
        <w:t>3</w:t>
      </w:r>
      <w:r w:rsidRPr="00B464A4">
        <w:rPr>
          <w:rFonts w:ascii="Times New Roman" w:hAnsiTheme="minorEastAsia" w:cs="Times New Roman"/>
          <w:szCs w:val="21"/>
        </w:rPr>
        <w:t>，存储动态窗口大，满足信息存储要求。</w:t>
      </w:r>
      <w:r w:rsidR="00444EDB" w:rsidRPr="00B464A4">
        <w:rPr>
          <w:rFonts w:ascii="Times New Roman" w:hAnsiTheme="minorEastAsia" w:cs="Times New Roman"/>
          <w:szCs w:val="21"/>
        </w:rPr>
        <w:t>另外，我们将处于高阻态和低阻态的器件分别放置到</w:t>
      </w:r>
      <w:r w:rsidR="00444EDB" w:rsidRPr="00B464A4">
        <w:rPr>
          <w:rFonts w:ascii="Times New Roman" w:hAnsi="Times New Roman" w:cs="Times New Roman"/>
          <w:szCs w:val="21"/>
        </w:rPr>
        <w:t>85</w:t>
      </w:r>
      <w:r w:rsidR="00444EDB" w:rsidRPr="00B464A4">
        <w:rPr>
          <w:rFonts w:asciiTheme="minorEastAsia" w:hAnsiTheme="minorEastAsia" w:cs="Times New Roman"/>
          <w:szCs w:val="21"/>
        </w:rPr>
        <w:t>℃</w:t>
      </w:r>
      <w:r w:rsidR="00444EDB" w:rsidRPr="00B464A4">
        <w:rPr>
          <w:rFonts w:ascii="Times New Roman" w:hAnsiTheme="minorEastAsia" w:cs="Times New Roman"/>
          <w:szCs w:val="21"/>
        </w:rPr>
        <w:t>的环境下，分别在测试电压为</w:t>
      </w:r>
      <w:r w:rsidR="00444EDB" w:rsidRPr="00B464A4">
        <w:rPr>
          <w:rFonts w:ascii="Times New Roman" w:hAnsi="Times New Roman" w:cs="Times New Roman"/>
          <w:szCs w:val="21"/>
        </w:rPr>
        <w:t>+0.1</w:t>
      </w:r>
      <w:r w:rsidR="00CB2F46" w:rsidRPr="00B464A4">
        <w:rPr>
          <w:rFonts w:ascii="Times New Roman" w:hAnsi="Times New Roman" w:cs="Times New Roman"/>
          <w:szCs w:val="21"/>
        </w:rPr>
        <w:t xml:space="preserve"> </w:t>
      </w:r>
      <w:r w:rsidR="00444EDB" w:rsidRPr="00B464A4">
        <w:rPr>
          <w:rFonts w:ascii="Times New Roman" w:hAnsi="Times New Roman" w:cs="Times New Roman"/>
          <w:szCs w:val="21"/>
        </w:rPr>
        <w:t>V</w:t>
      </w:r>
      <w:r w:rsidR="00444EDB" w:rsidRPr="00B464A4">
        <w:rPr>
          <w:rFonts w:ascii="Times New Roman" w:hAnsiTheme="minorEastAsia" w:cs="Times New Roman"/>
          <w:szCs w:val="21"/>
        </w:rPr>
        <w:t>和</w:t>
      </w:r>
      <w:r w:rsidR="00444EDB" w:rsidRPr="00B464A4">
        <w:rPr>
          <w:rFonts w:ascii="Times New Roman" w:hAnsi="Times New Roman" w:cs="Times New Roman"/>
          <w:szCs w:val="21"/>
        </w:rPr>
        <w:t>-0.1</w:t>
      </w:r>
      <w:r w:rsidR="00CB2F46" w:rsidRPr="00B464A4">
        <w:rPr>
          <w:rFonts w:ascii="Times New Roman" w:hAnsi="Times New Roman" w:cs="Times New Roman"/>
          <w:szCs w:val="21"/>
        </w:rPr>
        <w:t xml:space="preserve"> </w:t>
      </w:r>
      <w:r w:rsidR="00444EDB" w:rsidRPr="00B464A4">
        <w:rPr>
          <w:rFonts w:ascii="Times New Roman" w:hAnsi="Times New Roman" w:cs="Times New Roman"/>
          <w:szCs w:val="21"/>
        </w:rPr>
        <w:t>V</w:t>
      </w:r>
      <w:r w:rsidR="00444EDB" w:rsidRPr="00B464A4">
        <w:rPr>
          <w:rFonts w:ascii="Times New Roman" w:hAnsiTheme="minorEastAsia" w:cs="Times New Roman"/>
          <w:szCs w:val="21"/>
        </w:rPr>
        <w:t>时计算器件的阻值，如图</w:t>
      </w:r>
      <w:r w:rsidR="00444EDB" w:rsidRPr="00B464A4">
        <w:rPr>
          <w:rFonts w:ascii="Times New Roman" w:hAnsi="Times New Roman" w:cs="Times New Roman"/>
          <w:szCs w:val="21"/>
        </w:rPr>
        <w:t>3</w:t>
      </w:r>
      <w:r w:rsidR="00444EDB" w:rsidRPr="00B464A4">
        <w:rPr>
          <w:rFonts w:ascii="Times New Roman" w:hAnsiTheme="minorEastAsia" w:cs="Times New Roman"/>
          <w:szCs w:val="21"/>
        </w:rPr>
        <w:t>（</w:t>
      </w:r>
      <w:r w:rsidR="005B53F8" w:rsidRPr="00B464A4">
        <w:rPr>
          <w:rFonts w:ascii="Times New Roman" w:hAnsi="Times New Roman" w:cs="Times New Roman"/>
          <w:szCs w:val="21"/>
        </w:rPr>
        <w:t>d</w:t>
      </w:r>
      <w:r w:rsidR="00444EDB" w:rsidRPr="00B464A4">
        <w:rPr>
          <w:rFonts w:ascii="Times New Roman" w:hAnsiTheme="minorEastAsia" w:cs="Times New Roman"/>
          <w:szCs w:val="21"/>
        </w:rPr>
        <w:t>）所示，</w:t>
      </w:r>
      <w:r w:rsidR="001E7FA7" w:rsidRPr="00B464A4">
        <w:rPr>
          <w:rFonts w:ascii="Times New Roman" w:hAnsiTheme="minorEastAsia" w:cs="Times New Roman"/>
          <w:szCs w:val="21"/>
        </w:rPr>
        <w:t>加热后</w:t>
      </w:r>
      <w:r w:rsidR="00444EDB" w:rsidRPr="00B464A4">
        <w:rPr>
          <w:rFonts w:ascii="Times New Roman" w:hAnsiTheme="minorEastAsia" w:cs="Times New Roman"/>
          <w:szCs w:val="21"/>
        </w:rPr>
        <w:t>器件</w:t>
      </w:r>
      <w:r w:rsidR="001E7FA7" w:rsidRPr="00B464A4">
        <w:rPr>
          <w:rFonts w:ascii="Times New Roman" w:hAnsiTheme="minorEastAsia" w:cs="Times New Roman"/>
          <w:szCs w:val="21"/>
        </w:rPr>
        <w:t>阻值</w:t>
      </w:r>
      <w:r w:rsidR="00444EDB" w:rsidRPr="00B464A4">
        <w:rPr>
          <w:rFonts w:ascii="Times New Roman" w:hAnsiTheme="minorEastAsia" w:cs="Times New Roman"/>
          <w:szCs w:val="21"/>
        </w:rPr>
        <w:t>波动不明显，在</w:t>
      </w:r>
      <w:r w:rsidR="00444EDB" w:rsidRPr="00B464A4">
        <w:rPr>
          <w:rFonts w:ascii="Times New Roman" w:hAnsi="Times New Roman" w:cs="Times New Roman"/>
          <w:szCs w:val="21"/>
        </w:rPr>
        <w:t>12000</w:t>
      </w:r>
      <w:r w:rsidR="00CB2F46" w:rsidRPr="00B464A4">
        <w:rPr>
          <w:rFonts w:ascii="Times New Roman" w:hAnsi="Times New Roman" w:cs="Times New Roman"/>
          <w:szCs w:val="21"/>
        </w:rPr>
        <w:t xml:space="preserve"> </w:t>
      </w:r>
      <w:r w:rsidR="00444EDB" w:rsidRPr="00B464A4">
        <w:rPr>
          <w:rFonts w:ascii="Times New Roman" w:hAnsi="Times New Roman" w:cs="Times New Roman"/>
          <w:szCs w:val="21"/>
        </w:rPr>
        <w:t>s</w:t>
      </w:r>
      <w:r w:rsidR="00444EDB" w:rsidRPr="00B464A4">
        <w:rPr>
          <w:rFonts w:ascii="Times New Roman" w:hAnsiTheme="minorEastAsia" w:cs="Times New Roman"/>
          <w:szCs w:val="21"/>
        </w:rPr>
        <w:t>之后仍然保持原来的阻值，表现出良好的保持性。</w:t>
      </w:r>
      <w:r w:rsidRPr="00B464A4">
        <w:rPr>
          <w:rFonts w:ascii="Times New Roman" w:hAnsiTheme="minorEastAsia" w:cs="Times New Roman"/>
          <w:szCs w:val="21"/>
        </w:rPr>
        <w:t>实验还发现，器件测试的首次</w:t>
      </w:r>
      <w:r w:rsidRPr="00B464A4">
        <w:rPr>
          <w:rFonts w:ascii="Times New Roman" w:hAnsi="Times New Roman" w:cs="Times New Roman"/>
          <w:szCs w:val="21"/>
        </w:rPr>
        <w:t>SET</w:t>
      </w:r>
      <w:r w:rsidRPr="00B464A4">
        <w:rPr>
          <w:rFonts w:ascii="Times New Roman" w:hAnsiTheme="minorEastAsia" w:cs="Times New Roman"/>
          <w:szCs w:val="21"/>
        </w:rPr>
        <w:t>操作阈值电压与之后的</w:t>
      </w:r>
      <w:r w:rsidRPr="00B464A4">
        <w:rPr>
          <w:rFonts w:ascii="Times New Roman" w:hAnsi="Times New Roman" w:cs="Times New Roman"/>
          <w:szCs w:val="21"/>
        </w:rPr>
        <w:t>V</w:t>
      </w:r>
      <w:r w:rsidR="000B5473" w:rsidRPr="00B464A4">
        <w:rPr>
          <w:rFonts w:ascii="Times New Roman" w:hAnsi="Times New Roman" w:cs="Times New Roman"/>
          <w:szCs w:val="21"/>
          <w:vertAlign w:val="subscript"/>
        </w:rPr>
        <w:t>SET</w:t>
      </w:r>
      <w:r w:rsidRPr="00B464A4">
        <w:rPr>
          <w:rFonts w:ascii="Times New Roman" w:hAnsiTheme="minorEastAsia" w:cs="Times New Roman"/>
          <w:szCs w:val="21"/>
        </w:rPr>
        <w:t>基本相同，因此器件具有免电学激活特性。这应该是由于器件在溅射</w:t>
      </w:r>
      <w:r w:rsidRPr="00B464A4">
        <w:rPr>
          <w:rFonts w:ascii="Times New Roman" w:hAnsi="Times New Roman" w:cs="Times New Roman"/>
          <w:szCs w:val="21"/>
        </w:rPr>
        <w:t>Ag</w:t>
      </w:r>
      <w:r w:rsidRPr="00B464A4">
        <w:rPr>
          <w:rFonts w:ascii="Times New Roman" w:hAnsiTheme="minorEastAsia" w:cs="Times New Roman"/>
          <w:szCs w:val="21"/>
        </w:rPr>
        <w:t>上电极时，具有较大动能的</w:t>
      </w:r>
      <w:r w:rsidRPr="00B464A4">
        <w:rPr>
          <w:rFonts w:ascii="Times New Roman" w:hAnsi="Times New Roman" w:cs="Times New Roman"/>
          <w:szCs w:val="21"/>
        </w:rPr>
        <w:t>Ag</w:t>
      </w:r>
      <w:r w:rsidRPr="00B464A4">
        <w:rPr>
          <w:rFonts w:ascii="Times New Roman" w:hAnsiTheme="minorEastAsia" w:cs="Times New Roman"/>
          <w:szCs w:val="21"/>
        </w:rPr>
        <w:t>溅射原子已在</w:t>
      </w:r>
      <w:bookmarkStart w:id="32" w:name="OLE_LINK22"/>
      <w:r w:rsidRPr="00B464A4">
        <w:rPr>
          <w:rFonts w:ascii="Times New Roman" w:hAnsi="Times New Roman" w:cs="Times New Roman"/>
          <w:szCs w:val="21"/>
        </w:rPr>
        <w:t>AlN</w:t>
      </w:r>
      <w:r w:rsidRPr="00B464A4">
        <w:rPr>
          <w:rFonts w:ascii="Times New Roman" w:hAnsi="Times New Roman" w:cs="Times New Roman"/>
          <w:szCs w:val="21"/>
          <w:vertAlign w:val="subscript"/>
        </w:rPr>
        <w:t>x</w:t>
      </w:r>
      <w:r w:rsidRPr="00B464A4">
        <w:rPr>
          <w:rFonts w:ascii="Times New Roman" w:hAnsi="Times New Roman" w:cs="Times New Roman"/>
          <w:szCs w:val="21"/>
        </w:rPr>
        <w:t>O</w:t>
      </w:r>
      <w:r w:rsidRPr="00B464A4">
        <w:rPr>
          <w:rFonts w:ascii="Times New Roman" w:hAnsi="Times New Roman" w:cs="Times New Roman"/>
          <w:szCs w:val="21"/>
          <w:vertAlign w:val="subscript"/>
        </w:rPr>
        <w:t>y</w:t>
      </w:r>
      <w:bookmarkEnd w:id="32"/>
      <w:r w:rsidRPr="00B464A4">
        <w:rPr>
          <w:rFonts w:ascii="Times New Roman" w:hAnsiTheme="minorEastAsia" w:cs="Times New Roman"/>
          <w:szCs w:val="21"/>
        </w:rPr>
        <w:t>阻变层发生了初步扩散，导致器件无需过大驱动电压，即可进入低阻态。免激活特性对器件的实际应用非常有利</w:t>
      </w:r>
      <w:r w:rsidRPr="00B464A4">
        <w:rPr>
          <w:rFonts w:ascii="Times New Roman" w:hAnsi="Times New Roman" w:cs="Times New Roman"/>
          <w:szCs w:val="21"/>
          <w:vertAlign w:val="superscript"/>
        </w:rPr>
        <w:t>19</w:t>
      </w:r>
      <w:r w:rsidRPr="00B464A4">
        <w:rPr>
          <w:rFonts w:ascii="Times New Roman" w:hAnsiTheme="minorEastAsia" w:cs="Times New Roman"/>
          <w:szCs w:val="21"/>
        </w:rPr>
        <w:t>。</w:t>
      </w:r>
    </w:p>
    <w:p w:rsidR="00116EB3" w:rsidRPr="00B464A4" w:rsidRDefault="00FD6418" w:rsidP="001B580C">
      <w:pPr>
        <w:spacing w:line="360" w:lineRule="auto"/>
        <w:rPr>
          <w:rFonts w:ascii="Times New Roman" w:hAnsi="Times New Roman" w:cs="Times New Roman"/>
        </w:rPr>
      </w:pPr>
      <w:r w:rsidRPr="00B464A4">
        <w:rPr>
          <w:rFonts w:ascii="Times New Roman" w:hAnsi="Times New Roman" w:cs="Times New Roman"/>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39.5pt" o:ole="">
            <v:imagedata r:id="rId10" o:title="" croptop="3252f" cropright="7951f"/>
          </v:shape>
          <o:OLEObject Type="Embed" ProgID="Origin50.Graph" ShapeID="_x0000_i1025" DrawAspect="Content" ObjectID="_1561879893" r:id="rId11"/>
        </w:object>
      </w:r>
      <w:r w:rsidRPr="00B464A4">
        <w:rPr>
          <w:rFonts w:ascii="Times New Roman" w:hAnsi="Times New Roman" w:cs="Times New Roman"/>
        </w:rPr>
        <w:t xml:space="preserve"> </w:t>
      </w:r>
      <w:r w:rsidRPr="00B464A4">
        <w:rPr>
          <w:rFonts w:ascii="Times New Roman" w:hAnsi="Times New Roman" w:cs="Times New Roman"/>
        </w:rPr>
        <w:object w:dxaOrig="6542" w:dyaOrig="4569">
          <v:shape id="_x0000_i1026" type="#_x0000_t75" style="width:195.75pt;height:136.5pt" o:ole="">
            <v:imagedata r:id="rId12" o:title="" croptop="3252f" cropright="7951f"/>
          </v:shape>
          <o:OLEObject Type="Embed" ProgID="Origin50.Graph" ShapeID="_x0000_i1026" DrawAspect="Content" ObjectID="_1561879894" r:id="rId13"/>
        </w:object>
      </w:r>
    </w:p>
    <w:p w:rsidR="005B53F8" w:rsidRPr="00B464A4" w:rsidRDefault="005961DF" w:rsidP="001B580C">
      <w:pPr>
        <w:spacing w:line="360" w:lineRule="auto"/>
        <w:ind w:firstLineChars="100" w:firstLine="210"/>
        <w:rPr>
          <w:rFonts w:ascii="Times New Roman" w:hAnsi="Times New Roman" w:cs="Times New Roman"/>
        </w:rPr>
      </w:pPr>
      <w:r w:rsidRPr="00B464A4">
        <w:rPr>
          <w:rFonts w:ascii="Times New Roman" w:hAnsi="Times New Roman" w:cs="Times New Roman"/>
        </w:rPr>
        <w:object w:dxaOrig="6542" w:dyaOrig="4569">
          <v:shape id="_x0000_i1027" type="#_x0000_t75" style="width:174pt;height:149.25pt" o:ole="">
            <v:imagedata r:id="rId14" o:title="" croptop="2439f" cropright="11358f"/>
          </v:shape>
          <o:OLEObject Type="Embed" ProgID="Origin50.Graph" ShapeID="_x0000_i1027" DrawAspect="Content" ObjectID="_1561879895" r:id="rId15"/>
        </w:object>
      </w:r>
      <w:r w:rsidR="00FD6418" w:rsidRPr="00B464A4">
        <w:rPr>
          <w:rFonts w:ascii="Times New Roman" w:hAnsi="Times New Roman" w:cs="Times New Roman"/>
        </w:rPr>
        <w:t xml:space="preserve"> </w:t>
      </w:r>
      <w:bookmarkStart w:id="33" w:name="OLE_LINK37"/>
      <w:bookmarkStart w:id="34" w:name="OLE_LINK38"/>
      <w:r w:rsidR="00FD6418" w:rsidRPr="00B464A4">
        <w:rPr>
          <w:rFonts w:ascii="Times New Roman" w:hAnsi="Times New Roman" w:cs="Times New Roman"/>
        </w:rPr>
        <w:object w:dxaOrig="6542" w:dyaOrig="4569">
          <v:shape id="_x0000_i1028" type="#_x0000_t75" style="width:192.75pt;height:141.75pt" o:ole="">
            <v:imagedata r:id="rId16" o:title="" croptop="5692f" cropright="8519f"/>
          </v:shape>
          <o:OLEObject Type="Embed" ProgID="Origin50.Graph" ShapeID="_x0000_i1028" DrawAspect="Content" ObjectID="_1561879896" r:id="rId17"/>
        </w:object>
      </w:r>
      <w:bookmarkEnd w:id="33"/>
      <w:bookmarkEnd w:id="34"/>
    </w:p>
    <w:p w:rsidR="00116EB3" w:rsidRPr="00B464A4" w:rsidRDefault="000237FC" w:rsidP="00B464A4">
      <w:pPr>
        <w:spacing w:line="276" w:lineRule="auto"/>
        <w:jc w:val="center"/>
        <w:rPr>
          <w:rFonts w:ascii="Times New Roman" w:hAnsi="Times New Roman" w:cs="Times New Roman"/>
          <w:sz w:val="18"/>
          <w:szCs w:val="18"/>
        </w:rPr>
      </w:pPr>
      <w:r w:rsidRPr="00B464A4">
        <w:rPr>
          <w:rFonts w:ascii="Times New Roman" w:hAnsiTheme="minorEastAsia" w:cs="Times New Roman"/>
          <w:sz w:val="18"/>
          <w:szCs w:val="18"/>
        </w:rPr>
        <w:t>图</w:t>
      </w:r>
      <w:r w:rsidRPr="00B464A4">
        <w:rPr>
          <w:rFonts w:ascii="Times New Roman" w:hAnsi="Times New Roman" w:cs="Times New Roman"/>
          <w:sz w:val="18"/>
          <w:szCs w:val="18"/>
        </w:rPr>
        <w:t xml:space="preserve">3  </w:t>
      </w:r>
      <w:bookmarkStart w:id="35" w:name="OLE_LINK29"/>
      <w:r w:rsidRPr="00B464A4">
        <w:rPr>
          <w:rFonts w:ascii="Times New Roman" w:hAnsi="Times New Roman" w:cs="Times New Roman"/>
          <w:sz w:val="18"/>
          <w:szCs w:val="18"/>
        </w:rPr>
        <w:t>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w:t>
      </w:r>
      <w:r w:rsidRPr="00B464A4">
        <w:rPr>
          <w:rFonts w:ascii="Times New Roman" w:hAnsiTheme="minorEastAsia" w:cs="Times New Roman"/>
          <w:sz w:val="18"/>
          <w:szCs w:val="18"/>
        </w:rPr>
        <w:t>器件</w:t>
      </w:r>
      <w:bookmarkEnd w:id="35"/>
      <w:r w:rsidRPr="00B464A4">
        <w:rPr>
          <w:rFonts w:ascii="Times New Roman" w:hAnsiTheme="minorEastAsia" w:cs="Times New Roman"/>
          <w:sz w:val="18"/>
          <w:szCs w:val="18"/>
        </w:rPr>
        <w:t>阻变循环电学</w:t>
      </w:r>
      <w:r w:rsidRPr="00B464A4">
        <w:rPr>
          <w:rFonts w:ascii="Times New Roman" w:hAnsi="Times New Roman" w:cs="Times New Roman"/>
          <w:sz w:val="18"/>
          <w:szCs w:val="18"/>
        </w:rPr>
        <w:t>I-V</w:t>
      </w:r>
      <w:r w:rsidRPr="00B464A4">
        <w:rPr>
          <w:rFonts w:ascii="Times New Roman" w:hAnsiTheme="minorEastAsia" w:cs="Times New Roman"/>
          <w:sz w:val="18"/>
          <w:szCs w:val="18"/>
        </w:rPr>
        <w:t>特性（</w:t>
      </w:r>
      <w:r w:rsidRPr="00B464A4">
        <w:rPr>
          <w:rFonts w:ascii="Times New Roman" w:hAnsi="Times New Roman" w:cs="Times New Roman"/>
          <w:sz w:val="18"/>
          <w:szCs w:val="18"/>
        </w:rPr>
        <w:t>a</w:t>
      </w:r>
      <w:r w:rsidRPr="00B464A4">
        <w:rPr>
          <w:rFonts w:ascii="Times New Roman" w:hAnsiTheme="minorEastAsia" w:cs="Times New Roman"/>
          <w:sz w:val="18"/>
          <w:szCs w:val="18"/>
        </w:rPr>
        <w:t>）</w:t>
      </w:r>
      <w:r w:rsidR="005B53F8" w:rsidRPr="00B464A4">
        <w:rPr>
          <w:rFonts w:ascii="Times New Roman" w:hAnsi="Times New Roman" w:cs="Times New Roman"/>
          <w:sz w:val="18"/>
          <w:szCs w:val="18"/>
        </w:rPr>
        <w:t>,</w:t>
      </w:r>
      <w:r w:rsidRPr="00B464A4">
        <w:rPr>
          <w:rFonts w:ascii="Times New Roman" w:hAnsi="Times New Roman" w:cs="Times New Roman"/>
          <w:sz w:val="18"/>
          <w:szCs w:val="18"/>
        </w:rPr>
        <w:t>V</w:t>
      </w:r>
      <w:r w:rsidR="00064A9D" w:rsidRPr="00B464A4">
        <w:rPr>
          <w:rFonts w:ascii="Times New Roman" w:hAnsi="Times New Roman" w:cs="Times New Roman"/>
          <w:sz w:val="18"/>
          <w:szCs w:val="18"/>
          <w:vertAlign w:val="subscript"/>
        </w:rPr>
        <w:t>SET</w:t>
      </w:r>
      <w:r w:rsidRPr="00B464A4">
        <w:rPr>
          <w:rFonts w:ascii="Times New Roman" w:hAnsiTheme="minorEastAsia" w:cs="Times New Roman"/>
          <w:sz w:val="18"/>
          <w:szCs w:val="18"/>
        </w:rPr>
        <w:t>、</w:t>
      </w:r>
      <w:r w:rsidRPr="00B464A4">
        <w:rPr>
          <w:rFonts w:ascii="Times New Roman" w:hAnsi="Times New Roman" w:cs="Times New Roman"/>
          <w:sz w:val="18"/>
          <w:szCs w:val="18"/>
        </w:rPr>
        <w:t>V</w:t>
      </w:r>
      <w:r w:rsidR="00064A9D" w:rsidRPr="00B464A4">
        <w:rPr>
          <w:rFonts w:ascii="Times New Roman" w:hAnsi="Times New Roman" w:cs="Times New Roman"/>
          <w:sz w:val="18"/>
          <w:szCs w:val="18"/>
          <w:vertAlign w:val="subscript"/>
        </w:rPr>
        <w:t>RESET</w:t>
      </w:r>
      <w:r w:rsidRPr="00B464A4">
        <w:rPr>
          <w:rFonts w:ascii="Times New Roman" w:hAnsiTheme="minorEastAsia" w:cs="Times New Roman"/>
          <w:sz w:val="18"/>
          <w:szCs w:val="18"/>
        </w:rPr>
        <w:t>分布柱状图（</w:t>
      </w:r>
      <w:r w:rsidRPr="00B464A4">
        <w:rPr>
          <w:rFonts w:ascii="Times New Roman" w:hAnsi="Times New Roman" w:cs="Times New Roman"/>
          <w:sz w:val="18"/>
          <w:szCs w:val="18"/>
        </w:rPr>
        <w:t>b</w:t>
      </w:r>
      <w:r w:rsidRPr="00B464A4">
        <w:rPr>
          <w:rFonts w:ascii="Times New Roman" w:hAnsiTheme="minorEastAsia" w:cs="Times New Roman"/>
          <w:sz w:val="18"/>
          <w:szCs w:val="18"/>
        </w:rPr>
        <w:t>）</w:t>
      </w:r>
      <w:r w:rsidR="001E7FA7" w:rsidRPr="00B464A4">
        <w:rPr>
          <w:rFonts w:ascii="Times New Roman" w:hAnsi="Times New Roman" w:cs="Times New Roman"/>
          <w:sz w:val="18"/>
          <w:szCs w:val="18"/>
        </w:rPr>
        <w:t xml:space="preserve">, </w:t>
      </w:r>
      <w:r w:rsidR="001E7FA7" w:rsidRPr="00B464A4">
        <w:rPr>
          <w:rFonts w:ascii="Times New Roman" w:hAnsiTheme="minorEastAsia" w:cs="Times New Roman"/>
          <w:sz w:val="18"/>
          <w:szCs w:val="18"/>
        </w:rPr>
        <w:t>高、低阻态阻值随循环次数变化图（</w:t>
      </w:r>
      <w:r w:rsidR="001E7FA7" w:rsidRPr="00B464A4">
        <w:rPr>
          <w:rFonts w:ascii="Times New Roman" w:hAnsi="Times New Roman" w:cs="Times New Roman"/>
          <w:sz w:val="18"/>
          <w:szCs w:val="18"/>
        </w:rPr>
        <w:t>c</w:t>
      </w:r>
      <w:r w:rsidR="001E7FA7" w:rsidRPr="00B464A4">
        <w:rPr>
          <w:rFonts w:ascii="Times New Roman" w:hAnsiTheme="minorEastAsia" w:cs="Times New Roman"/>
          <w:sz w:val="18"/>
          <w:szCs w:val="18"/>
        </w:rPr>
        <w:t>）</w:t>
      </w:r>
      <w:r w:rsidR="005B53F8" w:rsidRPr="00B464A4">
        <w:rPr>
          <w:rFonts w:ascii="Times New Roman" w:hAnsiTheme="minorEastAsia" w:cs="Times New Roman"/>
          <w:sz w:val="18"/>
          <w:szCs w:val="18"/>
        </w:rPr>
        <w:t>和器件的保持性（</w:t>
      </w:r>
      <w:r w:rsidR="001E7FA7" w:rsidRPr="00B464A4">
        <w:rPr>
          <w:rFonts w:ascii="Times New Roman" w:hAnsi="Times New Roman" w:cs="Times New Roman"/>
          <w:sz w:val="18"/>
          <w:szCs w:val="18"/>
        </w:rPr>
        <w:t>d</w:t>
      </w:r>
      <w:r w:rsidR="005B53F8" w:rsidRPr="00B464A4">
        <w:rPr>
          <w:rFonts w:ascii="Times New Roman" w:hAnsiTheme="minorEastAsia" w:cs="Times New Roman"/>
          <w:sz w:val="18"/>
          <w:szCs w:val="18"/>
        </w:rPr>
        <w:t>）</w:t>
      </w:r>
    </w:p>
    <w:p w:rsidR="00116EB3" w:rsidRPr="00B464A4" w:rsidRDefault="000237FC" w:rsidP="00B464A4">
      <w:pPr>
        <w:spacing w:line="276" w:lineRule="auto"/>
        <w:jc w:val="center"/>
        <w:rPr>
          <w:rFonts w:ascii="Times New Roman" w:hAnsi="Times New Roman" w:cs="Times New Roman"/>
          <w:sz w:val="18"/>
          <w:szCs w:val="18"/>
        </w:rPr>
      </w:pPr>
      <w:r w:rsidRPr="00B464A4">
        <w:rPr>
          <w:rFonts w:ascii="Times New Roman" w:hAnsi="Times New Roman" w:cs="Times New Roman"/>
          <w:sz w:val="18"/>
          <w:szCs w:val="18"/>
        </w:rPr>
        <w:t>Fig .3 I-V characteristics of the 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 RRAM device under 100 successive DC sweeping cycles (a). Statistical distributions of the threshold voltages for</w:t>
      </w:r>
      <w:r w:rsidR="006A6708" w:rsidRPr="00B464A4">
        <w:rPr>
          <w:rFonts w:ascii="Times New Roman" w:hAnsi="Times New Roman" w:cs="Times New Roman"/>
          <w:sz w:val="18"/>
          <w:szCs w:val="18"/>
        </w:rPr>
        <w:t xml:space="preserve"> </w:t>
      </w:r>
      <w:r w:rsidRPr="00B464A4">
        <w:rPr>
          <w:rFonts w:ascii="Times New Roman" w:hAnsi="Times New Roman" w:cs="Times New Roman"/>
          <w:sz w:val="18"/>
          <w:szCs w:val="18"/>
        </w:rPr>
        <w:t>the 100cycles(b).</w:t>
      </w:r>
      <w:r w:rsidR="001E7FA7" w:rsidRPr="00B464A4">
        <w:rPr>
          <w:rFonts w:ascii="Times New Roman" w:hAnsi="Times New Roman" w:cs="Times New Roman"/>
          <w:sz w:val="18"/>
          <w:szCs w:val="18"/>
        </w:rPr>
        <w:t xml:space="preserve">Endurance(c) and </w:t>
      </w:r>
      <w:r w:rsidR="005B53F8" w:rsidRPr="00B464A4">
        <w:rPr>
          <w:rFonts w:ascii="Times New Roman" w:hAnsi="Times New Roman" w:cs="Times New Roman"/>
          <w:sz w:val="18"/>
          <w:szCs w:val="18"/>
        </w:rPr>
        <w:t>reten</w:t>
      </w:r>
      <w:r w:rsidR="001E7FA7" w:rsidRPr="00B464A4">
        <w:rPr>
          <w:rFonts w:ascii="Times New Roman" w:hAnsi="Times New Roman" w:cs="Times New Roman"/>
          <w:sz w:val="18"/>
          <w:szCs w:val="18"/>
        </w:rPr>
        <w:t>tion performance of the device(d</w:t>
      </w:r>
      <w:r w:rsidR="005B53F8" w:rsidRPr="00B464A4">
        <w:rPr>
          <w:rFonts w:ascii="Times New Roman" w:hAnsi="Times New Roman" w:cs="Times New Roman"/>
          <w:sz w:val="18"/>
          <w:szCs w:val="18"/>
        </w:rPr>
        <w:t>)</w:t>
      </w:r>
    </w:p>
    <w:p w:rsidR="00116EB3" w:rsidRPr="00B464A4" w:rsidRDefault="00FC5BD8" w:rsidP="001B580C">
      <w:pPr>
        <w:spacing w:line="360" w:lineRule="auto"/>
        <w:jc w:val="left"/>
        <w:rPr>
          <w:rFonts w:ascii="Times New Roman" w:hAnsi="Times New Roman" w:cs="Times New Roman"/>
          <w:b/>
          <w:sz w:val="28"/>
          <w:szCs w:val="28"/>
        </w:rPr>
      </w:pPr>
      <w:r w:rsidRPr="00B464A4">
        <w:rPr>
          <w:rFonts w:ascii="Times New Roman" w:hAnsi="Times New Roman" w:cs="Times New Roman"/>
          <w:b/>
          <w:sz w:val="28"/>
          <w:szCs w:val="28"/>
        </w:rPr>
        <w:t>2</w:t>
      </w:r>
      <w:r w:rsidR="000237FC" w:rsidRPr="00B464A4">
        <w:rPr>
          <w:rFonts w:ascii="Times New Roman" w:hAnsi="Times New Roman" w:cs="Times New Roman"/>
          <w:b/>
          <w:sz w:val="28"/>
          <w:szCs w:val="28"/>
        </w:rPr>
        <w:t>.3</w:t>
      </w:r>
      <w:r w:rsidR="000237FC" w:rsidRPr="00B464A4">
        <w:rPr>
          <w:rFonts w:ascii="Times New Roman" w:hAnsiTheme="minorEastAsia" w:cs="Times New Roman"/>
          <w:b/>
          <w:sz w:val="28"/>
          <w:szCs w:val="28"/>
        </w:rPr>
        <w:t>阻变机理推导</w:t>
      </w:r>
    </w:p>
    <w:p w:rsidR="00116EB3" w:rsidRPr="00B464A4" w:rsidRDefault="004172E0" w:rsidP="001B580C">
      <w:pPr>
        <w:spacing w:line="360" w:lineRule="auto"/>
        <w:rPr>
          <w:rFonts w:ascii="Times New Roman" w:hAnsi="Times New Roman" w:cs="Times New Roman"/>
        </w:rPr>
      </w:pPr>
      <w:r w:rsidRPr="00B464A4">
        <w:rPr>
          <w:rFonts w:ascii="Times New Roman" w:hAnsi="Verdana" w:cs="Times New Roman"/>
          <w:kern w:val="0"/>
          <w:szCs w:val="21"/>
        </w:rPr>
        <w:t>为了研究阻变机理，我们对器件进行了低温电学测试</w:t>
      </w:r>
      <w:r w:rsidR="000237FC" w:rsidRPr="00B464A4">
        <w:rPr>
          <w:rFonts w:ascii="Times New Roman" w:hAnsiTheme="minorEastAsia" w:cs="Times New Roman"/>
        </w:rPr>
        <w:t>。如图</w:t>
      </w:r>
      <w:r w:rsidR="000237FC" w:rsidRPr="00B464A4">
        <w:rPr>
          <w:rFonts w:ascii="Times New Roman" w:hAnsi="Times New Roman" w:cs="Times New Roman"/>
        </w:rPr>
        <w:t>4</w:t>
      </w:r>
      <w:r w:rsidR="000237FC" w:rsidRPr="00B464A4">
        <w:rPr>
          <w:rFonts w:ascii="Times New Roman" w:hAnsiTheme="minorEastAsia" w:cs="Times New Roman"/>
        </w:rPr>
        <w:t>（</w:t>
      </w:r>
      <w:r w:rsidR="005961DF" w:rsidRPr="00B464A4">
        <w:rPr>
          <w:rFonts w:ascii="Times New Roman" w:hAnsi="Times New Roman" w:cs="Times New Roman"/>
        </w:rPr>
        <w:t>a</w:t>
      </w:r>
      <w:r w:rsidR="000237FC" w:rsidRPr="00B464A4">
        <w:rPr>
          <w:rFonts w:ascii="Times New Roman" w:hAnsiTheme="minorEastAsia" w:cs="Times New Roman"/>
        </w:rPr>
        <w:t>）所示，器件低阻状态下欧姆性质的电阻与温度大体呈现正相关线性关系，这是典型的金属特性。根据假设</w:t>
      </w:r>
      <w:r w:rsidR="000237FC" w:rsidRPr="00B464A4">
        <w:rPr>
          <w:rFonts w:ascii="Times New Roman" w:hAnsi="Times New Roman" w:cs="Times New Roman"/>
          <w:vertAlign w:val="superscript"/>
        </w:rPr>
        <w:t>20</w:t>
      </w:r>
      <w:r w:rsidR="000237FC" w:rsidRPr="00B464A4">
        <w:rPr>
          <w:rFonts w:ascii="Times New Roman" w:hAnsiTheme="minorEastAsia" w:cs="Times New Roman"/>
        </w:rPr>
        <w:t>，随温度线性变化的电阻可表示如下：</w:t>
      </w:r>
    </w:p>
    <w:p w:rsidR="00116EB3" w:rsidRPr="00B464A4" w:rsidRDefault="000237FC" w:rsidP="001B580C">
      <w:pPr>
        <w:spacing w:line="360" w:lineRule="auto"/>
        <w:rPr>
          <w:rFonts w:ascii="Times New Roman" w:hAnsi="Times New Roman" w:cs="Times New Roman"/>
        </w:rPr>
      </w:pPr>
      <w:r w:rsidRPr="00B464A4">
        <w:rPr>
          <w:rFonts w:ascii="Times New Roman" w:hAnsi="Times New Roman" w:cs="Times New Roman"/>
        </w:rPr>
        <w:t xml:space="preserve">                         </w:t>
      </w:r>
      <w:r w:rsidR="00EC5948" w:rsidRPr="00B464A4">
        <w:rPr>
          <w:rFonts w:ascii="Times New Roman" w:hAnsi="Times New Roman" w:cs="Times New Roman"/>
        </w:rPr>
        <w:object w:dxaOrig="2360" w:dyaOrig="360">
          <v:shape id="_x0000_i1029" type="#_x0000_t75" style="width:118.5pt;height:18pt" o:ole="">
            <v:imagedata r:id="rId18" o:title=""/>
          </v:shape>
          <o:OLEObject Type="Embed" ProgID="Equation.DSMT4" ShapeID="_x0000_i1029" DrawAspect="Content" ObjectID="_1561879897" r:id="rId19"/>
        </w:object>
      </w:r>
      <w:r w:rsidRPr="00B464A4">
        <w:rPr>
          <w:rFonts w:ascii="Times New Roman" w:hAnsi="Times New Roman" w:cs="Times New Roman"/>
        </w:rPr>
        <w:t xml:space="preserve">                          </w:t>
      </w:r>
      <w:r w:rsidRPr="00B464A4">
        <w:rPr>
          <w:rFonts w:ascii="Times New Roman" w:hAnsiTheme="minorEastAsia" w:cs="Times New Roman"/>
        </w:rPr>
        <w:t>（</w:t>
      </w:r>
      <w:r w:rsidRPr="00B464A4">
        <w:rPr>
          <w:rFonts w:ascii="Times New Roman" w:hAnsi="Times New Roman" w:cs="Times New Roman"/>
        </w:rPr>
        <w:t>1</w:t>
      </w:r>
      <w:r w:rsidRPr="00B464A4">
        <w:rPr>
          <w:rFonts w:ascii="Times New Roman" w:hAnsiTheme="minorEastAsia" w:cs="Times New Roman"/>
        </w:rPr>
        <w:t>）</w:t>
      </w:r>
    </w:p>
    <w:p w:rsidR="00116EB3" w:rsidRPr="00B464A4" w:rsidRDefault="000237FC" w:rsidP="001B580C">
      <w:pPr>
        <w:spacing w:line="360" w:lineRule="auto"/>
        <w:rPr>
          <w:rFonts w:ascii="Times New Roman" w:hAnsi="Times New Roman" w:cs="Times New Roman"/>
        </w:rPr>
      </w:pPr>
      <w:r w:rsidRPr="00B464A4">
        <w:rPr>
          <w:rFonts w:ascii="Times New Roman" w:hAnsiTheme="minorEastAsia" w:cs="Times New Roman"/>
        </w:rPr>
        <w:t>这里</w:t>
      </w:r>
      <w:r w:rsidRPr="00B464A4">
        <w:rPr>
          <w:rFonts w:ascii="Times New Roman" w:hAnsi="Times New Roman" w:cs="Times New Roman"/>
          <w:i/>
          <w:iCs/>
        </w:rPr>
        <w:t>R</w:t>
      </w:r>
      <w:r w:rsidRPr="00B464A4">
        <w:rPr>
          <w:rFonts w:ascii="Times New Roman" w:hAnsi="Times New Roman" w:cs="Times New Roman"/>
          <w:vertAlign w:val="subscript"/>
        </w:rPr>
        <w:t>0</w:t>
      </w:r>
      <w:r w:rsidRPr="00B464A4">
        <w:rPr>
          <w:rFonts w:ascii="Times New Roman" w:hAnsiTheme="minorEastAsia" w:cs="Times New Roman"/>
        </w:rPr>
        <w:t>为</w:t>
      </w:r>
      <w:r w:rsidRPr="00B464A4">
        <w:rPr>
          <w:rFonts w:ascii="Times New Roman" w:hAnsi="Times New Roman" w:cs="Times New Roman"/>
          <w:i/>
          <w:iCs/>
        </w:rPr>
        <w:t>T</w:t>
      </w:r>
      <w:r w:rsidRPr="00B464A4">
        <w:rPr>
          <w:rFonts w:ascii="Times New Roman" w:hAnsi="Times New Roman" w:cs="Times New Roman"/>
          <w:vertAlign w:val="subscript"/>
        </w:rPr>
        <w:t>0</w:t>
      </w:r>
      <w:r w:rsidRPr="00B464A4">
        <w:rPr>
          <w:rFonts w:ascii="Times New Roman" w:hAnsiTheme="minorEastAsia" w:cs="Times New Roman"/>
        </w:rPr>
        <w:t>温度时电阻，</w:t>
      </w:r>
      <w:bookmarkStart w:id="36" w:name="OLE_LINK32"/>
      <w:bookmarkStart w:id="37" w:name="OLE_LINK36"/>
      <w:r w:rsidRPr="00B464A4">
        <w:rPr>
          <w:rFonts w:ascii="Times New Roman" w:hAnsi="Times New Roman" w:cs="Times New Roman"/>
          <w:i/>
          <w:iCs/>
        </w:rPr>
        <w:t>α</w:t>
      </w:r>
      <w:bookmarkEnd w:id="36"/>
      <w:bookmarkEnd w:id="37"/>
      <w:r w:rsidRPr="00B464A4">
        <w:rPr>
          <w:rFonts w:ascii="Times New Roman" w:hAnsiTheme="minorEastAsia" w:cs="Times New Roman"/>
        </w:rPr>
        <w:t>称为电阻温度系数。</w:t>
      </w:r>
      <w:r w:rsidR="00024ACF" w:rsidRPr="00B464A4">
        <w:rPr>
          <w:rFonts w:ascii="Times New Roman" w:hAnsiTheme="minorEastAsia" w:cs="Times New Roman"/>
        </w:rPr>
        <w:t>我们分别拟合了温度从</w:t>
      </w:r>
      <w:r w:rsidR="00024ACF" w:rsidRPr="00B464A4">
        <w:rPr>
          <w:rFonts w:ascii="Times New Roman" w:hAnsi="Times New Roman" w:cs="Times New Roman"/>
        </w:rPr>
        <w:t>20</w:t>
      </w:r>
      <w:r w:rsidR="009C5610" w:rsidRPr="00B464A4">
        <w:rPr>
          <w:rFonts w:ascii="Times New Roman" w:hAnsi="Times New Roman" w:cs="Times New Roman"/>
        </w:rPr>
        <w:t xml:space="preserve"> </w:t>
      </w:r>
      <w:r w:rsidR="00024ACF" w:rsidRPr="00B464A4">
        <w:rPr>
          <w:rFonts w:ascii="Times New Roman" w:hAnsi="Times New Roman" w:cs="Times New Roman"/>
        </w:rPr>
        <w:t>Κ</w:t>
      </w:r>
      <w:r w:rsidR="00024ACF" w:rsidRPr="00B464A4">
        <w:rPr>
          <w:rFonts w:ascii="Times New Roman" w:hAnsiTheme="minorEastAsia" w:cs="Times New Roman"/>
        </w:rPr>
        <w:t>至</w:t>
      </w:r>
      <w:r w:rsidR="00024ACF" w:rsidRPr="00B464A4">
        <w:rPr>
          <w:rFonts w:ascii="Times New Roman" w:hAnsi="Times New Roman" w:cs="Times New Roman"/>
        </w:rPr>
        <w:t>220</w:t>
      </w:r>
      <w:r w:rsidR="009C5610" w:rsidRPr="00B464A4">
        <w:rPr>
          <w:rFonts w:ascii="Times New Roman" w:hAnsi="Times New Roman" w:cs="Times New Roman"/>
        </w:rPr>
        <w:t xml:space="preserve"> </w:t>
      </w:r>
      <w:r w:rsidR="00024ACF" w:rsidRPr="00B464A4">
        <w:rPr>
          <w:rFonts w:ascii="Times New Roman" w:hAnsi="Times New Roman" w:cs="Times New Roman"/>
        </w:rPr>
        <w:t>Κ</w:t>
      </w:r>
      <w:r w:rsidR="00024ACF" w:rsidRPr="00B464A4">
        <w:rPr>
          <w:rFonts w:ascii="Times New Roman" w:hAnsiTheme="minorEastAsia" w:cs="Times New Roman"/>
        </w:rPr>
        <w:t>和</w:t>
      </w:r>
      <w:r w:rsidR="00024ACF" w:rsidRPr="00B464A4">
        <w:rPr>
          <w:rFonts w:ascii="Times New Roman" w:hAnsi="Times New Roman" w:cs="Times New Roman"/>
        </w:rPr>
        <w:t>220</w:t>
      </w:r>
      <w:r w:rsidR="009C5610" w:rsidRPr="00B464A4">
        <w:rPr>
          <w:rFonts w:ascii="Times New Roman" w:hAnsi="Times New Roman" w:cs="Times New Roman"/>
        </w:rPr>
        <w:t xml:space="preserve"> </w:t>
      </w:r>
      <w:r w:rsidR="00024ACF" w:rsidRPr="00B464A4">
        <w:rPr>
          <w:rFonts w:ascii="Times New Roman" w:hAnsi="Times New Roman" w:cs="Times New Roman"/>
        </w:rPr>
        <w:t>Κ</w:t>
      </w:r>
      <w:r w:rsidR="00024ACF" w:rsidRPr="00B464A4">
        <w:rPr>
          <w:rFonts w:ascii="Times New Roman" w:hAnsiTheme="minorEastAsia" w:cs="Times New Roman"/>
        </w:rPr>
        <w:t>至</w:t>
      </w:r>
      <w:r w:rsidR="00024ACF" w:rsidRPr="00B464A4">
        <w:rPr>
          <w:rFonts w:ascii="Times New Roman" w:hAnsi="Times New Roman" w:cs="Times New Roman"/>
        </w:rPr>
        <w:t>290</w:t>
      </w:r>
      <w:r w:rsidR="009C5610" w:rsidRPr="00B464A4">
        <w:rPr>
          <w:rFonts w:ascii="Times New Roman" w:hAnsi="Times New Roman" w:cs="Times New Roman"/>
        </w:rPr>
        <w:t xml:space="preserve"> </w:t>
      </w:r>
      <w:r w:rsidR="00024ACF" w:rsidRPr="00B464A4">
        <w:rPr>
          <w:rFonts w:ascii="Times New Roman" w:hAnsi="Times New Roman" w:cs="Times New Roman"/>
        </w:rPr>
        <w:t>Κ</w:t>
      </w:r>
      <w:r w:rsidRPr="00B464A4">
        <w:rPr>
          <w:rFonts w:ascii="Times New Roman" w:hAnsiTheme="minorEastAsia" w:cs="Times New Roman"/>
        </w:rPr>
        <w:t>。</w:t>
      </w:r>
      <w:r w:rsidR="00772F5A" w:rsidRPr="00B464A4">
        <w:rPr>
          <w:rFonts w:ascii="Times New Roman" w:hAnsiTheme="minorEastAsia" w:cs="Times New Roman"/>
        </w:rPr>
        <w:t>得到电阻温度系数</w:t>
      </w:r>
      <w:r w:rsidR="00772F5A" w:rsidRPr="00B464A4">
        <w:rPr>
          <w:rFonts w:ascii="Times New Roman" w:hAnsi="Times New Roman" w:cs="Times New Roman"/>
          <w:i/>
          <w:iCs/>
        </w:rPr>
        <w:t>α</w:t>
      </w:r>
      <w:r w:rsidR="00772F5A" w:rsidRPr="00B464A4">
        <w:rPr>
          <w:rFonts w:ascii="Times New Roman" w:hAnsiTheme="minorEastAsia" w:cs="Times New Roman"/>
          <w:iCs/>
        </w:rPr>
        <w:t>分别为</w:t>
      </w:r>
      <w:r w:rsidR="00772F5A" w:rsidRPr="00B464A4">
        <w:rPr>
          <w:rFonts w:ascii="Times New Roman" w:hAnsi="Times New Roman" w:cs="Times New Roman"/>
          <w:iCs/>
        </w:rPr>
        <w:t>8.5×10</w:t>
      </w:r>
      <w:r w:rsidR="00772F5A" w:rsidRPr="00B464A4">
        <w:rPr>
          <w:rFonts w:ascii="Times New Roman" w:hAnsi="Times New Roman" w:cs="Times New Roman"/>
          <w:iCs/>
          <w:vertAlign w:val="superscript"/>
        </w:rPr>
        <w:t>-4</w:t>
      </w:r>
      <w:r w:rsidR="009C5610" w:rsidRPr="00B464A4">
        <w:rPr>
          <w:rFonts w:ascii="Times New Roman" w:hAnsi="Times New Roman" w:cs="Times New Roman"/>
          <w:iCs/>
        </w:rPr>
        <w:t xml:space="preserve"> </w:t>
      </w:r>
      <w:r w:rsidR="00715DA2" w:rsidRPr="00B464A4">
        <w:rPr>
          <w:rFonts w:ascii="Times New Roman" w:hAnsi="Times New Roman" w:cs="Times New Roman"/>
          <w:iCs/>
        </w:rPr>
        <w:t>Κ</w:t>
      </w:r>
      <w:r w:rsidR="00715DA2" w:rsidRPr="00B464A4">
        <w:rPr>
          <w:rFonts w:ascii="Times New Roman" w:hAnsi="Times New Roman" w:cs="Times New Roman"/>
          <w:iCs/>
          <w:vertAlign w:val="superscript"/>
        </w:rPr>
        <w:t>-1</w:t>
      </w:r>
      <w:r w:rsidR="00772F5A" w:rsidRPr="00B464A4">
        <w:rPr>
          <w:rFonts w:ascii="Times New Roman" w:hAnsiTheme="minorEastAsia" w:cs="Times New Roman"/>
          <w:iCs/>
        </w:rPr>
        <w:t>和</w:t>
      </w:r>
      <w:r w:rsidR="00772F5A" w:rsidRPr="00B464A4">
        <w:rPr>
          <w:rFonts w:ascii="Times New Roman" w:hAnsi="Times New Roman" w:cs="Times New Roman"/>
          <w:iCs/>
        </w:rPr>
        <w:t>2.84×10</w:t>
      </w:r>
      <w:r w:rsidR="00772F5A" w:rsidRPr="00B464A4">
        <w:rPr>
          <w:rFonts w:ascii="Times New Roman" w:hAnsi="Times New Roman" w:cs="Times New Roman"/>
          <w:iCs/>
          <w:vertAlign w:val="superscript"/>
        </w:rPr>
        <w:t>-3</w:t>
      </w:r>
      <w:r w:rsidR="009C5610" w:rsidRPr="00B464A4">
        <w:rPr>
          <w:rFonts w:ascii="Times New Roman" w:hAnsi="Times New Roman" w:cs="Times New Roman"/>
          <w:iCs/>
        </w:rPr>
        <w:t xml:space="preserve"> </w:t>
      </w:r>
      <w:r w:rsidR="00715DA2" w:rsidRPr="00B464A4">
        <w:rPr>
          <w:rFonts w:ascii="Times New Roman" w:hAnsi="Times New Roman" w:cs="Times New Roman"/>
          <w:iCs/>
        </w:rPr>
        <w:t>Κ</w:t>
      </w:r>
      <w:r w:rsidR="00715DA2" w:rsidRPr="00B464A4">
        <w:rPr>
          <w:rFonts w:ascii="Times New Roman" w:hAnsi="Times New Roman" w:cs="Times New Roman"/>
          <w:iCs/>
          <w:vertAlign w:val="superscript"/>
        </w:rPr>
        <w:t>-1</w:t>
      </w:r>
      <w:r w:rsidR="00772F5A" w:rsidRPr="00B464A4">
        <w:rPr>
          <w:rFonts w:ascii="Times New Roman" w:hAnsiTheme="minorEastAsia" w:cs="Times New Roman"/>
          <w:iCs/>
        </w:rPr>
        <w:t>，这和纳米金属</w:t>
      </w:r>
      <w:r w:rsidR="00715DA2" w:rsidRPr="00B464A4">
        <w:rPr>
          <w:rFonts w:ascii="Times New Roman" w:hAnsiTheme="minorEastAsia" w:cs="Times New Roman"/>
          <w:iCs/>
        </w:rPr>
        <w:t>银</w:t>
      </w:r>
      <w:r w:rsidR="00772F5A" w:rsidRPr="00B464A4">
        <w:rPr>
          <w:rFonts w:ascii="Times New Roman" w:hAnsiTheme="minorEastAsia" w:cs="Times New Roman"/>
          <w:iCs/>
        </w:rPr>
        <w:t>随温度变化规律相符合</w:t>
      </w:r>
      <w:r w:rsidR="00772F5A" w:rsidRPr="00B464A4">
        <w:rPr>
          <w:rFonts w:ascii="Times New Roman" w:hAnsi="Times New Roman" w:cs="Times New Roman"/>
          <w:iCs/>
          <w:vertAlign w:val="superscript"/>
        </w:rPr>
        <w:t>21</w:t>
      </w:r>
      <w:r w:rsidR="00772F5A" w:rsidRPr="00B464A4">
        <w:rPr>
          <w:rFonts w:ascii="Times New Roman" w:hAnsiTheme="minorEastAsia" w:cs="Times New Roman"/>
          <w:iCs/>
        </w:rPr>
        <w:t>，</w:t>
      </w:r>
      <w:r w:rsidRPr="00B464A4">
        <w:rPr>
          <w:rFonts w:ascii="Times New Roman" w:hAnsiTheme="minorEastAsia" w:cs="Times New Roman"/>
        </w:rPr>
        <w:t>这表明在</w:t>
      </w:r>
      <w:bookmarkStart w:id="38" w:name="OLE_LINK26"/>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薄膜内形成了金属导电细丝</w:t>
      </w:r>
      <w:bookmarkEnd w:id="38"/>
      <w:r w:rsidRPr="00B464A4">
        <w:rPr>
          <w:rFonts w:ascii="Times New Roman" w:hAnsiTheme="minorEastAsia" w:cs="Times New Roman"/>
        </w:rPr>
        <w:t>。为了进一步证实</w:t>
      </w:r>
      <w:r w:rsidR="00715DA2" w:rsidRPr="00B464A4">
        <w:rPr>
          <w:rFonts w:ascii="Times New Roman" w:hAnsiTheme="minorEastAsia" w:cs="Times New Roman"/>
        </w:rPr>
        <w:t>上述结论</w:t>
      </w:r>
      <w:r w:rsidRPr="00B464A4">
        <w:rPr>
          <w:rFonts w:ascii="Times New Roman" w:hAnsiTheme="minorEastAsia" w:cs="Times New Roman"/>
        </w:rPr>
        <w:t>，</w:t>
      </w:r>
      <w:r w:rsidR="00772F5A" w:rsidRPr="00B464A4">
        <w:rPr>
          <w:rFonts w:ascii="Times New Roman" w:hAnsiTheme="minorEastAsia" w:cs="Times New Roman"/>
        </w:rPr>
        <w:t>实验生长</w:t>
      </w:r>
      <w:r w:rsidR="00572D92" w:rsidRPr="00B464A4">
        <w:rPr>
          <w:rFonts w:ascii="Times New Roman" w:hAnsiTheme="minorEastAsia" w:cs="Times New Roman"/>
        </w:rPr>
        <w:t>两种不同电极面积的阻变器件（分别为</w:t>
      </w:r>
      <w:r w:rsidR="00572D92" w:rsidRPr="00B464A4">
        <w:rPr>
          <w:rFonts w:ascii="Times New Roman" w:hAnsi="Times New Roman" w:cs="Times New Roman"/>
        </w:rPr>
        <w:t>400</w:t>
      </w:r>
      <w:r w:rsidR="00064A9D" w:rsidRPr="00B464A4">
        <w:rPr>
          <w:rFonts w:ascii="Times New Roman" w:hAnsi="Times New Roman" w:cs="Times New Roman"/>
        </w:rPr>
        <w:t xml:space="preserve"> </w:t>
      </w:r>
      <w:r w:rsidR="00572D92" w:rsidRPr="00B464A4">
        <w:rPr>
          <w:rFonts w:ascii="Times New Roman" w:hAnsi="Times New Roman" w:cs="Times New Roman"/>
        </w:rPr>
        <w:t>μm</w:t>
      </w:r>
      <w:r w:rsidR="00572D92" w:rsidRPr="00B464A4">
        <w:rPr>
          <w:rFonts w:ascii="Times New Roman" w:hAnsiTheme="minorEastAsia" w:cs="Times New Roman"/>
        </w:rPr>
        <w:t>和</w:t>
      </w:r>
      <w:r w:rsidR="00572D92" w:rsidRPr="00B464A4">
        <w:rPr>
          <w:rFonts w:ascii="Times New Roman" w:hAnsi="Times New Roman" w:cs="Times New Roman"/>
        </w:rPr>
        <w:t>800</w:t>
      </w:r>
      <w:r w:rsidR="00064A9D" w:rsidRPr="00B464A4">
        <w:rPr>
          <w:rFonts w:ascii="Times New Roman" w:hAnsi="Times New Roman" w:cs="Times New Roman"/>
        </w:rPr>
        <w:t xml:space="preserve"> </w:t>
      </w:r>
      <w:r w:rsidR="00572D92" w:rsidRPr="00B464A4">
        <w:rPr>
          <w:rFonts w:ascii="Times New Roman" w:hAnsi="Times New Roman" w:cs="Times New Roman"/>
        </w:rPr>
        <w:t>μm</w:t>
      </w:r>
      <w:r w:rsidR="00572D92" w:rsidRPr="00B464A4">
        <w:rPr>
          <w:rFonts w:ascii="Times New Roman" w:hAnsiTheme="minorEastAsia" w:cs="Times New Roman"/>
        </w:rPr>
        <w:t>），分别测试了</w:t>
      </w:r>
      <w:r w:rsidR="00225276" w:rsidRPr="00B464A4">
        <w:rPr>
          <w:rFonts w:ascii="Times New Roman" w:hAnsiTheme="minorEastAsia" w:cs="Times New Roman"/>
        </w:rPr>
        <w:t>它们</w:t>
      </w:r>
      <w:r w:rsidR="00572D92" w:rsidRPr="00B464A4">
        <w:rPr>
          <w:rFonts w:ascii="Times New Roman" w:hAnsiTheme="minorEastAsia" w:cs="Times New Roman"/>
        </w:rPr>
        <w:t>在低阻态阻值变化规律，如图</w:t>
      </w:r>
      <w:r w:rsidR="00572D92" w:rsidRPr="00B464A4">
        <w:rPr>
          <w:rFonts w:ascii="Times New Roman" w:hAnsi="Times New Roman" w:cs="Times New Roman"/>
        </w:rPr>
        <w:t>4</w:t>
      </w:r>
      <w:r w:rsidR="00572D92" w:rsidRPr="00B464A4">
        <w:rPr>
          <w:rFonts w:ascii="Times New Roman" w:hAnsiTheme="minorEastAsia" w:cs="Times New Roman"/>
        </w:rPr>
        <w:t>（</w:t>
      </w:r>
      <w:r w:rsidR="00572D92" w:rsidRPr="00B464A4">
        <w:rPr>
          <w:rFonts w:ascii="Times New Roman" w:hAnsi="Times New Roman" w:cs="Times New Roman"/>
        </w:rPr>
        <w:t>b</w:t>
      </w:r>
      <w:r w:rsidR="00572D92" w:rsidRPr="00B464A4">
        <w:rPr>
          <w:rFonts w:ascii="Times New Roman" w:hAnsiTheme="minorEastAsia" w:cs="Times New Roman"/>
        </w:rPr>
        <w:t>）所示，从图中可以看出</w:t>
      </w:r>
      <w:r w:rsidR="00225276" w:rsidRPr="00B464A4">
        <w:rPr>
          <w:rFonts w:ascii="Times New Roman" w:hAnsiTheme="minorEastAsia" w:cs="Times New Roman"/>
        </w:rPr>
        <w:t>器件在</w:t>
      </w:r>
      <w:r w:rsidR="00572D92" w:rsidRPr="00B464A4">
        <w:rPr>
          <w:rFonts w:ascii="Times New Roman" w:hAnsiTheme="minorEastAsia" w:cs="Times New Roman"/>
        </w:rPr>
        <w:t>低阻态的电阻</w:t>
      </w:r>
      <w:r w:rsidR="00225276" w:rsidRPr="00B464A4">
        <w:rPr>
          <w:rFonts w:ascii="Times New Roman" w:hAnsiTheme="minorEastAsia" w:cs="Times New Roman"/>
        </w:rPr>
        <w:t>基本</w:t>
      </w:r>
      <w:r w:rsidR="00572D92" w:rsidRPr="00B464A4">
        <w:rPr>
          <w:rFonts w:ascii="Times New Roman" w:hAnsiTheme="minorEastAsia" w:cs="Times New Roman"/>
        </w:rPr>
        <w:t>不随电极面积变化而发生变化，说明</w:t>
      </w:r>
      <w:r w:rsidR="00225276" w:rsidRPr="00B464A4">
        <w:rPr>
          <w:rFonts w:ascii="Times New Roman" w:hAnsiTheme="minorEastAsia" w:cs="Times New Roman"/>
        </w:rPr>
        <w:t>器件处在</w:t>
      </w:r>
      <w:r w:rsidR="00572D92" w:rsidRPr="00B464A4">
        <w:rPr>
          <w:rFonts w:ascii="Times New Roman" w:hAnsiTheme="minorEastAsia" w:cs="Times New Roman"/>
        </w:rPr>
        <w:t>低阻态的导通是两电极之间材料内部的局部通道，为典型的</w:t>
      </w:r>
      <w:r w:rsidR="00572D92" w:rsidRPr="00B464A4">
        <w:rPr>
          <w:rFonts w:ascii="Times New Roman" w:hAnsi="Times New Roman" w:cs="Times New Roman"/>
        </w:rPr>
        <w:t>ECM</w:t>
      </w:r>
      <w:r w:rsidR="00572D92" w:rsidRPr="00B464A4">
        <w:rPr>
          <w:rFonts w:ascii="Times New Roman" w:hAnsiTheme="minorEastAsia" w:cs="Times New Roman"/>
        </w:rPr>
        <w:t>阻变机制</w:t>
      </w:r>
      <w:r w:rsidR="00572D92" w:rsidRPr="00B464A4">
        <w:rPr>
          <w:rFonts w:ascii="Times New Roman" w:hAnsi="Times New Roman" w:cs="Times New Roman"/>
          <w:vertAlign w:val="superscript"/>
        </w:rPr>
        <w:t>22</w:t>
      </w:r>
      <w:r w:rsidR="00572D92" w:rsidRPr="00B464A4">
        <w:rPr>
          <w:rFonts w:ascii="Times New Roman" w:hAnsiTheme="minorEastAsia" w:cs="Times New Roman"/>
        </w:rPr>
        <w:t>。最后</w:t>
      </w:r>
      <w:r w:rsidRPr="00B464A4">
        <w:rPr>
          <w:rFonts w:ascii="Times New Roman" w:hAnsiTheme="minorEastAsia" w:cs="Times New Roman"/>
        </w:rPr>
        <w:t>实验对比生长了</w:t>
      </w:r>
      <w:r w:rsidRPr="00B464A4">
        <w:rPr>
          <w:rFonts w:ascii="Times New Roman" w:hAnsi="Times New Roman" w:cs="Times New Roman"/>
        </w:rPr>
        <w:t>Ag/</w:t>
      </w:r>
      <w:bookmarkStart w:id="39" w:name="OLE_LINK56"/>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w:t>
      </w:r>
      <w:bookmarkEnd w:id="39"/>
      <w:r w:rsidRPr="00B464A4">
        <w:rPr>
          <w:rFonts w:ascii="Times New Roman" w:hAnsi="Times New Roman" w:cs="Times New Roman"/>
        </w:rPr>
        <w:t>Ag/pt</w:t>
      </w:r>
      <w:r w:rsidRPr="00B464A4">
        <w:rPr>
          <w:rFonts w:ascii="Times New Roman" w:hAnsiTheme="minorEastAsia" w:cs="Times New Roman"/>
        </w:rPr>
        <w:t>结构器件，即在</w:t>
      </w:r>
      <w:r w:rsidRPr="00B464A4">
        <w:rPr>
          <w:rFonts w:ascii="Times New Roman" w:hAnsi="Times New Roman" w:cs="Times New Roman"/>
        </w:rPr>
        <w:t>20 nm</w:t>
      </w:r>
      <w:r w:rsidRPr="00B464A4">
        <w:rPr>
          <w:rFonts w:ascii="Times New Roman" w:hAnsiTheme="minorEastAsia" w:cs="Times New Roman"/>
        </w:rPr>
        <w:t>厚度的</w:t>
      </w:r>
      <w:bookmarkStart w:id="40" w:name="OLE_LINK27"/>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阻变介质层</w:t>
      </w:r>
      <w:bookmarkEnd w:id="40"/>
      <w:r w:rsidRPr="00B464A4">
        <w:rPr>
          <w:rFonts w:ascii="Times New Roman" w:hAnsiTheme="minorEastAsia" w:cs="Times New Roman"/>
        </w:rPr>
        <w:t>中间厚度位置插入一层</w:t>
      </w:r>
      <w:r w:rsidRPr="00B464A4">
        <w:rPr>
          <w:rFonts w:ascii="Times New Roman" w:hAnsi="Times New Roman" w:cs="Times New Roman"/>
        </w:rPr>
        <w:t>3nm</w:t>
      </w:r>
      <w:r w:rsidRPr="00B464A4">
        <w:rPr>
          <w:rFonts w:ascii="Times New Roman" w:hAnsiTheme="minorEastAsia" w:cs="Times New Roman"/>
        </w:rPr>
        <w:t>厚度的</w:t>
      </w:r>
      <w:r w:rsidRPr="00B464A4">
        <w:rPr>
          <w:rFonts w:ascii="Times New Roman" w:hAnsi="Times New Roman" w:cs="Times New Roman"/>
        </w:rPr>
        <w:t>Ag</w:t>
      </w:r>
      <w:r w:rsidRPr="00B464A4">
        <w:rPr>
          <w:rFonts w:ascii="Times New Roman" w:hAnsiTheme="minorEastAsia" w:cs="Times New Roman"/>
        </w:rPr>
        <w:t>，其他结构不变。</w:t>
      </w:r>
      <w:r w:rsidRPr="00B464A4">
        <w:rPr>
          <w:rFonts w:ascii="Times New Roman" w:hAnsi="Times New Roman" w:cs="Times New Roman"/>
        </w:rPr>
        <w:t>I-V</w:t>
      </w:r>
      <w:r w:rsidRPr="00B464A4">
        <w:rPr>
          <w:rFonts w:ascii="Times New Roman" w:hAnsiTheme="minorEastAsia" w:cs="Times New Roman"/>
        </w:rPr>
        <w:t>测试结果显示该器件初始状态即为低阻态，因此说明</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薄膜内的导电细丝应当就是</w:t>
      </w:r>
      <w:r w:rsidRPr="00B464A4">
        <w:rPr>
          <w:rFonts w:ascii="Times New Roman" w:hAnsi="Times New Roman" w:cs="Times New Roman"/>
        </w:rPr>
        <w:t>Ag</w:t>
      </w:r>
      <w:r w:rsidRPr="00B464A4">
        <w:rPr>
          <w:rFonts w:ascii="Times New Roman" w:hAnsiTheme="minorEastAsia" w:cs="Times New Roman"/>
        </w:rPr>
        <w:t>。</w:t>
      </w:r>
      <w:r w:rsidRPr="00B464A4">
        <w:rPr>
          <w:rFonts w:ascii="Times New Roman" w:hAnsi="Times New Roman" w:cs="Times New Roman"/>
        </w:rPr>
        <w:t>C.Chen</w:t>
      </w:r>
      <w:r w:rsidRPr="00B464A4">
        <w:rPr>
          <w:rFonts w:ascii="Times New Roman" w:hAnsiTheme="minorEastAsia" w:cs="Times New Roman"/>
        </w:rPr>
        <w:t>等人在对</w:t>
      </w:r>
      <w:r w:rsidRPr="00B464A4">
        <w:rPr>
          <w:rFonts w:ascii="Times New Roman" w:hAnsi="Times New Roman" w:cs="Times New Roman"/>
        </w:rPr>
        <w:t>Pt/AlN:Cu/Pt</w:t>
      </w:r>
      <w:r w:rsidRPr="00B464A4">
        <w:rPr>
          <w:rFonts w:ascii="Times New Roman" w:hAnsiTheme="minorEastAsia" w:cs="Times New Roman"/>
        </w:rPr>
        <w:t>器件性能的研究中也曾报导类似的结果</w:t>
      </w:r>
      <w:r w:rsidRPr="00B464A4">
        <w:rPr>
          <w:rFonts w:ascii="Times New Roman" w:hAnsi="Times New Roman" w:cs="Times New Roman"/>
          <w:vertAlign w:val="superscript"/>
        </w:rPr>
        <w:t>2</w:t>
      </w:r>
      <w:r w:rsidR="00572D92" w:rsidRPr="00B464A4">
        <w:rPr>
          <w:rFonts w:ascii="Times New Roman" w:hAnsi="Times New Roman" w:cs="Times New Roman"/>
          <w:vertAlign w:val="superscript"/>
        </w:rPr>
        <w:t>3</w:t>
      </w:r>
      <w:r w:rsidRPr="00B464A4">
        <w:rPr>
          <w:rFonts w:ascii="Times New Roman" w:hAnsiTheme="minorEastAsia" w:cs="Times New Roman"/>
        </w:rPr>
        <w:t>。</w:t>
      </w:r>
    </w:p>
    <w:p w:rsidR="00116EB3" w:rsidRPr="00B464A4" w:rsidRDefault="008455D6" w:rsidP="001B580C">
      <w:pPr>
        <w:spacing w:line="360" w:lineRule="auto"/>
        <w:rPr>
          <w:rFonts w:ascii="Times New Roman" w:hAnsi="Times New Roman" w:cs="Times New Roman"/>
        </w:rPr>
      </w:pPr>
      <w:r w:rsidRPr="00B464A4">
        <w:rPr>
          <w:rFonts w:ascii="Times New Roman" w:hAnsi="Times New Roman" w:cs="Times New Roman"/>
        </w:rPr>
        <w:object w:dxaOrig="6542" w:dyaOrig="4569">
          <v:shape id="_x0000_i1030" type="#_x0000_t75" style="width:177pt;height:132pt" o:ole="">
            <v:imagedata r:id="rId20" o:title="" croptop="4066f" cropright="7951f"/>
          </v:shape>
          <o:OLEObject Type="Embed" ProgID="Origin50.Graph" ShapeID="_x0000_i1030" DrawAspect="Content" ObjectID="_1561879898" r:id="rId21"/>
        </w:object>
      </w:r>
      <w:r w:rsidRPr="00B464A4">
        <w:rPr>
          <w:rFonts w:ascii="Times New Roman" w:hAnsi="Times New Roman" w:cs="Times New Roman"/>
        </w:rPr>
        <w:object w:dxaOrig="6542" w:dyaOrig="4569">
          <v:shape id="_x0000_i1031" type="#_x0000_t75" style="width:176.25pt;height:135pt" o:ole="">
            <v:imagedata r:id="rId22" o:title="" croptop="3252f" cropright="8519f"/>
          </v:shape>
          <o:OLEObject Type="Embed" ProgID="Origin50.Graph" ShapeID="_x0000_i1031" DrawAspect="Content" ObjectID="_1561879899" r:id="rId23"/>
        </w:object>
      </w:r>
    </w:p>
    <w:p w:rsidR="00116EB3" w:rsidRPr="00B464A4" w:rsidRDefault="000237FC" w:rsidP="00B464A4">
      <w:pPr>
        <w:spacing w:line="276" w:lineRule="auto"/>
        <w:jc w:val="center"/>
        <w:rPr>
          <w:rFonts w:ascii="Times New Roman" w:hAnsi="Times New Roman" w:cs="Times New Roman"/>
          <w:sz w:val="18"/>
          <w:szCs w:val="18"/>
        </w:rPr>
      </w:pPr>
      <w:r w:rsidRPr="00B464A4">
        <w:rPr>
          <w:rFonts w:ascii="Times New Roman" w:hAnsiTheme="minorEastAsia" w:cs="Times New Roman"/>
          <w:sz w:val="18"/>
          <w:szCs w:val="18"/>
        </w:rPr>
        <w:t>图</w:t>
      </w:r>
      <w:r w:rsidRPr="00B464A4">
        <w:rPr>
          <w:rFonts w:ascii="Times New Roman" w:hAnsi="Times New Roman" w:cs="Times New Roman"/>
          <w:sz w:val="18"/>
          <w:szCs w:val="18"/>
        </w:rPr>
        <w:t xml:space="preserve">4  </w:t>
      </w:r>
      <w:r w:rsidR="001918C5" w:rsidRPr="00B464A4">
        <w:rPr>
          <w:rFonts w:ascii="Times New Roman" w:hAnsiTheme="minorEastAsia" w:cs="Times New Roman"/>
          <w:sz w:val="18"/>
          <w:szCs w:val="18"/>
        </w:rPr>
        <w:t>在低阻态</w:t>
      </w:r>
      <w:r w:rsidRPr="00B464A4">
        <w:rPr>
          <w:rFonts w:ascii="Times New Roman" w:hAnsi="Times New Roman" w:cs="Times New Roman"/>
          <w:sz w:val="18"/>
          <w:szCs w:val="18"/>
        </w:rPr>
        <w:t>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w:t>
      </w:r>
      <w:r w:rsidRPr="00B464A4">
        <w:rPr>
          <w:rFonts w:ascii="Times New Roman" w:hAnsiTheme="minorEastAsia" w:cs="Times New Roman"/>
          <w:sz w:val="18"/>
          <w:szCs w:val="18"/>
        </w:rPr>
        <w:t>阻变存储器</w:t>
      </w:r>
      <w:bookmarkStart w:id="41" w:name="OLE_LINK12"/>
      <w:bookmarkStart w:id="42" w:name="OLE_LINK20"/>
      <w:r w:rsidR="001918C5" w:rsidRPr="00B464A4">
        <w:rPr>
          <w:rFonts w:ascii="Times New Roman" w:hAnsiTheme="minorEastAsia" w:cs="Times New Roman"/>
          <w:sz w:val="18"/>
          <w:szCs w:val="18"/>
        </w:rPr>
        <w:t>低温测试电阻随温度</w:t>
      </w:r>
      <w:r w:rsidRPr="00B464A4">
        <w:rPr>
          <w:rFonts w:ascii="Times New Roman" w:hAnsiTheme="minorEastAsia" w:cs="Times New Roman"/>
          <w:sz w:val="18"/>
          <w:szCs w:val="18"/>
        </w:rPr>
        <w:t>变化图</w:t>
      </w:r>
      <w:bookmarkEnd w:id="41"/>
      <w:bookmarkEnd w:id="42"/>
      <w:r w:rsidRPr="00B464A4">
        <w:rPr>
          <w:rFonts w:ascii="Times New Roman" w:hAnsiTheme="minorEastAsia" w:cs="Times New Roman"/>
          <w:sz w:val="18"/>
          <w:szCs w:val="18"/>
        </w:rPr>
        <w:t>（</w:t>
      </w:r>
      <w:r w:rsidRPr="00B464A4">
        <w:rPr>
          <w:rFonts w:ascii="Times New Roman" w:hAnsi="Times New Roman" w:cs="Times New Roman"/>
          <w:sz w:val="18"/>
          <w:szCs w:val="18"/>
        </w:rPr>
        <w:t>a</w:t>
      </w:r>
      <w:r w:rsidRPr="00B464A4">
        <w:rPr>
          <w:rFonts w:ascii="Times New Roman" w:hAnsiTheme="minorEastAsia" w:cs="Times New Roman"/>
          <w:sz w:val="18"/>
          <w:szCs w:val="18"/>
        </w:rPr>
        <w:t>）和</w:t>
      </w:r>
      <w:r w:rsidR="001918C5" w:rsidRPr="00B464A4">
        <w:rPr>
          <w:rFonts w:ascii="Times New Roman" w:hAnsiTheme="minorEastAsia" w:cs="Times New Roman"/>
          <w:sz w:val="18"/>
          <w:szCs w:val="18"/>
        </w:rPr>
        <w:t>低阻态时电极面积不同对器件电阻的影响</w:t>
      </w:r>
      <w:r w:rsidRPr="00B464A4">
        <w:rPr>
          <w:rFonts w:ascii="Times New Roman" w:hAnsiTheme="minorEastAsia" w:cs="Times New Roman"/>
          <w:sz w:val="18"/>
          <w:szCs w:val="18"/>
        </w:rPr>
        <w:t>（</w:t>
      </w:r>
      <w:r w:rsidRPr="00B464A4">
        <w:rPr>
          <w:rFonts w:ascii="Times New Roman" w:hAnsi="Times New Roman" w:cs="Times New Roman"/>
          <w:sz w:val="18"/>
          <w:szCs w:val="18"/>
        </w:rPr>
        <w:t>b</w:t>
      </w:r>
      <w:r w:rsidRPr="00B464A4">
        <w:rPr>
          <w:rFonts w:ascii="Times New Roman" w:hAnsiTheme="minorEastAsia" w:cs="Times New Roman"/>
          <w:sz w:val="18"/>
          <w:szCs w:val="18"/>
        </w:rPr>
        <w:t>）</w:t>
      </w:r>
    </w:p>
    <w:p w:rsidR="00116EB3" w:rsidRDefault="000237FC" w:rsidP="00B464A4">
      <w:pPr>
        <w:spacing w:line="276" w:lineRule="auto"/>
        <w:jc w:val="center"/>
        <w:rPr>
          <w:rFonts w:ascii="Times New Roman" w:hAnsi="Times New Roman" w:cs="Times New Roman"/>
          <w:sz w:val="18"/>
          <w:szCs w:val="18"/>
        </w:rPr>
      </w:pPr>
      <w:r w:rsidRPr="00B464A4">
        <w:rPr>
          <w:rFonts w:ascii="Times New Roman" w:hAnsi="Times New Roman" w:cs="Times New Roman"/>
          <w:sz w:val="18"/>
          <w:szCs w:val="18"/>
        </w:rPr>
        <w:t>Fig .4</w:t>
      </w:r>
      <w:r w:rsidR="00853F9B" w:rsidRPr="00B464A4">
        <w:rPr>
          <w:rFonts w:ascii="Times New Roman" w:hAnsi="Times New Roman" w:cs="Times New Roman"/>
          <w:sz w:val="18"/>
          <w:szCs w:val="18"/>
        </w:rPr>
        <w:t xml:space="preserve"> </w:t>
      </w:r>
      <w:r w:rsidR="001918C5" w:rsidRPr="00B464A4">
        <w:rPr>
          <w:rFonts w:ascii="Times New Roman" w:hAnsi="Times New Roman" w:cs="Times New Roman"/>
          <w:sz w:val="18"/>
          <w:szCs w:val="18"/>
        </w:rPr>
        <w:t xml:space="preserve">Temperature </w:t>
      </w:r>
      <w:r w:rsidR="009E5950" w:rsidRPr="00B464A4">
        <w:rPr>
          <w:rFonts w:ascii="Times New Roman" w:hAnsi="Times New Roman" w:cs="Times New Roman"/>
          <w:sz w:val="18"/>
          <w:szCs w:val="18"/>
        </w:rPr>
        <w:t>dependent</w:t>
      </w:r>
      <w:bookmarkStart w:id="43" w:name="OLE_LINK24"/>
      <w:bookmarkStart w:id="44" w:name="OLE_LINK28"/>
      <w:r w:rsidR="009E5950" w:rsidRPr="00B464A4">
        <w:rPr>
          <w:rFonts w:ascii="Times New Roman" w:hAnsi="Times New Roman" w:cs="Times New Roman"/>
          <w:sz w:val="18"/>
          <w:szCs w:val="18"/>
        </w:rPr>
        <w:t xml:space="preserve"> resistance in </w:t>
      </w:r>
      <w:r w:rsidR="001918C5" w:rsidRPr="00B464A4">
        <w:rPr>
          <w:rFonts w:ascii="Times New Roman" w:hAnsi="Times New Roman" w:cs="Times New Roman"/>
          <w:sz w:val="18"/>
          <w:szCs w:val="18"/>
        </w:rPr>
        <w:t xml:space="preserve">LRS </w:t>
      </w:r>
      <w:bookmarkEnd w:id="43"/>
      <w:bookmarkEnd w:id="44"/>
      <w:r w:rsidRPr="00B464A4">
        <w:rPr>
          <w:rFonts w:ascii="Times New Roman" w:hAnsi="Times New Roman" w:cs="Times New Roman"/>
          <w:sz w:val="18"/>
          <w:szCs w:val="18"/>
        </w:rPr>
        <w:t xml:space="preserve">(a). </w:t>
      </w:r>
      <w:r w:rsidR="009E5950" w:rsidRPr="00B464A4">
        <w:rPr>
          <w:rFonts w:ascii="Times New Roman" w:hAnsi="Times New Roman" w:cs="Times New Roman"/>
          <w:sz w:val="18"/>
          <w:szCs w:val="18"/>
        </w:rPr>
        <w:t xml:space="preserve">Electrode </w:t>
      </w:r>
      <w:r w:rsidR="005961DF" w:rsidRPr="00B464A4">
        <w:rPr>
          <w:rFonts w:ascii="Times New Roman" w:hAnsi="Times New Roman" w:cs="Times New Roman"/>
          <w:sz w:val="18"/>
          <w:szCs w:val="18"/>
        </w:rPr>
        <w:t xml:space="preserve">area dependent resistance in LRS </w:t>
      </w:r>
      <w:r w:rsidRPr="00B464A4">
        <w:rPr>
          <w:rFonts w:ascii="Times New Roman" w:hAnsi="Times New Roman" w:cs="Times New Roman"/>
          <w:sz w:val="18"/>
          <w:szCs w:val="18"/>
        </w:rPr>
        <w:t>in the 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 device</w:t>
      </w:r>
      <w:r w:rsidR="00853F9B" w:rsidRPr="00B464A4">
        <w:rPr>
          <w:rFonts w:ascii="Times New Roman" w:hAnsi="Times New Roman" w:cs="Times New Roman"/>
          <w:sz w:val="18"/>
          <w:szCs w:val="18"/>
        </w:rPr>
        <w:t xml:space="preserve"> </w:t>
      </w:r>
      <w:r w:rsidR="00B464A4">
        <w:rPr>
          <w:rFonts w:ascii="Times New Roman" w:hAnsi="Times New Roman" w:cs="Times New Roman"/>
          <w:sz w:val="18"/>
          <w:szCs w:val="18"/>
        </w:rPr>
        <w:t>(b)</w:t>
      </w:r>
    </w:p>
    <w:p w:rsidR="00B464A4" w:rsidRPr="00B464A4" w:rsidRDefault="00B464A4" w:rsidP="00B464A4">
      <w:pPr>
        <w:spacing w:line="276" w:lineRule="auto"/>
        <w:jc w:val="center"/>
        <w:rPr>
          <w:rFonts w:ascii="Times New Roman" w:hAnsi="Times New Roman" w:cs="Times New Roman"/>
          <w:sz w:val="18"/>
          <w:szCs w:val="18"/>
        </w:rPr>
      </w:pPr>
    </w:p>
    <w:p w:rsidR="00116EB3" w:rsidRPr="00B464A4" w:rsidRDefault="000237FC" w:rsidP="001B580C">
      <w:pPr>
        <w:spacing w:line="360" w:lineRule="auto"/>
        <w:rPr>
          <w:rFonts w:ascii="Times New Roman" w:hAnsi="Times New Roman" w:cs="Times New Roman"/>
        </w:rPr>
      </w:pPr>
      <w:r w:rsidRPr="00B464A4">
        <w:rPr>
          <w:rFonts w:ascii="Times New Roman" w:hAnsiTheme="minorEastAsia" w:cs="Times New Roman"/>
        </w:rPr>
        <w:t>与</w:t>
      </w:r>
      <w:r w:rsidRPr="00B464A4">
        <w:rPr>
          <w:rFonts w:ascii="Times New Roman" w:hAnsi="Times New Roman" w:cs="Times New Roman"/>
        </w:rPr>
        <w:t>Ag</w:t>
      </w:r>
      <w:r w:rsidRPr="00B464A4">
        <w:rPr>
          <w:rFonts w:ascii="Times New Roman" w:hAnsiTheme="minorEastAsia" w:cs="Times New Roman"/>
        </w:rPr>
        <w:t>金属导电细丝相关的器件工作原理可归结于与</w:t>
      </w:r>
      <w:bookmarkStart w:id="45" w:name="OLE_LINK57"/>
      <w:bookmarkStart w:id="46" w:name="OLE_LINK58"/>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bookmarkEnd w:id="45"/>
      <w:r w:rsidRPr="00B464A4">
        <w:rPr>
          <w:rFonts w:ascii="Times New Roman" w:hAnsiTheme="minorEastAsia" w:cs="Times New Roman"/>
        </w:rPr>
        <w:t>层</w:t>
      </w:r>
      <w:bookmarkEnd w:id="46"/>
      <w:r w:rsidRPr="00B464A4">
        <w:rPr>
          <w:rFonts w:ascii="Times New Roman" w:hAnsiTheme="minorEastAsia" w:cs="Times New Roman"/>
        </w:rPr>
        <w:t>接触的电极</w:t>
      </w:r>
      <w:r w:rsidRPr="00B464A4">
        <w:rPr>
          <w:rFonts w:ascii="Times New Roman" w:hAnsi="Times New Roman" w:cs="Times New Roman"/>
        </w:rPr>
        <w:t>Ag</w:t>
      </w:r>
      <w:r w:rsidRPr="00B464A4">
        <w:rPr>
          <w:rFonts w:ascii="Times New Roman" w:hAnsiTheme="minorEastAsia" w:cs="Times New Roman"/>
        </w:rPr>
        <w:t>原子在电场驱动下在</w:t>
      </w:r>
      <w:bookmarkStart w:id="47" w:name="OLE_LINK59"/>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bookmarkEnd w:id="47"/>
      <w:r w:rsidRPr="00B464A4">
        <w:rPr>
          <w:rFonts w:ascii="Times New Roman" w:hAnsiTheme="minorEastAsia" w:cs="Times New Roman"/>
        </w:rPr>
        <w:t>层中漂移扩散、氧化与还原的过程。当</w:t>
      </w:r>
      <w:r w:rsidRPr="00B464A4">
        <w:rPr>
          <w:rFonts w:ascii="Times New Roman" w:hAnsi="Times New Roman" w:cs="Times New Roman"/>
        </w:rPr>
        <w:t>Ag</w:t>
      </w:r>
      <w:r w:rsidRPr="00B464A4">
        <w:rPr>
          <w:rFonts w:ascii="Times New Roman" w:hAnsiTheme="minorEastAsia" w:cs="Times New Roman"/>
        </w:rPr>
        <w:t>导电细丝贯通上下电极或断裂瓦解时，分别对应器件的低阻态和高阻态。上述过程如图</w:t>
      </w:r>
      <w:r w:rsidRPr="00B464A4">
        <w:rPr>
          <w:rFonts w:ascii="Times New Roman" w:hAnsi="Times New Roman" w:cs="Times New Roman"/>
        </w:rPr>
        <w:t>5</w:t>
      </w:r>
      <w:r w:rsidRPr="00B464A4">
        <w:rPr>
          <w:rFonts w:ascii="Times New Roman" w:hAnsiTheme="minorEastAsia" w:cs="Times New Roman"/>
        </w:rPr>
        <w:t>（</w:t>
      </w:r>
      <w:r w:rsidRPr="00B464A4">
        <w:rPr>
          <w:rFonts w:ascii="Times New Roman" w:hAnsi="Times New Roman" w:cs="Times New Roman"/>
        </w:rPr>
        <w:t>a</w:t>
      </w:r>
      <w:r w:rsidRPr="00B464A4">
        <w:rPr>
          <w:rFonts w:ascii="Times New Roman" w:hAnsiTheme="minorEastAsia" w:cs="Times New Roman"/>
        </w:rPr>
        <w:t>）和</w:t>
      </w:r>
      <w:r w:rsidRPr="00B464A4">
        <w:rPr>
          <w:rFonts w:ascii="Times New Roman" w:hAnsi="Times New Roman" w:cs="Times New Roman"/>
        </w:rPr>
        <w:t>5</w:t>
      </w:r>
      <w:r w:rsidRPr="00B464A4">
        <w:rPr>
          <w:rFonts w:ascii="Times New Roman" w:hAnsiTheme="minorEastAsia" w:cs="Times New Roman"/>
        </w:rPr>
        <w:t>（</w:t>
      </w:r>
      <w:r w:rsidRPr="00B464A4">
        <w:rPr>
          <w:rFonts w:ascii="Times New Roman" w:hAnsi="Times New Roman" w:cs="Times New Roman"/>
        </w:rPr>
        <w:t>b</w:t>
      </w:r>
      <w:r w:rsidRPr="00B464A4">
        <w:rPr>
          <w:rFonts w:ascii="Times New Roman" w:hAnsiTheme="minorEastAsia" w:cs="Times New Roman"/>
        </w:rPr>
        <w:t>）所示，发生的氧化</w:t>
      </w:r>
      <w:r w:rsidRPr="00B464A4">
        <w:rPr>
          <w:rFonts w:ascii="Times New Roman" w:hAnsi="Times New Roman" w:cs="Times New Roman"/>
        </w:rPr>
        <w:t>-</w:t>
      </w:r>
      <w:r w:rsidRPr="00B464A4">
        <w:rPr>
          <w:rFonts w:ascii="Times New Roman" w:hAnsiTheme="minorEastAsia" w:cs="Times New Roman"/>
        </w:rPr>
        <w:t>还原反应为：</w:t>
      </w:r>
    </w:p>
    <w:p w:rsidR="00116EB3" w:rsidRPr="00B464A4" w:rsidRDefault="000237FC" w:rsidP="001B580C">
      <w:pPr>
        <w:spacing w:line="360" w:lineRule="auto"/>
        <w:jc w:val="center"/>
        <w:rPr>
          <w:rFonts w:ascii="Times New Roman" w:hAnsi="Times New Roman" w:cs="Times New Roman"/>
        </w:rPr>
      </w:pPr>
      <w:r w:rsidRPr="00B464A4">
        <w:rPr>
          <w:rFonts w:ascii="Times New Roman" w:hAnsi="Times New Roman" w:cs="Times New Roman"/>
        </w:rPr>
        <w:t xml:space="preserve">    </w:t>
      </w:r>
      <w:r w:rsidR="003334C7" w:rsidRPr="00B464A4">
        <w:rPr>
          <w:rFonts w:ascii="Times New Roman" w:hAnsi="Times New Roman" w:cs="Times New Roman"/>
        </w:rPr>
        <w:t xml:space="preserve">              </w:t>
      </w:r>
      <w:r w:rsidR="003334C7" w:rsidRPr="00B464A4">
        <w:rPr>
          <w:rFonts w:ascii="Times New Roman" w:hAnsi="Times New Roman" w:cs="Times New Roman"/>
        </w:rPr>
        <w:object w:dxaOrig="1600" w:dyaOrig="360">
          <v:shape id="_x0000_i1032" type="#_x0000_t75" style="width:80.25pt;height:18pt" o:ole="">
            <v:imagedata r:id="rId24" o:title=""/>
          </v:shape>
          <o:OLEObject Type="Embed" ProgID="Equation.DSMT4" ShapeID="_x0000_i1032" DrawAspect="Content" ObjectID="_1561879900" r:id="rId25"/>
        </w:object>
      </w:r>
      <w:r w:rsidR="003334C7" w:rsidRPr="00B464A4">
        <w:rPr>
          <w:rFonts w:ascii="Times New Roman" w:hAnsi="Times New Roman" w:cs="Times New Roman"/>
        </w:rPr>
        <w:t xml:space="preserve">                     </w:t>
      </w:r>
      <w:r w:rsidR="003334C7" w:rsidRPr="00B464A4">
        <w:rPr>
          <w:rFonts w:ascii="Times New Roman" w:cs="Times New Roman"/>
        </w:rPr>
        <w:t>（</w:t>
      </w:r>
      <w:r w:rsidR="003334C7" w:rsidRPr="00B464A4">
        <w:rPr>
          <w:rFonts w:ascii="Times New Roman" w:hAnsi="Times New Roman" w:cs="Times New Roman"/>
        </w:rPr>
        <w:t>2</w:t>
      </w:r>
      <w:r w:rsidR="003334C7" w:rsidRPr="00B464A4">
        <w:rPr>
          <w:rFonts w:ascii="Times New Roman" w:cs="Times New Roman"/>
        </w:rPr>
        <w:t>）</w:t>
      </w:r>
    </w:p>
    <w:p w:rsidR="00116EB3" w:rsidRPr="00B464A4" w:rsidRDefault="00853F9B" w:rsidP="001B580C">
      <w:pPr>
        <w:spacing w:line="360" w:lineRule="auto"/>
        <w:rPr>
          <w:rFonts w:ascii="Times New Roman" w:hAnsi="Times New Roman" w:cs="Times New Roman"/>
        </w:rPr>
      </w:pPr>
      <w:r w:rsidRPr="00B464A4">
        <w:rPr>
          <w:rFonts w:ascii="Times New Roman" w:hAnsi="Times New Roman" w:cs="Times New Roman"/>
          <w:noProof/>
        </w:rPr>
        <w:drawing>
          <wp:inline distT="0" distB="0" distL="0" distR="0">
            <wp:extent cx="5274310" cy="1363980"/>
            <wp:effectExtent l="19050" t="0" r="0" b="0"/>
            <wp:docPr id="7" name="图片 6" descr="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if"/>
                    <pic:cNvPicPr/>
                  </pic:nvPicPr>
                  <pic:blipFill>
                    <a:blip r:embed="rId26" cstate="print"/>
                    <a:stretch>
                      <a:fillRect/>
                    </a:stretch>
                  </pic:blipFill>
                  <pic:spPr>
                    <a:xfrm>
                      <a:off x="0" y="0"/>
                      <a:ext cx="5274310" cy="1363980"/>
                    </a:xfrm>
                    <a:prstGeom prst="rect">
                      <a:avLst/>
                    </a:prstGeom>
                  </pic:spPr>
                </pic:pic>
              </a:graphicData>
            </a:graphic>
          </wp:inline>
        </w:drawing>
      </w:r>
    </w:p>
    <w:p w:rsidR="00116EB3" w:rsidRPr="00B464A4" w:rsidRDefault="000237FC" w:rsidP="00B464A4">
      <w:pPr>
        <w:spacing w:line="276" w:lineRule="auto"/>
        <w:jc w:val="center"/>
        <w:rPr>
          <w:rFonts w:ascii="Times New Roman" w:hAnsi="Times New Roman" w:cs="Times New Roman"/>
          <w:sz w:val="18"/>
          <w:szCs w:val="18"/>
        </w:rPr>
      </w:pPr>
      <w:r w:rsidRPr="00B464A4">
        <w:rPr>
          <w:rFonts w:ascii="Times New Roman" w:hAnsiTheme="minorEastAsia" w:cs="Times New Roman"/>
          <w:sz w:val="18"/>
          <w:szCs w:val="18"/>
        </w:rPr>
        <w:t>图</w:t>
      </w:r>
      <w:r w:rsidRPr="00B464A4">
        <w:rPr>
          <w:rFonts w:ascii="Times New Roman" w:hAnsi="Times New Roman" w:cs="Times New Roman"/>
          <w:sz w:val="18"/>
          <w:szCs w:val="18"/>
        </w:rPr>
        <w:t>5 Ag/AlN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Pr="00B464A4">
        <w:rPr>
          <w:rFonts w:ascii="Times New Roman" w:hAnsi="Times New Roman" w:cs="Times New Roman"/>
          <w:sz w:val="18"/>
          <w:szCs w:val="18"/>
        </w:rPr>
        <w:t>/Pt</w:t>
      </w:r>
      <w:r w:rsidRPr="00B464A4">
        <w:rPr>
          <w:rFonts w:ascii="Times New Roman" w:hAnsiTheme="minorEastAsia" w:cs="Times New Roman"/>
          <w:sz w:val="18"/>
          <w:szCs w:val="18"/>
        </w:rPr>
        <w:t>阻变存储器件工作的两种状态：</w:t>
      </w:r>
      <w:r w:rsidRPr="00B464A4">
        <w:rPr>
          <w:rFonts w:ascii="Times New Roman" w:hAnsi="Times New Roman" w:cs="Times New Roman"/>
          <w:sz w:val="18"/>
          <w:szCs w:val="18"/>
        </w:rPr>
        <w:t>Ag</w:t>
      </w:r>
      <w:r w:rsidRPr="00B464A4">
        <w:rPr>
          <w:rFonts w:ascii="Times New Roman" w:hAnsiTheme="minorEastAsia" w:cs="Times New Roman"/>
          <w:sz w:val="18"/>
          <w:szCs w:val="18"/>
        </w:rPr>
        <w:t>导电细丝的形成，器件处于低阻态（</w:t>
      </w:r>
      <w:r w:rsidRPr="00B464A4">
        <w:rPr>
          <w:rFonts w:ascii="Times New Roman" w:hAnsi="Times New Roman" w:cs="Times New Roman"/>
          <w:sz w:val="18"/>
          <w:szCs w:val="18"/>
        </w:rPr>
        <w:t>a</w:t>
      </w:r>
      <w:r w:rsidRPr="00B464A4">
        <w:rPr>
          <w:rFonts w:ascii="Times New Roman" w:hAnsiTheme="minorEastAsia" w:cs="Times New Roman"/>
          <w:sz w:val="18"/>
          <w:szCs w:val="18"/>
        </w:rPr>
        <w:t>）；</w:t>
      </w:r>
      <w:r w:rsidRPr="00B464A4">
        <w:rPr>
          <w:rFonts w:ascii="Times New Roman" w:hAnsi="Times New Roman" w:cs="Times New Roman"/>
          <w:sz w:val="18"/>
          <w:szCs w:val="18"/>
        </w:rPr>
        <w:t>Ag</w:t>
      </w:r>
      <w:r w:rsidRPr="00B464A4">
        <w:rPr>
          <w:rFonts w:ascii="Times New Roman" w:hAnsiTheme="minorEastAsia" w:cs="Times New Roman"/>
          <w:sz w:val="18"/>
          <w:szCs w:val="18"/>
        </w:rPr>
        <w:t>导电细丝瓦解，器件回到高阻态（</w:t>
      </w:r>
      <w:r w:rsidRPr="00B464A4">
        <w:rPr>
          <w:rFonts w:ascii="Times New Roman" w:hAnsi="Times New Roman" w:cs="Times New Roman"/>
          <w:sz w:val="18"/>
          <w:szCs w:val="18"/>
        </w:rPr>
        <w:t>b</w:t>
      </w:r>
      <w:r w:rsidRPr="00B464A4">
        <w:rPr>
          <w:rFonts w:ascii="Times New Roman" w:hAnsiTheme="minorEastAsia" w:cs="Times New Roman"/>
          <w:sz w:val="18"/>
          <w:szCs w:val="18"/>
        </w:rPr>
        <w:t>）</w:t>
      </w:r>
    </w:p>
    <w:p w:rsidR="00116EB3" w:rsidRDefault="000237FC" w:rsidP="00B464A4">
      <w:pPr>
        <w:spacing w:line="276" w:lineRule="auto"/>
        <w:jc w:val="center"/>
        <w:rPr>
          <w:rFonts w:ascii="Times New Roman" w:hAnsi="Times New Roman" w:cs="Times New Roman"/>
          <w:sz w:val="18"/>
          <w:szCs w:val="18"/>
        </w:rPr>
      </w:pPr>
      <w:r w:rsidRPr="00B464A4">
        <w:rPr>
          <w:rFonts w:ascii="Times New Roman" w:hAnsi="Times New Roman" w:cs="Times New Roman"/>
          <w:sz w:val="18"/>
          <w:szCs w:val="18"/>
        </w:rPr>
        <w:t>Fig</w:t>
      </w:r>
      <w:r w:rsidR="00853F9B" w:rsidRPr="00B464A4">
        <w:rPr>
          <w:rFonts w:ascii="Times New Roman" w:hAnsi="Times New Roman" w:cs="Times New Roman"/>
          <w:sz w:val="18"/>
          <w:szCs w:val="18"/>
        </w:rPr>
        <w:t>. 5</w:t>
      </w:r>
      <w:r w:rsidRPr="00B464A4">
        <w:rPr>
          <w:rFonts w:ascii="Times New Roman" w:hAnsi="Times New Roman" w:cs="Times New Roman"/>
          <w:sz w:val="18"/>
          <w:szCs w:val="18"/>
        </w:rPr>
        <w:t xml:space="preserve"> The schematic</w:t>
      </w:r>
      <w:r w:rsidR="00853F9B" w:rsidRPr="00B464A4">
        <w:rPr>
          <w:rFonts w:ascii="Times New Roman" w:hAnsi="Times New Roman" w:cs="Times New Roman"/>
          <w:sz w:val="18"/>
          <w:szCs w:val="18"/>
        </w:rPr>
        <w:t xml:space="preserve"> </w:t>
      </w:r>
      <w:r w:rsidRPr="00B464A4">
        <w:rPr>
          <w:rFonts w:ascii="Times New Roman" w:hAnsi="Times New Roman" w:cs="Times New Roman"/>
          <w:sz w:val="18"/>
          <w:szCs w:val="18"/>
        </w:rPr>
        <w:t>depiction</w:t>
      </w:r>
      <w:r w:rsidR="00853F9B" w:rsidRPr="00B464A4">
        <w:rPr>
          <w:rFonts w:ascii="Times New Roman" w:hAnsi="Times New Roman" w:cs="Times New Roman"/>
          <w:sz w:val="18"/>
          <w:szCs w:val="18"/>
        </w:rPr>
        <w:t xml:space="preserve"> </w:t>
      </w:r>
      <w:r w:rsidRPr="00B464A4">
        <w:rPr>
          <w:rFonts w:ascii="Times New Roman" w:hAnsi="Times New Roman" w:cs="Times New Roman"/>
          <w:sz w:val="18"/>
          <w:szCs w:val="18"/>
        </w:rPr>
        <w:t>of formation</w:t>
      </w:r>
      <w:r w:rsidR="00853F9B" w:rsidRPr="00B464A4">
        <w:rPr>
          <w:rFonts w:ascii="Times New Roman" w:hAnsi="Times New Roman" w:cs="Times New Roman"/>
          <w:sz w:val="18"/>
          <w:szCs w:val="18"/>
        </w:rPr>
        <w:t xml:space="preserve"> </w:t>
      </w:r>
      <w:r w:rsidRPr="00B464A4">
        <w:rPr>
          <w:rFonts w:ascii="Times New Roman" w:hAnsi="Times New Roman" w:cs="Times New Roman"/>
          <w:sz w:val="18"/>
          <w:szCs w:val="18"/>
        </w:rPr>
        <w:t>(a) and rupture (b)</w:t>
      </w:r>
      <w:r w:rsidR="00C95A24" w:rsidRPr="00B464A4">
        <w:rPr>
          <w:rFonts w:ascii="Times New Roman" w:hAnsi="Times New Roman" w:cs="Times New Roman"/>
          <w:sz w:val="18"/>
          <w:szCs w:val="18"/>
        </w:rPr>
        <w:t xml:space="preserve"> </w:t>
      </w:r>
      <w:r w:rsidRPr="00B464A4">
        <w:rPr>
          <w:rFonts w:ascii="Times New Roman" w:hAnsi="Times New Roman" w:cs="Times New Roman"/>
          <w:sz w:val="18"/>
          <w:szCs w:val="18"/>
        </w:rPr>
        <w:t>of the Ag conduction filaments in the AlN</w:t>
      </w:r>
      <w:r w:rsidRPr="00B464A4">
        <w:rPr>
          <w:rFonts w:ascii="Times New Roman" w:hAnsi="Times New Roman" w:cs="Times New Roman"/>
          <w:sz w:val="18"/>
          <w:szCs w:val="18"/>
          <w:vertAlign w:val="subscript"/>
        </w:rPr>
        <w:t>x</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y</w:t>
      </w:r>
      <w:r w:rsidR="00853F9B" w:rsidRPr="00B464A4">
        <w:rPr>
          <w:rFonts w:ascii="Times New Roman" w:hAnsi="Times New Roman" w:cs="Times New Roman"/>
          <w:sz w:val="18"/>
          <w:szCs w:val="18"/>
          <w:vertAlign w:val="subscript"/>
        </w:rPr>
        <w:t xml:space="preserve"> </w:t>
      </w:r>
      <w:r w:rsidR="00B464A4">
        <w:rPr>
          <w:rFonts w:ascii="Times New Roman" w:hAnsi="Times New Roman" w:cs="Times New Roman"/>
          <w:sz w:val="18"/>
          <w:szCs w:val="18"/>
        </w:rPr>
        <w:t>RRAM device</w:t>
      </w:r>
    </w:p>
    <w:p w:rsidR="00B464A4" w:rsidRPr="00B464A4" w:rsidRDefault="00B464A4" w:rsidP="00B464A4">
      <w:pPr>
        <w:spacing w:line="276" w:lineRule="auto"/>
        <w:jc w:val="center"/>
        <w:rPr>
          <w:rFonts w:ascii="Times New Roman" w:hAnsi="Times New Roman" w:cs="Times New Roman"/>
          <w:sz w:val="18"/>
          <w:szCs w:val="18"/>
        </w:rPr>
      </w:pPr>
    </w:p>
    <w:p w:rsidR="00116EB3" w:rsidRPr="00B464A4" w:rsidRDefault="000237FC" w:rsidP="001B580C">
      <w:pPr>
        <w:spacing w:line="360" w:lineRule="auto"/>
        <w:rPr>
          <w:rFonts w:ascii="Times New Roman" w:hAnsi="Times New Roman" w:cs="Times New Roman"/>
          <w:bCs/>
          <w:sz w:val="32"/>
          <w:szCs w:val="32"/>
        </w:rPr>
      </w:pPr>
      <w:r w:rsidRPr="00B464A4">
        <w:rPr>
          <w:rFonts w:ascii="Times New Roman" w:hAnsiTheme="minorEastAsia" w:cs="Times New Roman"/>
          <w:bCs/>
        </w:rPr>
        <w:t>基于以上结果，实验发现基于</w:t>
      </w:r>
      <w:bookmarkStart w:id="48" w:name="OLE_LINK62"/>
      <w:r w:rsidRPr="00B464A4">
        <w:rPr>
          <w:rFonts w:ascii="Times New Roman" w:hAnsi="Times New Roman" w:cs="Times New Roman"/>
          <w:bCs/>
        </w:rPr>
        <w:t>Ag</w:t>
      </w:r>
      <w:r w:rsidRPr="00B464A4">
        <w:rPr>
          <w:rFonts w:ascii="Times New Roman" w:hAnsiTheme="minorEastAsia" w:cs="Times New Roman"/>
          <w:bCs/>
        </w:rPr>
        <w:t>导电细丝</w:t>
      </w:r>
      <w:bookmarkEnd w:id="48"/>
      <w:r w:rsidRPr="00B464A4">
        <w:rPr>
          <w:rFonts w:ascii="Times New Roman" w:hAnsiTheme="minorEastAsia" w:cs="Times New Roman"/>
          <w:bCs/>
        </w:rPr>
        <w:t>的</w:t>
      </w:r>
      <w:bookmarkStart w:id="49" w:name="OLE_LINK61"/>
      <w:r w:rsidRPr="00B464A4">
        <w:rPr>
          <w:rFonts w:ascii="Times New Roman" w:hAnsi="Times New Roman" w:cs="Times New Roman"/>
          <w:bCs/>
        </w:rPr>
        <w:t>AlN</w:t>
      </w:r>
      <w:r w:rsidRPr="00B464A4">
        <w:rPr>
          <w:rFonts w:ascii="Times New Roman" w:hAnsi="Times New Roman" w:cs="Times New Roman"/>
          <w:bCs/>
          <w:vertAlign w:val="subscript"/>
        </w:rPr>
        <w:t>x</w:t>
      </w:r>
      <w:r w:rsidRPr="00B464A4">
        <w:rPr>
          <w:rFonts w:ascii="Times New Roman" w:hAnsi="Times New Roman" w:cs="Times New Roman"/>
          <w:bCs/>
        </w:rPr>
        <w:t>O</w:t>
      </w:r>
      <w:r w:rsidRPr="00B464A4">
        <w:rPr>
          <w:rFonts w:ascii="Times New Roman" w:hAnsi="Times New Roman" w:cs="Times New Roman"/>
          <w:bCs/>
          <w:vertAlign w:val="subscript"/>
        </w:rPr>
        <w:t>y</w:t>
      </w:r>
      <w:bookmarkEnd w:id="49"/>
      <w:r w:rsidRPr="00B464A4">
        <w:rPr>
          <w:rFonts w:ascii="Times New Roman" w:hAnsiTheme="minorEastAsia" w:cs="Times New Roman"/>
          <w:bCs/>
        </w:rPr>
        <w:t>阻变存储器具有以下特点和优势。首先，器件具有较好的耐重复擦写特性。这</w:t>
      </w:r>
      <w:bookmarkStart w:id="50" w:name="OLE_LINK64"/>
      <w:r w:rsidRPr="00B464A4">
        <w:rPr>
          <w:rFonts w:ascii="Times New Roman" w:hAnsiTheme="minorEastAsia" w:cs="Times New Roman"/>
          <w:bCs/>
        </w:rPr>
        <w:t>反映</w:t>
      </w:r>
      <w:r w:rsidRPr="00B464A4">
        <w:rPr>
          <w:rFonts w:ascii="Times New Roman" w:hAnsi="Times New Roman" w:cs="Times New Roman"/>
          <w:bCs/>
        </w:rPr>
        <w:t>AlN</w:t>
      </w:r>
      <w:r w:rsidRPr="00B464A4">
        <w:rPr>
          <w:rFonts w:ascii="Times New Roman" w:hAnsi="Times New Roman" w:cs="Times New Roman"/>
          <w:bCs/>
          <w:vertAlign w:val="subscript"/>
        </w:rPr>
        <w:t>x</w:t>
      </w:r>
      <w:r w:rsidRPr="00B464A4">
        <w:rPr>
          <w:rFonts w:ascii="Times New Roman" w:hAnsi="Times New Roman" w:cs="Times New Roman"/>
          <w:bCs/>
        </w:rPr>
        <w:t>O</w:t>
      </w:r>
      <w:r w:rsidRPr="00B464A4">
        <w:rPr>
          <w:rFonts w:ascii="Times New Roman" w:hAnsi="Times New Roman" w:cs="Times New Roman"/>
          <w:bCs/>
          <w:vertAlign w:val="subscript"/>
        </w:rPr>
        <w:t>y</w:t>
      </w:r>
      <w:bookmarkEnd w:id="50"/>
      <w:r w:rsidRPr="00B464A4">
        <w:rPr>
          <w:rFonts w:ascii="Times New Roman" w:hAnsiTheme="minorEastAsia" w:cs="Times New Roman"/>
          <w:bCs/>
        </w:rPr>
        <w:t>薄膜有较好的稳定性，也与</w:t>
      </w:r>
      <w:r w:rsidRPr="00B464A4">
        <w:rPr>
          <w:rFonts w:ascii="Times New Roman" w:hAnsi="Times New Roman" w:cs="Times New Roman"/>
          <w:bCs/>
        </w:rPr>
        <w:t>Ag</w:t>
      </w:r>
      <w:r w:rsidRPr="00B464A4">
        <w:rPr>
          <w:rFonts w:ascii="Times New Roman" w:hAnsiTheme="minorEastAsia" w:cs="Times New Roman"/>
          <w:bCs/>
        </w:rPr>
        <w:t>离子易操控性有关。事实上，对于很多氧空位导电细丝类型的阻变存储器都需要在电极与阻变层之间另加一储氧层，以防止氧离子逸失，器件结构较为复杂</w:t>
      </w:r>
      <w:r w:rsidRPr="00B464A4">
        <w:rPr>
          <w:rFonts w:ascii="Times New Roman" w:hAnsi="Times New Roman" w:cs="Times New Roman"/>
          <w:bCs/>
          <w:vertAlign w:val="superscript"/>
        </w:rPr>
        <w:t>2</w:t>
      </w:r>
      <w:r w:rsidR="00572D92" w:rsidRPr="00B464A4">
        <w:rPr>
          <w:rFonts w:ascii="Times New Roman" w:hAnsi="Times New Roman" w:cs="Times New Roman"/>
          <w:bCs/>
          <w:vertAlign w:val="superscript"/>
        </w:rPr>
        <w:t>4</w:t>
      </w:r>
      <w:r w:rsidRPr="00B464A4">
        <w:rPr>
          <w:rFonts w:ascii="Times New Roman" w:hAnsiTheme="minorEastAsia" w:cs="Times New Roman"/>
          <w:bCs/>
        </w:rPr>
        <w:t>。而以</w:t>
      </w:r>
      <w:r w:rsidRPr="00B464A4">
        <w:rPr>
          <w:rFonts w:ascii="Times New Roman" w:hAnsi="Times New Roman" w:cs="Times New Roman"/>
          <w:bCs/>
        </w:rPr>
        <w:t>Ag</w:t>
      </w:r>
      <w:r w:rsidRPr="00B464A4">
        <w:rPr>
          <w:rFonts w:ascii="Times New Roman" w:hAnsiTheme="minorEastAsia" w:cs="Times New Roman"/>
          <w:bCs/>
        </w:rPr>
        <w:t>为电极的金属导电细丝型阻变存储器则没有金属离子在擦写过程中逸失的问题。其次，通过控制溅射工艺，</w:t>
      </w:r>
      <w:r w:rsidRPr="00B464A4">
        <w:rPr>
          <w:rFonts w:ascii="Times New Roman" w:hAnsi="Times New Roman" w:cs="Times New Roman"/>
          <w:bCs/>
        </w:rPr>
        <w:t>Ag</w:t>
      </w:r>
      <w:r w:rsidRPr="00B464A4">
        <w:rPr>
          <w:rFonts w:ascii="Times New Roman" w:hAnsiTheme="minorEastAsia" w:cs="Times New Roman"/>
          <w:bCs/>
        </w:rPr>
        <w:t>电极沉积时，部分</w:t>
      </w:r>
      <w:r w:rsidRPr="00B464A4">
        <w:rPr>
          <w:rFonts w:ascii="Times New Roman" w:hAnsi="Times New Roman" w:cs="Times New Roman"/>
          <w:bCs/>
        </w:rPr>
        <w:t>Ag</w:t>
      </w:r>
      <w:r w:rsidRPr="00B464A4">
        <w:rPr>
          <w:rFonts w:ascii="Times New Roman" w:hAnsiTheme="minorEastAsia" w:cs="Times New Roman"/>
          <w:bCs/>
        </w:rPr>
        <w:t>原子在</w:t>
      </w:r>
      <w:r w:rsidRPr="00B464A4">
        <w:rPr>
          <w:rFonts w:ascii="Times New Roman" w:hAnsi="Times New Roman" w:cs="Times New Roman"/>
          <w:bCs/>
        </w:rPr>
        <w:t>AlN</w:t>
      </w:r>
      <w:r w:rsidRPr="00B464A4">
        <w:rPr>
          <w:rFonts w:ascii="Times New Roman" w:hAnsi="Times New Roman" w:cs="Times New Roman"/>
          <w:bCs/>
          <w:vertAlign w:val="subscript"/>
        </w:rPr>
        <w:t>x</w:t>
      </w:r>
      <w:r w:rsidRPr="00B464A4">
        <w:rPr>
          <w:rFonts w:ascii="Times New Roman" w:hAnsi="Times New Roman" w:cs="Times New Roman"/>
          <w:bCs/>
        </w:rPr>
        <w:t>O</w:t>
      </w:r>
      <w:r w:rsidRPr="00B464A4">
        <w:rPr>
          <w:rFonts w:ascii="Times New Roman" w:hAnsi="Times New Roman" w:cs="Times New Roman"/>
          <w:bCs/>
          <w:vertAlign w:val="subscript"/>
        </w:rPr>
        <w:t>y</w:t>
      </w:r>
      <w:r w:rsidRPr="00B464A4">
        <w:rPr>
          <w:rFonts w:ascii="Times New Roman" w:hAnsiTheme="minorEastAsia" w:cs="Times New Roman"/>
          <w:bCs/>
        </w:rPr>
        <w:t>阻变层中发生预扩散，令器件具有免激活特性，这在实际应用中可简化存储器件外围电路设计。</w:t>
      </w:r>
    </w:p>
    <w:p w:rsidR="00116EB3" w:rsidRPr="00B464A4" w:rsidRDefault="000237FC" w:rsidP="001B580C">
      <w:pPr>
        <w:spacing w:line="360" w:lineRule="auto"/>
        <w:rPr>
          <w:rFonts w:ascii="Times New Roman" w:hAnsi="Times New Roman" w:cs="Times New Roman"/>
          <w:b/>
          <w:sz w:val="32"/>
          <w:szCs w:val="32"/>
        </w:rPr>
      </w:pPr>
      <w:r w:rsidRPr="00B464A4">
        <w:rPr>
          <w:rFonts w:ascii="Times New Roman" w:hAnsi="Times New Roman" w:cs="Times New Roman"/>
          <w:b/>
          <w:sz w:val="32"/>
          <w:szCs w:val="32"/>
        </w:rPr>
        <w:t xml:space="preserve">3  </w:t>
      </w:r>
      <w:r w:rsidRPr="00B464A4">
        <w:rPr>
          <w:rFonts w:ascii="Times New Roman" w:hAnsiTheme="minorEastAsia" w:cs="Times New Roman"/>
          <w:b/>
          <w:sz w:val="32"/>
          <w:szCs w:val="32"/>
        </w:rPr>
        <w:t>结</w:t>
      </w:r>
      <w:r w:rsidR="00B464A4">
        <w:rPr>
          <w:rFonts w:ascii="Times New Roman" w:hAnsiTheme="minorEastAsia" w:cs="Times New Roman" w:hint="eastAsia"/>
          <w:b/>
          <w:sz w:val="32"/>
          <w:szCs w:val="32"/>
        </w:rPr>
        <w:t xml:space="preserve"> </w:t>
      </w:r>
      <w:r w:rsidRPr="00B464A4">
        <w:rPr>
          <w:rFonts w:ascii="Times New Roman" w:hAnsiTheme="minorEastAsia" w:cs="Times New Roman"/>
          <w:b/>
          <w:sz w:val="32"/>
          <w:szCs w:val="32"/>
        </w:rPr>
        <w:t>论</w:t>
      </w:r>
    </w:p>
    <w:p w:rsidR="00116EB3" w:rsidRDefault="000237FC" w:rsidP="001B580C">
      <w:pPr>
        <w:spacing w:line="360" w:lineRule="auto"/>
        <w:rPr>
          <w:rFonts w:ascii="Times New Roman" w:hAnsiTheme="minorEastAsia" w:cs="Times New Roman"/>
        </w:rPr>
      </w:pPr>
      <w:r w:rsidRPr="00B464A4">
        <w:rPr>
          <w:rFonts w:ascii="Times New Roman" w:hAnsiTheme="minorEastAsia" w:cs="Times New Roman"/>
        </w:rPr>
        <w:t>采用等离子体增强化学汽相沉积，以三甲基铝和氨气为前驱体源在</w:t>
      </w:r>
      <w:r w:rsidRPr="00B464A4">
        <w:rPr>
          <w:rFonts w:ascii="Times New Roman" w:hAnsi="Times New Roman" w:cs="Times New Roman"/>
        </w:rPr>
        <w:t xml:space="preserve">300 </w:t>
      </w:r>
      <w:r w:rsidRPr="00B464A4">
        <w:rPr>
          <w:rFonts w:ascii="Times New Roman" w:hAnsiTheme="minorEastAsia" w:cs="Times New Roman"/>
        </w:rPr>
        <w:t>℃条件下生长了</w:t>
      </w:r>
      <w:bookmarkStart w:id="51" w:name="OLE_LINK30"/>
      <w:bookmarkStart w:id="52" w:name="OLE_LINK63"/>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bookmarkEnd w:id="51"/>
      <w:r w:rsidRPr="00B464A4">
        <w:rPr>
          <w:rFonts w:ascii="Times New Roman" w:hAnsiTheme="minorEastAsia" w:cs="Times New Roman"/>
        </w:rPr>
        <w:t>薄膜</w:t>
      </w:r>
      <w:bookmarkEnd w:id="52"/>
      <w:r w:rsidRPr="00B464A4">
        <w:rPr>
          <w:rFonts w:ascii="Times New Roman" w:hAnsiTheme="minorEastAsia" w:cs="Times New Roman"/>
        </w:rPr>
        <w:t>，薄膜中</w:t>
      </w:r>
      <w:r w:rsidRPr="00B464A4">
        <w:rPr>
          <w:rFonts w:ascii="Times New Roman" w:hAnsi="Times New Roman" w:cs="Times New Roman"/>
        </w:rPr>
        <w:t>Al</w:t>
      </w:r>
      <w:r w:rsidRPr="00B464A4">
        <w:rPr>
          <w:rFonts w:ascii="Times New Roman" w:hAnsiTheme="minorEastAsia" w:cs="Times New Roman"/>
        </w:rPr>
        <w:t>、</w:t>
      </w:r>
      <w:r w:rsidRPr="00B464A4">
        <w:rPr>
          <w:rFonts w:ascii="Times New Roman" w:hAnsi="Times New Roman" w:cs="Times New Roman"/>
        </w:rPr>
        <w:t>O</w:t>
      </w:r>
      <w:r w:rsidRPr="00B464A4">
        <w:rPr>
          <w:rFonts w:ascii="Times New Roman" w:hAnsiTheme="minorEastAsia" w:cs="Times New Roman"/>
        </w:rPr>
        <w:t>、</w:t>
      </w:r>
      <w:r w:rsidRPr="00B464A4">
        <w:rPr>
          <w:rFonts w:ascii="Times New Roman" w:hAnsi="Times New Roman" w:cs="Times New Roman"/>
        </w:rPr>
        <w:t>N</w:t>
      </w:r>
      <w:r w:rsidRPr="00B464A4">
        <w:rPr>
          <w:rFonts w:ascii="Times New Roman" w:hAnsiTheme="minorEastAsia" w:cs="Times New Roman"/>
        </w:rPr>
        <w:t>平均含量分别为</w:t>
      </w:r>
      <w:r w:rsidRPr="00B464A4">
        <w:rPr>
          <w:rFonts w:ascii="Times New Roman" w:hAnsi="Times New Roman" w:cs="Times New Roman"/>
        </w:rPr>
        <w:t>28.7 %</w:t>
      </w:r>
      <w:r w:rsidRPr="00B464A4">
        <w:rPr>
          <w:rFonts w:ascii="Times New Roman" w:hAnsiTheme="minorEastAsia" w:cs="Times New Roman"/>
        </w:rPr>
        <w:t>、</w:t>
      </w:r>
      <w:r w:rsidRPr="00B464A4">
        <w:rPr>
          <w:rFonts w:ascii="Times New Roman" w:hAnsi="Times New Roman" w:cs="Times New Roman"/>
        </w:rPr>
        <w:t>24.2 %</w:t>
      </w:r>
      <w:r w:rsidRPr="00B464A4">
        <w:rPr>
          <w:rFonts w:ascii="Times New Roman" w:hAnsiTheme="minorEastAsia" w:cs="Times New Roman"/>
        </w:rPr>
        <w:t>、</w:t>
      </w:r>
      <w:r w:rsidRPr="00B464A4">
        <w:rPr>
          <w:rFonts w:ascii="Times New Roman" w:hAnsi="Times New Roman" w:cs="Times New Roman"/>
        </w:rPr>
        <w:t>45.0 %</w:t>
      </w:r>
      <w:r w:rsidRPr="00B464A4">
        <w:rPr>
          <w:rFonts w:ascii="Times New Roman" w:hAnsiTheme="minorEastAsia" w:cs="Times New Roman"/>
        </w:rPr>
        <w:t>，薄膜粗糙度为</w:t>
      </w:r>
      <w:r w:rsidRPr="00B464A4">
        <w:rPr>
          <w:rFonts w:ascii="Times New Roman" w:hAnsi="Times New Roman" w:cs="Times New Roman"/>
        </w:rPr>
        <w:t>0.82 nm</w:t>
      </w:r>
      <w:r w:rsidRPr="00B464A4">
        <w:rPr>
          <w:rFonts w:ascii="Times New Roman" w:hAnsiTheme="minorEastAsia" w:cs="Times New Roman"/>
        </w:rPr>
        <w:t>，表面平整致密。以</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薄膜作为阻变介质层应用于</w:t>
      </w:r>
      <w:r w:rsidRPr="00B464A4">
        <w:rPr>
          <w:rFonts w:ascii="Times New Roman" w:hAnsi="Times New Roman" w:cs="Times New Roman"/>
        </w:rPr>
        <w:t>Ag/AlN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imes New Roman" w:cs="Times New Roman"/>
        </w:rPr>
        <w:t>/Pt</w:t>
      </w:r>
      <w:r w:rsidRPr="00B464A4">
        <w:rPr>
          <w:rFonts w:ascii="Times New Roman" w:hAnsiTheme="minorEastAsia" w:cs="Times New Roman"/>
        </w:rPr>
        <w:t>阻变存储器，器件表现出双极型阻变特性，高低阻态比大于</w:t>
      </w:r>
      <w:r w:rsidRPr="00B464A4">
        <w:rPr>
          <w:rFonts w:ascii="Times New Roman" w:hAnsi="Times New Roman" w:cs="Times New Roman"/>
        </w:rPr>
        <w:t>10</w:t>
      </w:r>
      <w:r w:rsidRPr="00B464A4">
        <w:rPr>
          <w:rFonts w:ascii="Times New Roman" w:hAnsi="Times New Roman" w:cs="Times New Roman"/>
          <w:vertAlign w:val="superscript"/>
        </w:rPr>
        <w:t>3</w:t>
      </w:r>
      <w:r w:rsidRPr="00B464A4">
        <w:rPr>
          <w:rFonts w:ascii="Times New Roman" w:hAnsiTheme="minorEastAsia" w:cs="Times New Roman"/>
        </w:rPr>
        <w:t>，开启电压分布窄。经分析，该器件阻变机理可归结为</w:t>
      </w:r>
      <w:bookmarkStart w:id="53" w:name="OLE_LINK60"/>
      <w:r w:rsidRPr="00B464A4">
        <w:rPr>
          <w:rFonts w:ascii="Times New Roman" w:hAnsi="Times New Roman" w:cs="Times New Roman"/>
        </w:rPr>
        <w:t>Ag</w:t>
      </w:r>
      <w:r w:rsidRPr="00B464A4">
        <w:rPr>
          <w:rFonts w:ascii="Times New Roman" w:hAnsiTheme="minorEastAsia" w:cs="Times New Roman"/>
        </w:rPr>
        <w:t>导电细丝</w:t>
      </w:r>
      <w:bookmarkEnd w:id="53"/>
      <w:r w:rsidRPr="00B464A4">
        <w:rPr>
          <w:rFonts w:ascii="Times New Roman" w:hAnsiTheme="minorEastAsia" w:cs="Times New Roman"/>
        </w:rPr>
        <w:t>在</w:t>
      </w:r>
      <w:r w:rsidRPr="00B464A4">
        <w:rPr>
          <w:rFonts w:ascii="Times New Roman" w:hAnsi="Times New Roman" w:cs="Times New Roman"/>
        </w:rPr>
        <w:t>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heme="minorEastAsia" w:cs="Times New Roman"/>
        </w:rPr>
        <w:t>薄膜中的形成和瓦解。该型器件具有重复擦写性能好，免激活特性等优势，有望获得实际应用。</w:t>
      </w:r>
    </w:p>
    <w:p w:rsidR="00672A54" w:rsidRPr="00B464A4" w:rsidRDefault="00672A54" w:rsidP="001B580C">
      <w:pPr>
        <w:spacing w:line="360" w:lineRule="auto"/>
        <w:rPr>
          <w:rFonts w:ascii="Times New Roman" w:hAnsi="Times New Roman" w:cs="Times New Roman"/>
        </w:rPr>
      </w:pPr>
    </w:p>
    <w:p w:rsidR="00116EB3" w:rsidRPr="00B464A4" w:rsidRDefault="000237FC" w:rsidP="001B580C">
      <w:pPr>
        <w:spacing w:line="360" w:lineRule="auto"/>
        <w:rPr>
          <w:rFonts w:ascii="Times New Roman" w:hAnsi="Times New Roman" w:cs="Times New Roman"/>
          <w:b/>
          <w:sz w:val="28"/>
          <w:szCs w:val="28"/>
        </w:rPr>
      </w:pPr>
      <w:r w:rsidRPr="00B464A4">
        <w:rPr>
          <w:rFonts w:ascii="Times New Roman" w:cs="Times New Roman"/>
          <w:b/>
          <w:sz w:val="28"/>
          <w:szCs w:val="28"/>
        </w:rPr>
        <w:t>参考文献：</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 </w:t>
      </w:r>
      <w:r w:rsidRPr="009B540B">
        <w:rPr>
          <w:rFonts w:ascii="Times New Roman" w:hAnsi="Times New Roman" w:cs="Times New Roman"/>
          <w:caps/>
          <w:sz w:val="18"/>
          <w:szCs w:val="18"/>
        </w:rPr>
        <w:t>Waser R, Aono M</w:t>
      </w:r>
      <w:r w:rsidRPr="00B464A4">
        <w:rPr>
          <w:rFonts w:ascii="Times New Roman" w:hAnsi="Times New Roman" w:cs="Times New Roman"/>
          <w:sz w:val="18"/>
          <w:szCs w:val="18"/>
        </w:rPr>
        <w:t>. Nanoionics-based resistive switching memories [J]. Nature materials, 2007, 6(11): 833-840.</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[2] </w:t>
      </w:r>
      <w:r w:rsidRPr="009B540B">
        <w:rPr>
          <w:rFonts w:ascii="Times New Roman" w:hAnsi="Times New Roman" w:cs="Times New Roman"/>
          <w:caps/>
          <w:sz w:val="18"/>
          <w:szCs w:val="18"/>
        </w:rPr>
        <w:t xml:space="preserve">Liu D, Wang T, Wang Y, </w:t>
      </w:r>
      <w:r w:rsidRPr="00B464A4">
        <w:rPr>
          <w:rFonts w:ascii="Times New Roman" w:hAnsi="Times New Roman" w:cs="Times New Roman"/>
          <w:sz w:val="18"/>
          <w:szCs w:val="18"/>
        </w:rPr>
        <w:t>et al. Application-specific wear leveling for extending lifetime of phase change memory in embedded systems[J]. IEEE Transactions on Computer-Aided Design of Integrated Circuits and Systems, 2014, 33(10): 1450-1462.</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[3] </w:t>
      </w:r>
      <w:r w:rsidRPr="009B540B">
        <w:rPr>
          <w:rFonts w:ascii="Times New Roman" w:hAnsi="Times New Roman" w:cs="Times New Roman"/>
          <w:caps/>
          <w:sz w:val="18"/>
          <w:szCs w:val="18"/>
        </w:rPr>
        <w:t>Apalkov D, Dieny B, Slaughter J M.</w:t>
      </w:r>
      <w:r w:rsidRPr="00B464A4">
        <w:rPr>
          <w:rFonts w:ascii="Times New Roman" w:hAnsi="Times New Roman" w:cs="Times New Roman"/>
          <w:sz w:val="18"/>
          <w:szCs w:val="18"/>
        </w:rPr>
        <w:t xml:space="preserve"> Magnetoresistive. Random Access Memory [J]. Proceedings of the IEEE, 2016, 104(10): 1796-1830.</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[4]</w:t>
      </w:r>
      <w:bookmarkStart w:id="54" w:name="OLE_LINK13"/>
      <w:bookmarkStart w:id="55" w:name="OLE_LINK16"/>
      <w:r w:rsidRPr="00B464A4">
        <w:rPr>
          <w:rFonts w:ascii="Times New Roman" w:hAnsi="Times New Roman" w:cs="Times New Roman"/>
          <w:sz w:val="18"/>
          <w:szCs w:val="18"/>
        </w:rPr>
        <w:t xml:space="preserve"> </w:t>
      </w:r>
      <w:r w:rsidRPr="009B540B">
        <w:rPr>
          <w:rFonts w:ascii="Times New Roman" w:hAnsi="Times New Roman" w:cs="Times New Roman"/>
          <w:caps/>
          <w:sz w:val="18"/>
          <w:szCs w:val="18"/>
        </w:rPr>
        <w:t xml:space="preserve">Boyn S, Girod S, Garcia V, </w:t>
      </w:r>
      <w:r w:rsidRPr="00B464A4">
        <w:rPr>
          <w:rFonts w:ascii="Times New Roman" w:hAnsi="Times New Roman" w:cs="Times New Roman"/>
          <w:sz w:val="18"/>
          <w:szCs w:val="18"/>
        </w:rPr>
        <w:t>et al. High-performance ferroelectric memory based on fully patterned tunnel junctions[J]. Applied Physics Letters,2014, 104(5): 052909.</w:t>
      </w:r>
    </w:p>
    <w:bookmarkEnd w:id="54"/>
    <w:bookmarkEnd w:id="55"/>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[5] </w:t>
      </w:r>
      <w:r w:rsidRPr="009B540B">
        <w:rPr>
          <w:rFonts w:ascii="Times New Roman" w:hAnsi="Times New Roman" w:cs="Times New Roman"/>
          <w:caps/>
          <w:sz w:val="18"/>
          <w:szCs w:val="18"/>
        </w:rPr>
        <w:t xml:space="preserve">Waser R, Dittmann R, Staikov G, </w:t>
      </w:r>
      <w:r w:rsidRPr="00B464A4">
        <w:rPr>
          <w:rFonts w:ascii="Times New Roman" w:hAnsi="Times New Roman" w:cs="Times New Roman"/>
          <w:sz w:val="18"/>
          <w:szCs w:val="18"/>
        </w:rPr>
        <w:t>et al. Redox</w:t>
      </w:r>
      <w:r w:rsidR="00B464A4">
        <w:rPr>
          <w:rFonts w:ascii="Times New Roman" w:hAnsi="Times New Roman" w:cs="Times New Roman" w:hint="eastAsia"/>
          <w:sz w:val="18"/>
          <w:szCs w:val="18"/>
        </w:rPr>
        <w:t>-</w:t>
      </w:r>
      <w:r w:rsidRPr="00B464A4">
        <w:rPr>
          <w:rFonts w:ascii="Times New Roman" w:hAnsi="Times New Roman" w:cs="Times New Roman"/>
          <w:sz w:val="18"/>
          <w:szCs w:val="18"/>
        </w:rPr>
        <w:t>bas</w:t>
      </w:r>
      <w:r w:rsidR="00B464A4">
        <w:rPr>
          <w:rFonts w:ascii="Times New Roman" w:hAnsi="Times New Roman" w:cs="Times New Roman"/>
          <w:sz w:val="18"/>
          <w:szCs w:val="18"/>
        </w:rPr>
        <w:t>ed resistive switching memories</w:t>
      </w:r>
      <w:r w:rsidR="00B464A4">
        <w:rPr>
          <w:rFonts w:ascii="Times New Roman" w:hAnsi="Times New Roman" w:cs="Times New Roman" w:hint="eastAsia"/>
          <w:sz w:val="18"/>
          <w:szCs w:val="18"/>
        </w:rPr>
        <w:t>-</w:t>
      </w:r>
      <w:r w:rsidRPr="00B464A4">
        <w:rPr>
          <w:rFonts w:ascii="Times New Roman" w:hAnsi="Times New Roman" w:cs="Times New Roman"/>
          <w:sz w:val="18"/>
          <w:szCs w:val="18"/>
        </w:rPr>
        <w:t>nanoionic mechanisms, prospects, and challenges [J]. Advanced materials, 2009, 21(25</w:t>
      </w:r>
      <w:r w:rsidR="00672A54">
        <w:rPr>
          <w:rFonts w:ascii="Times New Roman" w:hAnsi="Times New Roman" w:cs="Times New Roman" w:hint="eastAsia"/>
          <w:sz w:val="18"/>
          <w:szCs w:val="18"/>
        </w:rPr>
        <w:t>/</w:t>
      </w:r>
      <w:r w:rsidRPr="00B464A4">
        <w:rPr>
          <w:rFonts w:ascii="Times New Roman" w:hAnsi="Times New Roman" w:cs="Times New Roman"/>
          <w:sz w:val="18"/>
          <w:szCs w:val="18"/>
        </w:rPr>
        <w:t>26): 2632-2663.</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[6] </w:t>
      </w:r>
      <w:r w:rsidRPr="009B540B">
        <w:rPr>
          <w:rFonts w:ascii="Times New Roman" w:hAnsi="Times New Roman" w:cs="Times New Roman"/>
          <w:caps/>
          <w:sz w:val="18"/>
          <w:szCs w:val="18"/>
        </w:rPr>
        <w:t>Sawa A</w:t>
      </w:r>
      <w:r w:rsidRPr="00B464A4">
        <w:rPr>
          <w:rFonts w:ascii="Times New Roman" w:hAnsi="Times New Roman" w:cs="Times New Roman"/>
          <w:sz w:val="18"/>
          <w:szCs w:val="18"/>
        </w:rPr>
        <w:t>. Resistive switching in transition metal oxides [J]. Materials today, 2008, 11(6): 28-36.</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[7]</w:t>
      </w:r>
      <w:r w:rsidRPr="009B540B">
        <w:rPr>
          <w:rFonts w:ascii="Times New Roman" w:hAnsi="Times New Roman" w:cs="Times New Roman"/>
          <w:caps/>
          <w:sz w:val="18"/>
          <w:szCs w:val="18"/>
        </w:rPr>
        <w:t xml:space="preserve"> Kim S, Choi S, Park C J, </w:t>
      </w:r>
      <w:r w:rsidRPr="00B464A4">
        <w:rPr>
          <w:rFonts w:ascii="Times New Roman" w:hAnsi="Times New Roman" w:cs="Times New Roman"/>
          <w:sz w:val="18"/>
          <w:szCs w:val="18"/>
        </w:rPr>
        <w:t>et al. Structural and optical characterization of Ge nanocrystals showing large nonvolatile memories in metal-oxide-semiconductor structures [J]. Journal-Korean Physical Society, 2006, 49(3): 959.</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[8] </w:t>
      </w:r>
      <w:r w:rsidRPr="009B540B">
        <w:rPr>
          <w:rFonts w:ascii="Times New Roman" w:hAnsi="Times New Roman" w:cs="Times New Roman"/>
          <w:caps/>
          <w:sz w:val="18"/>
          <w:szCs w:val="18"/>
        </w:rPr>
        <w:t>Hickmott T W</w:t>
      </w:r>
      <w:r w:rsidRPr="00B464A4">
        <w:rPr>
          <w:rFonts w:ascii="Times New Roman" w:hAnsi="Times New Roman" w:cs="Times New Roman"/>
          <w:sz w:val="18"/>
          <w:szCs w:val="18"/>
        </w:rPr>
        <w:t>. Low-frequency negative resistance in thin anodic oxide films [J]. Journal of Applied Physics, 1962, 33(9): 2669-2682.</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[9] </w:t>
      </w:r>
      <w:r w:rsidRPr="009B540B">
        <w:rPr>
          <w:rFonts w:ascii="Times New Roman" w:hAnsi="Times New Roman" w:cs="Times New Roman"/>
          <w:caps/>
          <w:sz w:val="18"/>
          <w:szCs w:val="18"/>
        </w:rPr>
        <w:t xml:space="preserve">Nagashima K, Yanagida T, Oka K, </w:t>
      </w:r>
      <w:r w:rsidRPr="00B464A4">
        <w:rPr>
          <w:rFonts w:ascii="Times New Roman" w:hAnsi="Times New Roman" w:cs="Times New Roman"/>
          <w:sz w:val="18"/>
          <w:szCs w:val="18"/>
        </w:rPr>
        <w:t>et al. Resistive switching multistate nonvolatile memory effects in a single cobalt oxide nanowire[J]. Nano letters, 2010, 10(4): 1359-1363.</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[10] </w:t>
      </w:r>
      <w:r w:rsidRPr="009B540B">
        <w:rPr>
          <w:rFonts w:ascii="Times New Roman" w:hAnsi="Times New Roman" w:cs="Times New Roman"/>
          <w:caps/>
          <w:sz w:val="18"/>
          <w:szCs w:val="18"/>
        </w:rPr>
        <w:t xml:space="preserve">Chang W Y, Liao J H, Lo Y S, </w:t>
      </w:r>
      <w:r w:rsidRPr="00B464A4">
        <w:rPr>
          <w:rFonts w:ascii="Times New Roman" w:hAnsi="Times New Roman" w:cs="Times New Roman"/>
          <w:sz w:val="18"/>
          <w:szCs w:val="18"/>
        </w:rPr>
        <w:t>et al. Resistive switching characteristics in Pr</w:t>
      </w:r>
      <w:r w:rsidRPr="00B464A4">
        <w:rPr>
          <w:rFonts w:ascii="Times New Roman" w:hAnsi="Times New Roman" w:cs="Times New Roman"/>
          <w:sz w:val="18"/>
          <w:szCs w:val="18"/>
          <w:vertAlign w:val="subscript"/>
        </w:rPr>
        <w:t>0.7</w:t>
      </w:r>
      <w:r w:rsidRPr="00B464A4">
        <w:rPr>
          <w:rFonts w:ascii="Times New Roman" w:hAnsi="Times New Roman" w:cs="Times New Roman"/>
          <w:sz w:val="18"/>
          <w:szCs w:val="18"/>
        </w:rPr>
        <w:t>Ca</w:t>
      </w:r>
      <w:r w:rsidRPr="00B464A4">
        <w:rPr>
          <w:rFonts w:ascii="Times New Roman" w:hAnsi="Times New Roman" w:cs="Times New Roman"/>
          <w:sz w:val="18"/>
          <w:szCs w:val="18"/>
          <w:vertAlign w:val="subscript"/>
        </w:rPr>
        <w:t>0.3</w:t>
      </w:r>
      <w:r w:rsidRPr="00B464A4">
        <w:rPr>
          <w:rFonts w:ascii="Times New Roman" w:hAnsi="Times New Roman" w:cs="Times New Roman"/>
          <w:sz w:val="18"/>
          <w:szCs w:val="18"/>
        </w:rPr>
        <w:t>MnO</w:t>
      </w:r>
      <w:r w:rsidRPr="00B464A4">
        <w:rPr>
          <w:rFonts w:ascii="Times New Roman" w:hAnsi="Times New Roman" w:cs="Times New Roman"/>
          <w:sz w:val="18"/>
          <w:szCs w:val="18"/>
          <w:vertAlign w:val="subscript"/>
        </w:rPr>
        <w:t>3</w:t>
      </w:r>
      <w:r w:rsidRPr="00B464A4">
        <w:rPr>
          <w:rFonts w:ascii="Times New Roman" w:hAnsi="Times New Roman" w:cs="Times New Roman"/>
          <w:sz w:val="18"/>
          <w:szCs w:val="18"/>
        </w:rPr>
        <w:t xml:space="preserve"> thin films on LaNiO</w:t>
      </w:r>
      <w:r w:rsidRPr="00B464A4">
        <w:rPr>
          <w:rFonts w:ascii="Times New Roman" w:hAnsi="Times New Roman" w:cs="Times New Roman"/>
          <w:sz w:val="18"/>
          <w:szCs w:val="18"/>
          <w:vertAlign w:val="subscript"/>
        </w:rPr>
        <w:t>3</w:t>
      </w:r>
      <w:r w:rsidRPr="00B464A4">
        <w:rPr>
          <w:rFonts w:ascii="Times New Roman" w:hAnsi="Times New Roman" w:cs="Times New Roman"/>
          <w:sz w:val="18"/>
          <w:szCs w:val="18"/>
        </w:rPr>
        <w:t>-electrodized Si substrate[J]. Applied Physics Letters, 2009, 94(17): 172107.</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[11] </w:t>
      </w:r>
      <w:r w:rsidRPr="009B540B">
        <w:rPr>
          <w:rFonts w:ascii="Times New Roman" w:hAnsi="Times New Roman" w:cs="Times New Roman"/>
          <w:caps/>
          <w:sz w:val="18"/>
          <w:szCs w:val="18"/>
        </w:rPr>
        <w:t xml:space="preserve">Chen N H, Zheng Z W, Cheng C H, </w:t>
      </w:r>
      <w:r w:rsidRPr="00B464A4">
        <w:rPr>
          <w:rFonts w:ascii="Times New Roman" w:hAnsi="Times New Roman" w:cs="Times New Roman"/>
          <w:sz w:val="18"/>
          <w:szCs w:val="18"/>
        </w:rPr>
        <w:t>et al. Sub-micro watt resistive memories using nano-crystallized aluminum oxynitride dielectric[J]. Applied Physics A, 2014, 116(2): 575-579.</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[12] </w:t>
      </w:r>
      <w:r w:rsidRPr="009B540B">
        <w:rPr>
          <w:rFonts w:ascii="Times New Roman" w:hAnsi="Times New Roman" w:cs="Times New Roman"/>
          <w:caps/>
          <w:sz w:val="18"/>
          <w:szCs w:val="18"/>
        </w:rPr>
        <w:t xml:space="preserve">Zheng Z W, Cheng C H, Chou K I, </w:t>
      </w:r>
      <w:r w:rsidRPr="00B464A4">
        <w:rPr>
          <w:rFonts w:ascii="Times New Roman" w:hAnsi="Times New Roman" w:cs="Times New Roman"/>
          <w:sz w:val="18"/>
          <w:szCs w:val="18"/>
        </w:rPr>
        <w:t>et al. Improved current distribution in resistive memory on flexible substrate using nitrogen-rich TaN electrode[J]. Applied Physics Letters, 2012, 101(24): 243507.</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[13] </w:t>
      </w:r>
      <w:r w:rsidRPr="009B540B">
        <w:rPr>
          <w:rFonts w:ascii="Times New Roman" w:hAnsi="Times New Roman" w:cs="Times New Roman"/>
          <w:caps/>
          <w:sz w:val="18"/>
          <w:szCs w:val="18"/>
        </w:rPr>
        <w:t>Leskelä M, Ritala M</w:t>
      </w:r>
      <w:r w:rsidRPr="00B464A4">
        <w:rPr>
          <w:rFonts w:ascii="Times New Roman" w:hAnsi="Times New Roman" w:cs="Times New Roman"/>
          <w:sz w:val="18"/>
          <w:szCs w:val="18"/>
        </w:rPr>
        <w:t>. Atomic layer deposition chemistry: recent developments and future challenges [J]. Angewandte Chemie International Edition, 2003, 42(45): 5548-5554.</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[14] </w:t>
      </w:r>
      <w:r w:rsidRPr="009B540B">
        <w:rPr>
          <w:rFonts w:ascii="Times New Roman" w:hAnsi="Times New Roman" w:cs="Times New Roman"/>
          <w:caps/>
          <w:sz w:val="18"/>
          <w:szCs w:val="18"/>
        </w:rPr>
        <w:t>Suntola T.</w:t>
      </w:r>
      <w:r w:rsidRPr="00B464A4">
        <w:rPr>
          <w:rFonts w:ascii="Times New Roman" w:hAnsi="Times New Roman" w:cs="Times New Roman"/>
          <w:sz w:val="18"/>
          <w:szCs w:val="18"/>
        </w:rPr>
        <w:t xml:space="preserve"> Atomic layer epitaxial[J]. Thin Solid Films, 1992, 216(1): 84-89.</w:t>
      </w:r>
    </w:p>
    <w:p w:rsidR="00116EB3" w:rsidRPr="00B464A4" w:rsidRDefault="000237FC" w:rsidP="001B580C">
      <w:pPr>
        <w:spacing w:line="360" w:lineRule="auto"/>
        <w:rPr>
          <w:rFonts w:ascii="Times New Roman" w:hAnsi="Times New Roman" w:cs="Times New Roman"/>
          <w:sz w:val="18"/>
          <w:szCs w:val="18"/>
        </w:rPr>
      </w:pPr>
      <w:bookmarkStart w:id="56" w:name="OLE_LINK39"/>
      <w:bookmarkStart w:id="57" w:name="OLE_LINK40"/>
      <w:r w:rsidRPr="00B464A4">
        <w:rPr>
          <w:rFonts w:ascii="Times New Roman" w:hAnsi="Times New Roman" w:cs="Times New Roman"/>
          <w:sz w:val="18"/>
          <w:szCs w:val="18"/>
        </w:rPr>
        <w:t>[15]</w:t>
      </w:r>
      <w:bookmarkEnd w:id="56"/>
      <w:bookmarkEnd w:id="57"/>
      <w:r w:rsidR="00672A54">
        <w:rPr>
          <w:rFonts w:ascii="Times New Roman" w:hAnsi="Times New Roman" w:cs="Times New Roman" w:hint="eastAsia"/>
          <w:sz w:val="18"/>
          <w:szCs w:val="18"/>
        </w:rPr>
        <w:t xml:space="preserve"> </w:t>
      </w:r>
      <w:r w:rsidRPr="009B540B">
        <w:rPr>
          <w:rFonts w:ascii="Times New Roman" w:hAnsi="Times New Roman" w:cs="Times New Roman"/>
          <w:caps/>
          <w:sz w:val="18"/>
          <w:szCs w:val="18"/>
        </w:rPr>
        <w:t>King J S, Grignard E, Summers C J.</w:t>
      </w:r>
      <w:r w:rsidRPr="00B464A4">
        <w:rPr>
          <w:rFonts w:ascii="Times New Roman" w:hAnsi="Times New Roman" w:cs="Times New Roman"/>
          <w:sz w:val="18"/>
          <w:szCs w:val="18"/>
        </w:rPr>
        <w:t xml:space="preserve"> Atomic layer deposition n in porous structures: 3D photonic crystals [J]. Applied Surface Science,2005,244: 511- 516.</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[16] </w:t>
      </w:r>
      <w:r w:rsidRPr="009B540B">
        <w:rPr>
          <w:rFonts w:ascii="Times New Roman" w:hAnsi="Times New Roman" w:cs="Times New Roman"/>
          <w:caps/>
          <w:sz w:val="18"/>
          <w:szCs w:val="18"/>
        </w:rPr>
        <w:t xml:space="preserve">Lin Y S, Zeng F, Tang S G, </w:t>
      </w:r>
      <w:r w:rsidRPr="00B464A4">
        <w:rPr>
          <w:rFonts w:ascii="Times New Roman" w:hAnsi="Times New Roman" w:cs="Times New Roman"/>
          <w:sz w:val="18"/>
          <w:szCs w:val="18"/>
        </w:rPr>
        <w:t xml:space="preserve">et al. Resistive switching mechanisms relating to oxygen vacancies migration in both interfaces in Ti/HfOx/Pt memory devices[J]. Journal of Applied Physics, 2013, 113(6): 064510. </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[17] </w:t>
      </w:r>
      <w:r w:rsidRPr="009B540B">
        <w:rPr>
          <w:rFonts w:ascii="Times New Roman" w:hAnsi="Times New Roman" w:cs="Times New Roman"/>
          <w:caps/>
          <w:sz w:val="18"/>
          <w:szCs w:val="18"/>
        </w:rPr>
        <w:t>Son J Y, Shin Y H</w:t>
      </w:r>
      <w:r w:rsidRPr="00B464A4">
        <w:rPr>
          <w:rFonts w:ascii="Times New Roman" w:hAnsi="Times New Roman" w:cs="Times New Roman"/>
          <w:sz w:val="18"/>
          <w:szCs w:val="18"/>
        </w:rPr>
        <w:t>. Direct observation of conducting filaments on resistive switching of NiO thin films[J]. Applied Physics Letters, 2008, 92(22): 222106.</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[18]</w:t>
      </w:r>
      <w:r w:rsidR="00672A54">
        <w:rPr>
          <w:rFonts w:ascii="Times New Roman" w:hAnsi="Times New Roman" w:cs="Times New Roman" w:hint="eastAsia"/>
          <w:sz w:val="18"/>
          <w:szCs w:val="18"/>
        </w:rPr>
        <w:t xml:space="preserve"> </w:t>
      </w:r>
      <w:r w:rsidRPr="00672A54">
        <w:rPr>
          <w:rFonts w:ascii="Times New Roman" w:hAnsi="Times New Roman" w:cs="Times New Roman"/>
          <w:caps/>
          <w:sz w:val="18"/>
          <w:szCs w:val="18"/>
        </w:rPr>
        <w:t>Becker J S, Kim E, Gordon R G</w:t>
      </w:r>
      <w:r w:rsidRPr="00B464A4">
        <w:rPr>
          <w:rFonts w:ascii="Times New Roman" w:hAnsi="Times New Roman" w:cs="Times New Roman"/>
          <w:sz w:val="18"/>
          <w:szCs w:val="18"/>
        </w:rPr>
        <w:t>. Atomic layer deposition of insulating hafnium and zirconium nitrides[J]. Chemistry of materials, 2004, 16(18): 3497-3501.</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[19]</w:t>
      </w:r>
      <w:r w:rsidR="00672A54">
        <w:rPr>
          <w:rFonts w:ascii="Times New Roman" w:hAnsi="Times New Roman" w:cs="Times New Roman" w:hint="eastAsia"/>
          <w:sz w:val="18"/>
          <w:szCs w:val="18"/>
        </w:rPr>
        <w:t xml:space="preserve"> </w:t>
      </w:r>
      <w:r w:rsidRPr="00672A54">
        <w:rPr>
          <w:rFonts w:ascii="Times New Roman" w:hAnsi="Times New Roman" w:cs="Times New Roman"/>
          <w:caps/>
          <w:sz w:val="18"/>
          <w:szCs w:val="18"/>
        </w:rPr>
        <w:t xml:space="preserve">Kim W, Park S I, Zhang Z, </w:t>
      </w:r>
      <w:r w:rsidRPr="00B464A4">
        <w:rPr>
          <w:rFonts w:ascii="Times New Roman" w:hAnsi="Times New Roman" w:cs="Times New Roman"/>
          <w:sz w:val="18"/>
          <w:szCs w:val="18"/>
        </w:rPr>
        <w:t>et al. Current conduction mechanism of nitrogen-doped AlOxRRAM[J]. IEEE Transactions on Electron Devices, 2014, 61(6): 2158-2163.</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[20]</w:t>
      </w:r>
      <w:r w:rsidR="00672A54">
        <w:rPr>
          <w:rFonts w:ascii="Times New Roman" w:hAnsi="Times New Roman" w:cs="Times New Roman" w:hint="eastAsia"/>
          <w:sz w:val="18"/>
          <w:szCs w:val="18"/>
        </w:rPr>
        <w:t xml:space="preserve"> </w:t>
      </w:r>
      <w:r w:rsidRPr="00672A54">
        <w:rPr>
          <w:rFonts w:ascii="Times New Roman" w:hAnsi="Times New Roman" w:cs="Times New Roman"/>
          <w:caps/>
          <w:sz w:val="18"/>
          <w:szCs w:val="18"/>
        </w:rPr>
        <w:t xml:space="preserve">Chen C, Yang Y C, Zeng F, </w:t>
      </w:r>
      <w:r w:rsidRPr="00B464A4">
        <w:rPr>
          <w:rFonts w:ascii="Times New Roman" w:hAnsi="Times New Roman" w:cs="Times New Roman"/>
          <w:sz w:val="18"/>
          <w:szCs w:val="18"/>
        </w:rPr>
        <w:t>et al. Bipolar resistive switching in Cu/AlN/Pt nonvolatile memory device[J]. Applied Physics Letters, 2010,97(8): 083502.</w:t>
      </w:r>
    </w:p>
    <w:p w:rsidR="00772F5A" w:rsidRPr="00B464A4" w:rsidRDefault="00772F5A"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[21]</w:t>
      </w:r>
      <w:r w:rsidRPr="00672A54">
        <w:rPr>
          <w:rFonts w:ascii="Times New Roman" w:hAnsi="Times New Roman" w:cs="Times New Roman"/>
          <w:caps/>
          <w:sz w:val="18"/>
          <w:szCs w:val="18"/>
        </w:rPr>
        <w:t xml:space="preserve"> Matula R A.</w:t>
      </w:r>
      <w:r w:rsidRPr="00B464A4">
        <w:rPr>
          <w:rFonts w:ascii="Times New Roman" w:hAnsi="Times New Roman" w:cs="Times New Roman"/>
          <w:sz w:val="18"/>
          <w:szCs w:val="18"/>
        </w:rPr>
        <w:t xml:space="preserve"> Electrical resistivity of copper, gold, palladium, and silver [J]. Journal of Physical &amp; Chemical Reference Data, 1979, 8(4):1147-1298.</w:t>
      </w:r>
    </w:p>
    <w:p w:rsidR="000D7698" w:rsidRPr="00B464A4" w:rsidRDefault="000D7698"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 xml:space="preserve">[22] </w:t>
      </w:r>
      <w:r w:rsidRPr="00672A54">
        <w:rPr>
          <w:rFonts w:ascii="Times New Roman" w:hAnsi="Times New Roman" w:cs="Times New Roman"/>
          <w:caps/>
          <w:sz w:val="18"/>
          <w:szCs w:val="18"/>
        </w:rPr>
        <w:t xml:space="preserve">Szot K, Speier W, Bihlmayer G, </w:t>
      </w:r>
      <w:r w:rsidRPr="00B464A4">
        <w:rPr>
          <w:rFonts w:ascii="Times New Roman" w:hAnsi="Times New Roman" w:cs="Times New Roman"/>
          <w:sz w:val="18"/>
          <w:szCs w:val="18"/>
        </w:rPr>
        <w:t>et al. Switching the electrical resistance of individual dislocations in single-crystalline SrTiO</w:t>
      </w:r>
      <w:r w:rsidRPr="00B464A4">
        <w:rPr>
          <w:rFonts w:ascii="Times New Roman" w:hAnsi="Times New Roman" w:cs="Times New Roman"/>
          <w:sz w:val="18"/>
          <w:szCs w:val="18"/>
          <w:vertAlign w:val="subscript"/>
        </w:rPr>
        <w:t>3</w:t>
      </w:r>
      <w:r w:rsidRPr="00B464A4">
        <w:rPr>
          <w:rFonts w:ascii="Times New Roman" w:hAnsi="Times New Roman" w:cs="Times New Roman"/>
          <w:sz w:val="18"/>
          <w:szCs w:val="18"/>
        </w:rPr>
        <w:t>[J]. Nature Materials, 2006, 5(4):312.</w:t>
      </w:r>
    </w:p>
    <w:p w:rsidR="00116EB3" w:rsidRPr="00B464A4" w:rsidRDefault="000D7698"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[23</w:t>
      </w:r>
      <w:r w:rsidR="000237FC" w:rsidRPr="00B464A4">
        <w:rPr>
          <w:rFonts w:ascii="Times New Roman" w:hAnsi="Times New Roman" w:cs="Times New Roman"/>
          <w:sz w:val="18"/>
          <w:szCs w:val="18"/>
        </w:rPr>
        <w:t xml:space="preserve">] </w:t>
      </w:r>
      <w:r w:rsidR="000237FC" w:rsidRPr="00672A54">
        <w:rPr>
          <w:rFonts w:ascii="Times New Roman" w:hAnsi="Times New Roman" w:cs="Times New Roman"/>
          <w:caps/>
          <w:sz w:val="18"/>
          <w:szCs w:val="18"/>
        </w:rPr>
        <w:t xml:space="preserve">Chen C, Gao S, Tang G, </w:t>
      </w:r>
      <w:r w:rsidR="000237FC" w:rsidRPr="00B464A4">
        <w:rPr>
          <w:rFonts w:ascii="Times New Roman" w:hAnsi="Times New Roman" w:cs="Times New Roman"/>
          <w:sz w:val="18"/>
          <w:szCs w:val="18"/>
        </w:rPr>
        <w:t>et al. Cu-embedded AlN-based nonpolar nonvolatile resistive switching memory [J]. IEEE Electron Device Letters, 2012, 33(12): 1711-1713.</w:t>
      </w:r>
    </w:p>
    <w:p w:rsidR="00116EB3" w:rsidRPr="00B464A4" w:rsidRDefault="000237FC" w:rsidP="001B580C">
      <w:pPr>
        <w:spacing w:line="360" w:lineRule="auto"/>
        <w:rPr>
          <w:rFonts w:ascii="Times New Roman" w:hAnsi="Times New Roman" w:cs="Times New Roman"/>
          <w:sz w:val="18"/>
          <w:szCs w:val="18"/>
        </w:rPr>
      </w:pPr>
      <w:r w:rsidRPr="00B464A4">
        <w:rPr>
          <w:rFonts w:ascii="Times New Roman" w:hAnsi="Times New Roman" w:cs="Times New Roman"/>
          <w:sz w:val="18"/>
          <w:szCs w:val="18"/>
        </w:rPr>
        <w:t>[2</w:t>
      </w:r>
      <w:r w:rsidR="00572D92" w:rsidRPr="00B464A4">
        <w:rPr>
          <w:rFonts w:ascii="Times New Roman" w:hAnsi="Times New Roman" w:cs="Times New Roman"/>
          <w:sz w:val="18"/>
          <w:szCs w:val="18"/>
        </w:rPr>
        <w:t>4</w:t>
      </w:r>
      <w:r w:rsidRPr="00B464A4">
        <w:rPr>
          <w:rFonts w:ascii="Times New Roman" w:hAnsi="Times New Roman" w:cs="Times New Roman"/>
          <w:sz w:val="18"/>
          <w:szCs w:val="18"/>
        </w:rPr>
        <w:t xml:space="preserve">] </w:t>
      </w:r>
      <w:r w:rsidRPr="00672A54">
        <w:rPr>
          <w:rFonts w:ascii="Times New Roman" w:hAnsi="Times New Roman" w:cs="Times New Roman"/>
          <w:caps/>
          <w:sz w:val="18"/>
          <w:szCs w:val="18"/>
        </w:rPr>
        <w:t xml:space="preserve">Lee M J, Lee C B, Lee D, </w:t>
      </w:r>
      <w:r w:rsidRPr="00B464A4">
        <w:rPr>
          <w:rFonts w:ascii="Times New Roman" w:hAnsi="Times New Roman" w:cs="Times New Roman"/>
          <w:sz w:val="18"/>
          <w:szCs w:val="18"/>
        </w:rPr>
        <w:t>et al. A fast, high-endurance and scalable non-volatile memory device made from asymmetric Ta</w:t>
      </w:r>
      <w:r w:rsidRPr="00B464A4">
        <w:rPr>
          <w:rFonts w:ascii="Times New Roman" w:hAnsi="Times New Roman" w:cs="Times New Roman"/>
          <w:sz w:val="18"/>
          <w:szCs w:val="18"/>
          <w:vertAlign w:val="subscript"/>
        </w:rPr>
        <w:t>2</w:t>
      </w:r>
      <w:r w:rsidRPr="00B464A4">
        <w:rPr>
          <w:rFonts w:ascii="Times New Roman" w:hAnsi="Times New Roman" w:cs="Times New Roman"/>
          <w:sz w:val="18"/>
          <w:szCs w:val="18"/>
        </w:rPr>
        <w:t>O</w:t>
      </w:r>
      <w:r w:rsidRPr="00B464A4">
        <w:rPr>
          <w:rFonts w:ascii="Times New Roman" w:hAnsi="Times New Roman" w:cs="Times New Roman"/>
          <w:sz w:val="18"/>
          <w:szCs w:val="18"/>
          <w:vertAlign w:val="subscript"/>
        </w:rPr>
        <w:t>5</w:t>
      </w:r>
      <w:r w:rsidRPr="00B464A4">
        <w:rPr>
          <w:rFonts w:ascii="Times New Roman" w:hAnsi="Times New Roman" w:cs="Times New Roman"/>
          <w:sz w:val="18"/>
          <w:szCs w:val="18"/>
        </w:rPr>
        <w:t>−x/TaO</w:t>
      </w:r>
      <w:r w:rsidRPr="00B464A4">
        <w:rPr>
          <w:rFonts w:ascii="Times New Roman" w:hAnsi="Times New Roman" w:cs="Times New Roman"/>
          <w:sz w:val="18"/>
          <w:szCs w:val="18"/>
          <w:vertAlign w:val="subscript"/>
        </w:rPr>
        <w:t>2</w:t>
      </w:r>
      <w:r w:rsidRPr="00B464A4">
        <w:rPr>
          <w:rFonts w:ascii="Times New Roman" w:hAnsi="Times New Roman" w:cs="Times New Roman"/>
          <w:sz w:val="18"/>
          <w:szCs w:val="18"/>
        </w:rPr>
        <w:t>−x bilayer structures [J]. Nature materials, 2011, 10(8): 625-630.</w:t>
      </w:r>
    </w:p>
    <w:p w:rsidR="00116EB3" w:rsidRPr="00B464A4" w:rsidRDefault="00116EB3" w:rsidP="001B580C">
      <w:pPr>
        <w:spacing w:line="360" w:lineRule="auto"/>
        <w:rPr>
          <w:rFonts w:ascii="Times New Roman" w:hAnsi="Times New Roman" w:cs="Times New Roman"/>
          <w:sz w:val="18"/>
          <w:szCs w:val="18"/>
          <w:shd w:val="clear" w:color="auto" w:fill="FFFFFF"/>
        </w:rPr>
      </w:pPr>
    </w:p>
    <w:p w:rsidR="00116EB3" w:rsidRPr="00B464A4" w:rsidRDefault="000237FC" w:rsidP="00672A54">
      <w:pPr>
        <w:pStyle w:val="1"/>
        <w:spacing w:line="360" w:lineRule="auto"/>
        <w:ind w:firstLineChars="0" w:firstLine="0"/>
        <w:jc w:val="center"/>
        <w:rPr>
          <w:rFonts w:ascii="Times New Roman" w:hAnsi="Times New Roman" w:cs="Times New Roman"/>
          <w:b/>
          <w:sz w:val="44"/>
          <w:szCs w:val="44"/>
        </w:rPr>
      </w:pPr>
      <w:r w:rsidRPr="00B464A4">
        <w:rPr>
          <w:rFonts w:ascii="Times New Roman" w:hAnsi="Times New Roman" w:cs="Times New Roman"/>
          <w:b/>
          <w:sz w:val="44"/>
          <w:szCs w:val="44"/>
        </w:rPr>
        <w:t>AlN</w:t>
      </w:r>
      <w:r w:rsidRPr="00B464A4">
        <w:rPr>
          <w:rFonts w:ascii="Times New Roman" w:hAnsi="Times New Roman" w:cs="Times New Roman"/>
          <w:b/>
          <w:sz w:val="44"/>
          <w:szCs w:val="44"/>
          <w:vertAlign w:val="subscript"/>
        </w:rPr>
        <w:t>x</w:t>
      </w:r>
      <w:r w:rsidRPr="00B464A4">
        <w:rPr>
          <w:rFonts w:ascii="Times New Roman" w:hAnsi="Times New Roman" w:cs="Times New Roman"/>
          <w:b/>
          <w:sz w:val="44"/>
          <w:szCs w:val="44"/>
        </w:rPr>
        <w:t>O</w:t>
      </w:r>
      <w:r w:rsidRPr="00B464A4">
        <w:rPr>
          <w:rFonts w:ascii="Times New Roman" w:hAnsi="Times New Roman" w:cs="Times New Roman"/>
          <w:b/>
          <w:sz w:val="44"/>
          <w:szCs w:val="44"/>
          <w:vertAlign w:val="subscript"/>
        </w:rPr>
        <w:t>y</w:t>
      </w:r>
      <w:r w:rsidRPr="00B464A4">
        <w:rPr>
          <w:rFonts w:ascii="Times New Roman" w:hAnsi="Times New Roman" w:cs="Times New Roman"/>
          <w:b/>
          <w:sz w:val="44"/>
          <w:szCs w:val="44"/>
        </w:rPr>
        <w:t xml:space="preserve">Film Prepared by Atomic Layer Deposition and </w:t>
      </w:r>
      <w:r w:rsidR="00672A54">
        <w:rPr>
          <w:rFonts w:ascii="Times New Roman" w:hAnsi="Times New Roman" w:cs="Times New Roman" w:hint="eastAsia"/>
          <w:b/>
          <w:sz w:val="44"/>
          <w:szCs w:val="44"/>
        </w:rPr>
        <w:t>I</w:t>
      </w:r>
      <w:r w:rsidRPr="00B464A4">
        <w:rPr>
          <w:rFonts w:ascii="Times New Roman" w:hAnsi="Times New Roman" w:cs="Times New Roman"/>
          <w:b/>
          <w:sz w:val="44"/>
          <w:szCs w:val="44"/>
        </w:rPr>
        <w:t xml:space="preserve">ts </w:t>
      </w:r>
      <w:r w:rsidR="00672A54">
        <w:rPr>
          <w:rFonts w:ascii="Times New Roman" w:hAnsi="Times New Roman" w:cs="Times New Roman" w:hint="eastAsia"/>
          <w:b/>
          <w:sz w:val="44"/>
          <w:szCs w:val="44"/>
        </w:rPr>
        <w:t>R</w:t>
      </w:r>
      <w:r w:rsidR="000D7698" w:rsidRPr="00B464A4">
        <w:rPr>
          <w:rFonts w:ascii="Times New Roman" w:hAnsi="Times New Roman" w:cs="Times New Roman"/>
          <w:b/>
          <w:sz w:val="44"/>
          <w:szCs w:val="44"/>
        </w:rPr>
        <w:t xml:space="preserve">esearch </w:t>
      </w:r>
      <w:r w:rsidRPr="00B464A4">
        <w:rPr>
          <w:rFonts w:ascii="Times New Roman" w:hAnsi="Times New Roman" w:cs="Times New Roman"/>
          <w:b/>
          <w:sz w:val="44"/>
          <w:szCs w:val="44"/>
        </w:rPr>
        <w:t>in Resistive</w:t>
      </w:r>
      <w:bookmarkStart w:id="58" w:name="OLE_LINK35"/>
      <w:r w:rsidRPr="00B464A4">
        <w:rPr>
          <w:rFonts w:ascii="Times New Roman" w:hAnsi="Times New Roman" w:cs="Times New Roman"/>
          <w:b/>
          <w:sz w:val="44"/>
          <w:szCs w:val="44"/>
        </w:rPr>
        <w:t xml:space="preserve"> Random Access Memory</w:t>
      </w:r>
    </w:p>
    <w:bookmarkEnd w:id="58"/>
    <w:p w:rsidR="00116EB3" w:rsidRPr="00B464A4" w:rsidRDefault="000237FC" w:rsidP="00672A54">
      <w:pPr>
        <w:pStyle w:val="1"/>
        <w:spacing w:line="360" w:lineRule="auto"/>
        <w:ind w:firstLineChars="0" w:firstLine="0"/>
        <w:jc w:val="center"/>
        <w:rPr>
          <w:rFonts w:ascii="Times New Roman" w:hAnsi="Times New Roman" w:cs="Times New Roman"/>
          <w:sz w:val="28"/>
          <w:szCs w:val="28"/>
        </w:rPr>
      </w:pPr>
      <w:r w:rsidRPr="00B464A4">
        <w:rPr>
          <w:rFonts w:ascii="Times New Roman" w:hAnsi="Times New Roman" w:cs="Times New Roman"/>
          <w:sz w:val="28"/>
          <w:szCs w:val="28"/>
        </w:rPr>
        <w:t>LIU Yu, YU Jue,</w:t>
      </w:r>
      <w:r w:rsidR="00A112BC" w:rsidRPr="00B464A4">
        <w:rPr>
          <w:rFonts w:ascii="Times New Roman" w:hAnsi="Times New Roman" w:cs="Times New Roman"/>
          <w:sz w:val="28"/>
          <w:szCs w:val="28"/>
        </w:rPr>
        <w:t xml:space="preserve"> </w:t>
      </w:r>
      <w:r w:rsidRPr="00B464A4">
        <w:rPr>
          <w:rFonts w:ascii="Times New Roman" w:hAnsi="Times New Roman" w:cs="Times New Roman"/>
          <w:sz w:val="28"/>
          <w:szCs w:val="28"/>
        </w:rPr>
        <w:t>HUANG Wei*, LI Jun*, WANG Jianyuan,</w:t>
      </w:r>
      <w:r w:rsidR="00A112BC" w:rsidRPr="00B464A4">
        <w:rPr>
          <w:rFonts w:ascii="Times New Roman" w:hAnsi="Times New Roman" w:cs="Times New Roman"/>
          <w:sz w:val="28"/>
          <w:szCs w:val="28"/>
        </w:rPr>
        <w:t xml:space="preserve"> </w:t>
      </w:r>
      <w:r w:rsidRPr="00B464A4">
        <w:rPr>
          <w:rFonts w:ascii="Times New Roman" w:hAnsi="Times New Roman" w:cs="Times New Roman"/>
          <w:sz w:val="28"/>
          <w:szCs w:val="28"/>
        </w:rPr>
        <w:t>XU Jianfang, LI Cheng,</w:t>
      </w:r>
      <w:bookmarkStart w:id="59" w:name="_GoBack"/>
      <w:bookmarkEnd w:id="59"/>
      <w:r w:rsidR="00672A54">
        <w:rPr>
          <w:rFonts w:ascii="Times New Roman" w:hAnsi="Times New Roman" w:cs="Times New Roman" w:hint="eastAsia"/>
          <w:sz w:val="28"/>
          <w:szCs w:val="28"/>
        </w:rPr>
        <w:t xml:space="preserve"> </w:t>
      </w:r>
      <w:r w:rsidRPr="00B464A4">
        <w:rPr>
          <w:rFonts w:ascii="Times New Roman" w:hAnsi="Times New Roman" w:cs="Times New Roman"/>
          <w:sz w:val="28"/>
          <w:szCs w:val="28"/>
        </w:rPr>
        <w:t>CHEN Songyan</w:t>
      </w:r>
    </w:p>
    <w:p w:rsidR="00116EB3" w:rsidRPr="00B464A4" w:rsidRDefault="00672A54" w:rsidP="001B580C">
      <w:pPr>
        <w:pStyle w:val="1"/>
        <w:spacing w:line="360" w:lineRule="auto"/>
        <w:ind w:firstLineChars="0" w:firstLine="0"/>
        <w:rPr>
          <w:rFonts w:ascii="Times New Roman" w:hAnsi="Times New Roman" w:cs="Times New Roman"/>
          <w:szCs w:val="21"/>
        </w:rPr>
      </w:pPr>
      <w:r w:rsidRPr="00B464A4">
        <w:rPr>
          <w:rFonts w:ascii="Times New Roman" w:hAnsi="Times New Roman" w:cs="Times New Roman"/>
          <w:szCs w:val="21"/>
        </w:rPr>
        <w:t xml:space="preserve"> </w:t>
      </w:r>
      <w:r w:rsidR="000237FC" w:rsidRPr="00B464A4">
        <w:rPr>
          <w:rFonts w:ascii="Times New Roman" w:hAnsi="Times New Roman" w:cs="Times New Roman"/>
          <w:szCs w:val="21"/>
        </w:rPr>
        <w:t>(School</w:t>
      </w:r>
      <w:r w:rsidR="00853F9B" w:rsidRPr="00B464A4">
        <w:rPr>
          <w:rFonts w:ascii="Times New Roman" w:hAnsi="Times New Roman" w:cs="Times New Roman"/>
          <w:szCs w:val="21"/>
        </w:rPr>
        <w:t xml:space="preserve"> </w:t>
      </w:r>
      <w:r w:rsidR="00A112BC" w:rsidRPr="00B464A4">
        <w:rPr>
          <w:rFonts w:ascii="Times New Roman" w:hAnsi="Times New Roman" w:cs="Times New Roman"/>
          <w:szCs w:val="21"/>
        </w:rPr>
        <w:t>of Physics Science</w:t>
      </w:r>
      <w:r w:rsidR="000237FC" w:rsidRPr="00B464A4">
        <w:rPr>
          <w:rFonts w:ascii="Times New Roman" w:hAnsi="Times New Roman" w:cs="Times New Roman"/>
          <w:szCs w:val="21"/>
        </w:rPr>
        <w:t xml:space="preserve"> and Technology, Xiamen University, Xiamen,</w:t>
      </w:r>
      <w:r w:rsidR="00D84901">
        <w:rPr>
          <w:rFonts w:ascii="Times New Roman" w:hAnsi="Times New Roman" w:cs="Times New Roman" w:hint="eastAsia"/>
          <w:szCs w:val="21"/>
        </w:rPr>
        <w:t xml:space="preserve"> </w:t>
      </w:r>
      <w:r w:rsidR="000237FC" w:rsidRPr="00B464A4">
        <w:rPr>
          <w:rFonts w:ascii="Times New Roman" w:hAnsi="Times New Roman" w:cs="Times New Roman"/>
          <w:szCs w:val="21"/>
        </w:rPr>
        <w:t>361005</w:t>
      </w:r>
      <w:r w:rsidR="00D84901">
        <w:rPr>
          <w:rFonts w:ascii="Times New Roman" w:hAnsi="Times New Roman" w:cs="Times New Roman" w:hint="eastAsia"/>
          <w:szCs w:val="21"/>
        </w:rPr>
        <w:t>,</w:t>
      </w:r>
      <w:r w:rsidR="00D84901" w:rsidRPr="00B464A4">
        <w:rPr>
          <w:rFonts w:ascii="Times New Roman" w:hAnsi="Times New Roman" w:cs="Times New Roman"/>
          <w:szCs w:val="21"/>
        </w:rPr>
        <w:t xml:space="preserve"> China,</w:t>
      </w:r>
      <w:r w:rsidR="000237FC" w:rsidRPr="00B464A4">
        <w:rPr>
          <w:rFonts w:ascii="Times New Roman" w:hAnsi="Times New Roman" w:cs="Times New Roman"/>
          <w:szCs w:val="21"/>
        </w:rPr>
        <w:t>)</w:t>
      </w:r>
    </w:p>
    <w:p w:rsidR="00116EB3" w:rsidRPr="00D84901" w:rsidRDefault="00116EB3" w:rsidP="001B580C">
      <w:pPr>
        <w:pStyle w:val="1"/>
        <w:spacing w:line="360" w:lineRule="auto"/>
        <w:ind w:left="357" w:firstLineChars="0" w:firstLine="0"/>
        <w:rPr>
          <w:rFonts w:ascii="Times New Roman" w:hAnsi="Times New Roman" w:cs="Times New Roman"/>
          <w:b/>
          <w:szCs w:val="21"/>
        </w:rPr>
      </w:pPr>
    </w:p>
    <w:p w:rsidR="00116EB3" w:rsidRPr="00B464A4" w:rsidRDefault="000237FC" w:rsidP="00672A54">
      <w:pPr>
        <w:pStyle w:val="1"/>
        <w:spacing w:line="360" w:lineRule="auto"/>
        <w:ind w:firstLineChars="0" w:firstLine="0"/>
        <w:rPr>
          <w:rFonts w:ascii="Times New Roman" w:hAnsi="Times New Roman" w:cs="Times New Roman"/>
          <w:szCs w:val="21"/>
        </w:rPr>
      </w:pPr>
      <w:r w:rsidRPr="00B464A4">
        <w:rPr>
          <w:rFonts w:ascii="Times New Roman" w:hAnsi="Times New Roman" w:cs="Times New Roman"/>
          <w:b/>
          <w:szCs w:val="21"/>
        </w:rPr>
        <w:t>Abstract:</w:t>
      </w:r>
      <w:bookmarkStart w:id="60" w:name="OLE_LINK34"/>
      <w:r w:rsidR="00A112BC" w:rsidRPr="00B464A4">
        <w:rPr>
          <w:rFonts w:ascii="Times New Roman" w:hAnsi="Times New Roman" w:cs="Times New Roman"/>
          <w:b/>
          <w:szCs w:val="21"/>
        </w:rPr>
        <w:t xml:space="preserve"> </w:t>
      </w:r>
      <w:r w:rsidRPr="00B464A4">
        <w:rPr>
          <w:rFonts w:ascii="Times New Roman" w:hAnsi="Times New Roman" w:cs="Times New Roman"/>
          <w:szCs w:val="21"/>
        </w:rPr>
        <w:t>AlN</w:t>
      </w:r>
      <w:r w:rsidRPr="00B464A4">
        <w:rPr>
          <w:rFonts w:ascii="Times New Roman" w:hAnsi="Times New Roman" w:cs="Times New Roman"/>
          <w:szCs w:val="21"/>
          <w:vertAlign w:val="subscript"/>
        </w:rPr>
        <w:t>x</w:t>
      </w:r>
      <w:r w:rsidRPr="00B464A4">
        <w:rPr>
          <w:rFonts w:ascii="Times New Roman" w:hAnsi="Times New Roman" w:cs="Times New Roman"/>
          <w:szCs w:val="21"/>
        </w:rPr>
        <w:t>O</w:t>
      </w:r>
      <w:r w:rsidRPr="00B464A4">
        <w:rPr>
          <w:rFonts w:ascii="Times New Roman" w:hAnsi="Times New Roman" w:cs="Times New Roman"/>
          <w:szCs w:val="21"/>
          <w:vertAlign w:val="subscript"/>
        </w:rPr>
        <w:t>y</w:t>
      </w:r>
      <w:bookmarkEnd w:id="60"/>
      <w:r w:rsidRPr="00B464A4">
        <w:rPr>
          <w:rFonts w:ascii="Times New Roman" w:hAnsi="Times New Roman" w:cs="Times New Roman"/>
          <w:szCs w:val="21"/>
        </w:rPr>
        <w:t xml:space="preserve"> film deposited by plasma-enhanced atomic layer deposition and Ag electrode sputtered by magnetron sputtering were used to fabricate resistive random access memory device with a structure of </w:t>
      </w:r>
      <w:r w:rsidRPr="00B464A4">
        <w:rPr>
          <w:rFonts w:ascii="Times New Roman" w:hAnsi="Times New Roman" w:cs="Times New Roman"/>
        </w:rPr>
        <w:t>Ag/AlN</w:t>
      </w:r>
      <w:r w:rsidRPr="00B464A4">
        <w:rPr>
          <w:rFonts w:ascii="Times New Roman" w:hAnsi="Times New Roman" w:cs="Times New Roman"/>
          <w:vertAlign w:val="subscript"/>
        </w:rPr>
        <w:t>x</w:t>
      </w:r>
      <w:r w:rsidRPr="00B464A4">
        <w:rPr>
          <w:rFonts w:ascii="Times New Roman" w:hAnsi="Times New Roman" w:cs="Times New Roman"/>
        </w:rPr>
        <w:t>O</w:t>
      </w:r>
      <w:r w:rsidRPr="00B464A4">
        <w:rPr>
          <w:rFonts w:ascii="Times New Roman" w:hAnsi="Times New Roman" w:cs="Times New Roman"/>
          <w:vertAlign w:val="subscript"/>
        </w:rPr>
        <w:t>y</w:t>
      </w:r>
      <w:r w:rsidRPr="00B464A4">
        <w:rPr>
          <w:rFonts w:ascii="Times New Roman" w:hAnsi="Times New Roman" w:cs="Times New Roman"/>
        </w:rPr>
        <w:t>/Pt.</w:t>
      </w:r>
      <w:r w:rsidR="00A112BC" w:rsidRPr="00B464A4">
        <w:rPr>
          <w:rFonts w:ascii="Times New Roman" w:hAnsi="Times New Roman" w:cs="Times New Roman"/>
        </w:rPr>
        <w:t xml:space="preserve"> </w:t>
      </w:r>
      <w:r w:rsidRPr="00B464A4">
        <w:rPr>
          <w:rFonts w:ascii="Times New Roman" w:hAnsi="Times New Roman" w:cs="Times New Roman"/>
        </w:rPr>
        <w:t xml:space="preserve">The device </w:t>
      </w:r>
      <w:r w:rsidRPr="00B464A4">
        <w:rPr>
          <w:rFonts w:ascii="Times New Roman" w:hAnsi="Times New Roman" w:cs="Times New Roman"/>
          <w:szCs w:val="21"/>
        </w:rPr>
        <w:t>can be resistively switched in bipolar mode with the set voltages distributed in a narrow range of 0.5</w:t>
      </w:r>
      <w:r w:rsidR="00A112BC" w:rsidRPr="00B464A4">
        <w:rPr>
          <w:rFonts w:ascii="Times New Roman" w:hAnsi="Times New Roman" w:cs="Times New Roman"/>
          <w:szCs w:val="21"/>
        </w:rPr>
        <w:t xml:space="preserve"> </w:t>
      </w:r>
      <w:r w:rsidRPr="00B464A4">
        <w:rPr>
          <w:rFonts w:ascii="Times New Roman" w:hAnsi="Times New Roman" w:cs="Times New Roman"/>
          <w:szCs w:val="21"/>
        </w:rPr>
        <w:t>V.</w:t>
      </w:r>
      <w:r w:rsidR="00A112BC" w:rsidRPr="00B464A4">
        <w:rPr>
          <w:rFonts w:ascii="Times New Roman" w:hAnsi="Times New Roman" w:cs="Times New Roman"/>
          <w:szCs w:val="21"/>
        </w:rPr>
        <w:t xml:space="preserve"> </w:t>
      </w:r>
      <w:r w:rsidRPr="00B464A4">
        <w:rPr>
          <w:rFonts w:ascii="Times New Roman" w:hAnsi="Times New Roman" w:cs="Times New Roman"/>
          <w:szCs w:val="21"/>
        </w:rPr>
        <w:t>The high/low resistance ratio is beyond 10</w:t>
      </w:r>
      <w:r w:rsidRPr="00B464A4">
        <w:rPr>
          <w:rFonts w:ascii="Times New Roman" w:hAnsi="Times New Roman" w:cs="Times New Roman"/>
          <w:szCs w:val="21"/>
          <w:vertAlign w:val="superscript"/>
        </w:rPr>
        <w:t>3</w:t>
      </w:r>
      <w:r w:rsidRPr="00B464A4">
        <w:rPr>
          <w:rFonts w:ascii="Times New Roman" w:hAnsi="Times New Roman" w:cs="Times New Roman"/>
          <w:szCs w:val="21"/>
        </w:rPr>
        <w:t>.</w:t>
      </w:r>
      <w:r w:rsidR="00A112BC" w:rsidRPr="00B464A4">
        <w:rPr>
          <w:rFonts w:ascii="Times New Roman" w:hAnsi="Times New Roman" w:cs="Times New Roman"/>
          <w:szCs w:val="21"/>
        </w:rPr>
        <w:t xml:space="preserve"> </w:t>
      </w:r>
      <w:r w:rsidRPr="00B464A4">
        <w:rPr>
          <w:rFonts w:ascii="Times New Roman" w:hAnsi="Times New Roman" w:cs="Times New Roman"/>
          <w:szCs w:val="21"/>
        </w:rPr>
        <w:t>The device was also found to be electroforming-free. Low-temperature I-V measurement showed that the resistance of the ohmic low resistance state is positively proportional to the temperature, which indicated metallic filament property. The switching mechanism of the device is explained by formation and rupture of the Ag filaments in the AlN</w:t>
      </w:r>
      <w:r w:rsidRPr="00B464A4">
        <w:rPr>
          <w:rFonts w:ascii="Times New Roman" w:hAnsi="Times New Roman" w:cs="Times New Roman"/>
          <w:szCs w:val="21"/>
          <w:vertAlign w:val="subscript"/>
        </w:rPr>
        <w:t>x</w:t>
      </w:r>
      <w:r w:rsidRPr="00B464A4">
        <w:rPr>
          <w:rFonts w:ascii="Times New Roman" w:hAnsi="Times New Roman" w:cs="Times New Roman"/>
          <w:szCs w:val="21"/>
        </w:rPr>
        <w:t>O</w:t>
      </w:r>
      <w:r w:rsidRPr="00B464A4">
        <w:rPr>
          <w:rFonts w:ascii="Times New Roman" w:hAnsi="Times New Roman" w:cs="Times New Roman"/>
          <w:szCs w:val="21"/>
          <w:vertAlign w:val="subscript"/>
        </w:rPr>
        <w:t>y</w:t>
      </w:r>
      <w:r w:rsidRPr="00B464A4">
        <w:rPr>
          <w:rFonts w:ascii="Times New Roman" w:hAnsi="Times New Roman" w:cs="Times New Roman"/>
          <w:szCs w:val="21"/>
        </w:rPr>
        <w:t xml:space="preserve"> films.</w:t>
      </w:r>
    </w:p>
    <w:p w:rsidR="00116EB3" w:rsidRPr="00B464A4" w:rsidRDefault="000237FC" w:rsidP="001B580C">
      <w:pPr>
        <w:spacing w:line="360" w:lineRule="auto"/>
        <w:rPr>
          <w:rFonts w:ascii="Times New Roman" w:hAnsi="Times New Roman" w:cs="Times New Roman"/>
          <w:szCs w:val="21"/>
        </w:rPr>
      </w:pPr>
      <w:r w:rsidRPr="00B464A4">
        <w:rPr>
          <w:rFonts w:ascii="Times New Roman" w:hAnsi="Times New Roman" w:cs="Times New Roman"/>
          <w:b/>
          <w:szCs w:val="21"/>
        </w:rPr>
        <w:t>Key words:</w:t>
      </w:r>
      <w:r w:rsidR="00A112BC" w:rsidRPr="00B464A4">
        <w:rPr>
          <w:rFonts w:ascii="Times New Roman" w:hAnsi="Times New Roman" w:cs="Times New Roman"/>
          <w:b/>
          <w:szCs w:val="21"/>
        </w:rPr>
        <w:t xml:space="preserve"> </w:t>
      </w:r>
      <w:r w:rsidR="00672A54">
        <w:rPr>
          <w:rFonts w:ascii="Times New Roman" w:hAnsi="Times New Roman" w:cs="Times New Roman"/>
          <w:szCs w:val="21"/>
        </w:rPr>
        <w:t>atomic layer deposition</w:t>
      </w:r>
      <w:r w:rsidR="00672A54">
        <w:rPr>
          <w:rFonts w:ascii="Times New Roman" w:hAnsi="Times New Roman" w:cs="Times New Roman" w:hint="eastAsia"/>
          <w:szCs w:val="21"/>
        </w:rPr>
        <w:t>;</w:t>
      </w:r>
      <w:r w:rsidRPr="00B464A4">
        <w:rPr>
          <w:rFonts w:ascii="Times New Roman" w:hAnsi="Times New Roman" w:cs="Times New Roman"/>
          <w:szCs w:val="21"/>
        </w:rPr>
        <w:t xml:space="preserve"> AlN</w:t>
      </w:r>
      <w:r w:rsidRPr="00B464A4">
        <w:rPr>
          <w:rFonts w:ascii="Times New Roman" w:hAnsi="Times New Roman" w:cs="Times New Roman"/>
          <w:szCs w:val="21"/>
          <w:vertAlign w:val="subscript"/>
        </w:rPr>
        <w:t>x</w:t>
      </w:r>
      <w:r w:rsidRPr="00B464A4">
        <w:rPr>
          <w:rFonts w:ascii="Times New Roman" w:hAnsi="Times New Roman" w:cs="Times New Roman"/>
          <w:szCs w:val="21"/>
        </w:rPr>
        <w:t>O</w:t>
      </w:r>
      <w:r w:rsidRPr="00B464A4">
        <w:rPr>
          <w:rFonts w:ascii="Times New Roman" w:hAnsi="Times New Roman" w:cs="Times New Roman"/>
          <w:szCs w:val="21"/>
          <w:vertAlign w:val="subscript"/>
        </w:rPr>
        <w:t>y</w:t>
      </w:r>
      <w:r w:rsidR="00A112BC" w:rsidRPr="00B464A4">
        <w:rPr>
          <w:rFonts w:ascii="Times New Roman" w:hAnsi="Times New Roman" w:cs="Times New Roman"/>
          <w:szCs w:val="21"/>
          <w:vertAlign w:val="subscript"/>
        </w:rPr>
        <w:t xml:space="preserve"> </w:t>
      </w:r>
      <w:r w:rsidR="00672A54">
        <w:rPr>
          <w:rFonts w:ascii="Times New Roman" w:hAnsi="Times New Roman" w:cs="Times New Roman"/>
          <w:szCs w:val="21"/>
        </w:rPr>
        <w:t>film</w:t>
      </w:r>
      <w:r w:rsidR="00672A54">
        <w:rPr>
          <w:rFonts w:ascii="Times New Roman" w:hAnsi="Times New Roman" w:cs="Times New Roman" w:hint="eastAsia"/>
          <w:szCs w:val="21"/>
        </w:rPr>
        <w:t>;</w:t>
      </w:r>
      <w:r w:rsidR="00672A54">
        <w:rPr>
          <w:rFonts w:ascii="Times New Roman" w:hAnsi="Times New Roman" w:cs="Times New Roman"/>
          <w:szCs w:val="21"/>
        </w:rPr>
        <w:t xml:space="preserve"> resistive random access memory</w:t>
      </w:r>
      <w:r w:rsidR="00672A54">
        <w:rPr>
          <w:rFonts w:ascii="Times New Roman" w:hAnsi="Times New Roman" w:cs="Times New Roman" w:hint="eastAsia"/>
          <w:szCs w:val="21"/>
        </w:rPr>
        <w:t>;</w:t>
      </w:r>
      <w:r w:rsidRPr="00B464A4">
        <w:rPr>
          <w:rFonts w:ascii="Times New Roman" w:hAnsi="Times New Roman" w:cs="Times New Roman"/>
          <w:szCs w:val="21"/>
        </w:rPr>
        <w:t xml:space="preserve"> bipolar</w:t>
      </w:r>
    </w:p>
    <w:sectPr w:rsidR="00116EB3" w:rsidRPr="00B464A4" w:rsidSect="006A6708">
      <w:footerReference w:type="first" r:id="rId27"/>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A73" w:rsidRDefault="00BB7A73" w:rsidP="00116EB3">
      <w:r>
        <w:separator/>
      </w:r>
    </w:p>
  </w:endnote>
  <w:endnote w:type="continuationSeparator" w:id="1">
    <w:p w:rsidR="00BB7A73" w:rsidRDefault="00BB7A73" w:rsidP="00116E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4A4" w:rsidRDefault="00B464A4" w:rsidP="001B580C">
    <w:pPr>
      <w:pStyle w:val="a5"/>
      <w:rPr>
        <w:rFonts w:ascii="Times New Roman" w:cs="Times New Roman"/>
        <w:b/>
      </w:rPr>
    </w:pPr>
  </w:p>
  <w:p w:rsidR="001B580C" w:rsidRPr="001B580C" w:rsidRDefault="001B580C" w:rsidP="001B580C">
    <w:pPr>
      <w:pStyle w:val="a5"/>
      <w:rPr>
        <w:rFonts w:ascii="Times New Roman" w:hAnsi="Times New Roman" w:cs="Times New Roman"/>
        <w:b/>
      </w:rPr>
    </w:pPr>
    <w:r w:rsidRPr="001B580C">
      <w:rPr>
        <w:rFonts w:ascii="Times New Roman" w:cs="Times New Roman"/>
        <w:b/>
      </w:rPr>
      <w:t>收稿日期：</w:t>
    </w:r>
    <w:r w:rsidRPr="001B580C">
      <w:rPr>
        <w:rFonts w:ascii="Times New Roman" w:hAnsi="Times New Roman" w:cs="Times New Roman"/>
      </w:rPr>
      <w:t xml:space="preserve">2017-02-28    </w:t>
    </w:r>
    <w:r w:rsidRPr="001B580C">
      <w:rPr>
        <w:rFonts w:ascii="Times New Roman" w:cs="Times New Roman"/>
        <w:b/>
      </w:rPr>
      <w:t>录用日期：</w:t>
    </w:r>
    <w:r w:rsidRPr="001B580C">
      <w:rPr>
        <w:rFonts w:ascii="Times New Roman" w:hAnsi="Times New Roman" w:cs="Times New Roman"/>
      </w:rPr>
      <w:t>2017-07-11</w:t>
    </w:r>
  </w:p>
  <w:p w:rsidR="001B580C" w:rsidRPr="001B580C" w:rsidRDefault="006A6708" w:rsidP="001B580C">
    <w:pPr>
      <w:pStyle w:val="a5"/>
      <w:rPr>
        <w:rFonts w:ascii="Times New Roman" w:hAnsi="Times New Roman" w:cs="Times New Roman"/>
      </w:rPr>
    </w:pPr>
    <w:r w:rsidRPr="001B580C">
      <w:rPr>
        <w:rFonts w:ascii="Times New Roman" w:cs="Times New Roman"/>
        <w:b/>
      </w:rPr>
      <w:t>基金项目</w:t>
    </w:r>
    <w:r w:rsidR="001B580C">
      <w:rPr>
        <w:rFonts w:ascii="Times New Roman" w:cs="Times New Roman" w:hint="eastAsia"/>
        <w:b/>
      </w:rPr>
      <w:t>：</w:t>
    </w:r>
    <w:r w:rsidRPr="001B580C">
      <w:rPr>
        <w:rFonts w:ascii="Times New Roman" w:cs="Times New Roman"/>
      </w:rPr>
      <w:t>福建省自然科学基金</w:t>
    </w:r>
    <w:r w:rsidR="001B580C">
      <w:rPr>
        <w:rFonts w:ascii="Times New Roman" w:cs="Times New Roman" w:hint="eastAsia"/>
      </w:rPr>
      <w:t>(</w:t>
    </w:r>
    <w:r w:rsidRPr="001B580C">
      <w:rPr>
        <w:rFonts w:ascii="Times New Roman" w:hAnsi="Times New Roman" w:cs="Times New Roman"/>
      </w:rPr>
      <w:t>2016J05163</w:t>
    </w:r>
    <w:r w:rsidR="001B580C">
      <w:rPr>
        <w:rFonts w:ascii="Times New Roman" w:hAnsi="Times New Roman" w:cs="Times New Roman" w:hint="eastAsia"/>
      </w:rPr>
      <w:t>)</w:t>
    </w:r>
    <w:r w:rsidR="001B580C">
      <w:rPr>
        <w:rFonts w:ascii="Times New Roman" w:hAnsi="Times New Roman" w:cs="Times New Roman" w:hint="eastAsia"/>
      </w:rPr>
      <w:t>；</w:t>
    </w:r>
    <w:r w:rsidRPr="001B580C">
      <w:rPr>
        <w:rFonts w:ascii="Times New Roman" w:cs="Times New Roman"/>
      </w:rPr>
      <w:t>厦门大学校长基金</w:t>
    </w:r>
    <w:r w:rsidR="001B580C">
      <w:rPr>
        <w:rFonts w:ascii="Times New Roman" w:cs="Times New Roman" w:hint="eastAsia"/>
      </w:rPr>
      <w:t>(</w:t>
    </w:r>
    <w:r w:rsidRPr="001B580C">
      <w:rPr>
        <w:rFonts w:ascii="Times New Roman" w:hAnsi="Times New Roman" w:cs="Times New Roman"/>
      </w:rPr>
      <w:t>20720150028</w:t>
    </w:r>
    <w:r w:rsidR="001B580C">
      <w:rPr>
        <w:rFonts w:ascii="Times New Roman" w:cs="Times New Roman" w:hint="eastAsia"/>
      </w:rPr>
      <w:t>，</w:t>
    </w:r>
    <w:r w:rsidR="001B580C" w:rsidRPr="001B580C">
      <w:rPr>
        <w:rFonts w:ascii="Times New Roman" w:hAnsi="Times New Roman" w:cs="Times New Roman"/>
      </w:rPr>
      <w:t>20720160019</w:t>
    </w:r>
    <w:r w:rsidR="001B580C">
      <w:rPr>
        <w:rFonts w:ascii="Times New Roman" w:hAnsi="Times New Roman" w:cs="Times New Roman" w:hint="eastAsia"/>
      </w:rPr>
      <w:t>)</w:t>
    </w:r>
  </w:p>
  <w:p w:rsidR="006A6708" w:rsidRPr="00B464A4" w:rsidRDefault="006A6708">
    <w:pPr>
      <w:pStyle w:val="a5"/>
      <w:rPr>
        <w:rFonts w:ascii="Times New Roman" w:hAnsi="Times New Roman" w:cs="Times New Roman"/>
      </w:rPr>
    </w:pPr>
    <w:r w:rsidRPr="001B580C">
      <w:rPr>
        <w:rFonts w:ascii="Times New Roman" w:hAnsi="Times New Roman" w:cs="Times New Roman"/>
        <w:b/>
      </w:rPr>
      <w:t>*</w:t>
    </w:r>
    <w:r w:rsidRPr="001B580C">
      <w:rPr>
        <w:rFonts w:ascii="Times New Roman" w:cs="Times New Roman"/>
        <w:b/>
      </w:rPr>
      <w:t>通信作者</w:t>
    </w:r>
    <w:r w:rsidR="00B464A4">
      <w:rPr>
        <w:rFonts w:ascii="Times New Roman" w:cs="Times New Roman" w:hint="eastAsia"/>
        <w:b/>
      </w:rPr>
      <w:t>：</w:t>
    </w:r>
    <w:r w:rsidRPr="001B580C">
      <w:rPr>
        <w:rFonts w:ascii="Times New Roman" w:hAnsi="Times New Roman" w:cs="Times New Roman" w:hint="eastAsia"/>
      </w:rPr>
      <w:t>weihuang@xmu.edu.cn</w:t>
    </w:r>
    <w:r w:rsidR="001B580C">
      <w:rPr>
        <w:rFonts w:ascii="Times New Roman" w:hAnsi="Times New Roman" w:cs="Times New Roman" w:hint="eastAsia"/>
      </w:rPr>
      <w:t>（黄巍）；</w:t>
    </w:r>
    <w:r w:rsidR="001B580C" w:rsidRPr="001B580C">
      <w:rPr>
        <w:rFonts w:ascii="Times New Roman" w:hAnsi="Times New Roman" w:cs="Times New Roman" w:hint="eastAsia"/>
      </w:rPr>
      <w:t>lijun@xmu.edu.cn</w:t>
    </w:r>
    <w:r w:rsidR="001B580C">
      <w:rPr>
        <w:rFonts w:ascii="Times New Roman" w:hAnsi="Times New Roman" w:cs="Times New Roman" w:hint="eastAsia"/>
      </w:rPr>
      <w:t>（李俊）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A73" w:rsidRDefault="00BB7A73" w:rsidP="00116EB3">
      <w:r>
        <w:separator/>
      </w:r>
    </w:p>
  </w:footnote>
  <w:footnote w:type="continuationSeparator" w:id="1">
    <w:p w:rsidR="00BB7A73" w:rsidRDefault="00BB7A73" w:rsidP="00116E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30722"/>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8B5D74"/>
    <w:rsid w:val="00001A44"/>
    <w:rsid w:val="00013AC7"/>
    <w:rsid w:val="00015CC4"/>
    <w:rsid w:val="000237FC"/>
    <w:rsid w:val="00024ACF"/>
    <w:rsid w:val="00053DA1"/>
    <w:rsid w:val="000634B3"/>
    <w:rsid w:val="00064A9D"/>
    <w:rsid w:val="000672E2"/>
    <w:rsid w:val="000704D9"/>
    <w:rsid w:val="000706BA"/>
    <w:rsid w:val="00074E42"/>
    <w:rsid w:val="00075B6B"/>
    <w:rsid w:val="000A7219"/>
    <w:rsid w:val="000B5473"/>
    <w:rsid w:val="000C1C5E"/>
    <w:rsid w:val="000C5337"/>
    <w:rsid w:val="000D35C4"/>
    <w:rsid w:val="000D7698"/>
    <w:rsid w:val="000F31C6"/>
    <w:rsid w:val="00103EEA"/>
    <w:rsid w:val="00106566"/>
    <w:rsid w:val="001112E6"/>
    <w:rsid w:val="001130FD"/>
    <w:rsid w:val="001153F1"/>
    <w:rsid w:val="00115E4A"/>
    <w:rsid w:val="00116EB3"/>
    <w:rsid w:val="00121BC5"/>
    <w:rsid w:val="0012464C"/>
    <w:rsid w:val="001346FC"/>
    <w:rsid w:val="001458CA"/>
    <w:rsid w:val="001522AF"/>
    <w:rsid w:val="00161D39"/>
    <w:rsid w:val="00184C54"/>
    <w:rsid w:val="0018675D"/>
    <w:rsid w:val="00190FBE"/>
    <w:rsid w:val="001918C5"/>
    <w:rsid w:val="001A0AC7"/>
    <w:rsid w:val="001B580C"/>
    <w:rsid w:val="001C21B1"/>
    <w:rsid w:val="001C63F3"/>
    <w:rsid w:val="001E7FA7"/>
    <w:rsid w:val="001F237E"/>
    <w:rsid w:val="001F318A"/>
    <w:rsid w:val="002011B7"/>
    <w:rsid w:val="002072D3"/>
    <w:rsid w:val="00217813"/>
    <w:rsid w:val="0022124B"/>
    <w:rsid w:val="00225276"/>
    <w:rsid w:val="00244B81"/>
    <w:rsid w:val="00260211"/>
    <w:rsid w:val="00291A78"/>
    <w:rsid w:val="00297165"/>
    <w:rsid w:val="002A2EFF"/>
    <w:rsid w:val="002A3A7A"/>
    <w:rsid w:val="002A5667"/>
    <w:rsid w:val="002E2FEA"/>
    <w:rsid w:val="003231F7"/>
    <w:rsid w:val="003334C7"/>
    <w:rsid w:val="0033630C"/>
    <w:rsid w:val="003602B7"/>
    <w:rsid w:val="00374804"/>
    <w:rsid w:val="00384AC1"/>
    <w:rsid w:val="00384F6C"/>
    <w:rsid w:val="003853AE"/>
    <w:rsid w:val="003939C2"/>
    <w:rsid w:val="003C694F"/>
    <w:rsid w:val="003C739D"/>
    <w:rsid w:val="003C7DFD"/>
    <w:rsid w:val="003E7565"/>
    <w:rsid w:val="003F2C8D"/>
    <w:rsid w:val="0040235B"/>
    <w:rsid w:val="00413AB1"/>
    <w:rsid w:val="00415552"/>
    <w:rsid w:val="004172E0"/>
    <w:rsid w:val="00430FEB"/>
    <w:rsid w:val="00434D64"/>
    <w:rsid w:val="00444EDB"/>
    <w:rsid w:val="00452642"/>
    <w:rsid w:val="004556CC"/>
    <w:rsid w:val="004706D5"/>
    <w:rsid w:val="004A746D"/>
    <w:rsid w:val="004B2BA4"/>
    <w:rsid w:val="004B5C72"/>
    <w:rsid w:val="00515BF6"/>
    <w:rsid w:val="005173FA"/>
    <w:rsid w:val="005538C7"/>
    <w:rsid w:val="005726E4"/>
    <w:rsid w:val="00572D92"/>
    <w:rsid w:val="00586764"/>
    <w:rsid w:val="0059331B"/>
    <w:rsid w:val="005947CA"/>
    <w:rsid w:val="005961DF"/>
    <w:rsid w:val="005B19E2"/>
    <w:rsid w:val="005B4CAE"/>
    <w:rsid w:val="005B53F8"/>
    <w:rsid w:val="005C29E2"/>
    <w:rsid w:val="005C6A7B"/>
    <w:rsid w:val="005D268C"/>
    <w:rsid w:val="005E4907"/>
    <w:rsid w:val="005F4C06"/>
    <w:rsid w:val="005F615F"/>
    <w:rsid w:val="006239FC"/>
    <w:rsid w:val="00632968"/>
    <w:rsid w:val="0064262D"/>
    <w:rsid w:val="00651A43"/>
    <w:rsid w:val="006647B1"/>
    <w:rsid w:val="0066784E"/>
    <w:rsid w:val="00672348"/>
    <w:rsid w:val="00672A54"/>
    <w:rsid w:val="00684AA0"/>
    <w:rsid w:val="00687D98"/>
    <w:rsid w:val="00690F7A"/>
    <w:rsid w:val="00692EAA"/>
    <w:rsid w:val="006A6708"/>
    <w:rsid w:val="006B3396"/>
    <w:rsid w:val="006E042D"/>
    <w:rsid w:val="006E452A"/>
    <w:rsid w:val="006F4D76"/>
    <w:rsid w:val="00704DC0"/>
    <w:rsid w:val="00714D57"/>
    <w:rsid w:val="00715DA2"/>
    <w:rsid w:val="007208D8"/>
    <w:rsid w:val="00735812"/>
    <w:rsid w:val="00753188"/>
    <w:rsid w:val="00772F5A"/>
    <w:rsid w:val="00780919"/>
    <w:rsid w:val="007B06F0"/>
    <w:rsid w:val="007E5C94"/>
    <w:rsid w:val="007E619F"/>
    <w:rsid w:val="008068A6"/>
    <w:rsid w:val="008072B1"/>
    <w:rsid w:val="0081306C"/>
    <w:rsid w:val="00813D0E"/>
    <w:rsid w:val="00814147"/>
    <w:rsid w:val="00823A1C"/>
    <w:rsid w:val="00843ABD"/>
    <w:rsid w:val="008455D6"/>
    <w:rsid w:val="00853F9B"/>
    <w:rsid w:val="00874B87"/>
    <w:rsid w:val="0087514F"/>
    <w:rsid w:val="008755DB"/>
    <w:rsid w:val="00880617"/>
    <w:rsid w:val="008931D5"/>
    <w:rsid w:val="008A3449"/>
    <w:rsid w:val="008B5C55"/>
    <w:rsid w:val="008B5D74"/>
    <w:rsid w:val="008C0B7E"/>
    <w:rsid w:val="008C4FC0"/>
    <w:rsid w:val="008D2442"/>
    <w:rsid w:val="008D44C9"/>
    <w:rsid w:val="008D498E"/>
    <w:rsid w:val="008E02FD"/>
    <w:rsid w:val="009060D8"/>
    <w:rsid w:val="00906A9E"/>
    <w:rsid w:val="00921A57"/>
    <w:rsid w:val="00985F4B"/>
    <w:rsid w:val="009B540B"/>
    <w:rsid w:val="009C013F"/>
    <w:rsid w:val="009C5610"/>
    <w:rsid w:val="009E5950"/>
    <w:rsid w:val="009F155A"/>
    <w:rsid w:val="00A0026D"/>
    <w:rsid w:val="00A07D43"/>
    <w:rsid w:val="00A10462"/>
    <w:rsid w:val="00A112BC"/>
    <w:rsid w:val="00A20225"/>
    <w:rsid w:val="00A37E2D"/>
    <w:rsid w:val="00A57B52"/>
    <w:rsid w:val="00A657E5"/>
    <w:rsid w:val="00A865C4"/>
    <w:rsid w:val="00A947AC"/>
    <w:rsid w:val="00AA4B36"/>
    <w:rsid w:val="00AA6AED"/>
    <w:rsid w:val="00B042BD"/>
    <w:rsid w:val="00B41DEB"/>
    <w:rsid w:val="00B464A4"/>
    <w:rsid w:val="00B500D7"/>
    <w:rsid w:val="00B61084"/>
    <w:rsid w:val="00B71A01"/>
    <w:rsid w:val="00B91D87"/>
    <w:rsid w:val="00B95414"/>
    <w:rsid w:val="00BB045F"/>
    <w:rsid w:val="00BB7A73"/>
    <w:rsid w:val="00C04464"/>
    <w:rsid w:val="00C13B65"/>
    <w:rsid w:val="00C215ED"/>
    <w:rsid w:val="00C2734D"/>
    <w:rsid w:val="00C325E3"/>
    <w:rsid w:val="00C33E70"/>
    <w:rsid w:val="00C5279E"/>
    <w:rsid w:val="00C6140F"/>
    <w:rsid w:val="00C6304F"/>
    <w:rsid w:val="00C70DD8"/>
    <w:rsid w:val="00C76FB1"/>
    <w:rsid w:val="00C81A60"/>
    <w:rsid w:val="00C8750B"/>
    <w:rsid w:val="00C907AE"/>
    <w:rsid w:val="00C958D0"/>
    <w:rsid w:val="00C95A24"/>
    <w:rsid w:val="00CA09C4"/>
    <w:rsid w:val="00CB1D6E"/>
    <w:rsid w:val="00CB2F46"/>
    <w:rsid w:val="00CC39E5"/>
    <w:rsid w:val="00D36660"/>
    <w:rsid w:val="00D44C7F"/>
    <w:rsid w:val="00D4661F"/>
    <w:rsid w:val="00D519AB"/>
    <w:rsid w:val="00D673D3"/>
    <w:rsid w:val="00D84901"/>
    <w:rsid w:val="00D85A17"/>
    <w:rsid w:val="00D97A11"/>
    <w:rsid w:val="00DA5B5C"/>
    <w:rsid w:val="00DA5DAB"/>
    <w:rsid w:val="00DC1981"/>
    <w:rsid w:val="00DC1B9A"/>
    <w:rsid w:val="00DD31CC"/>
    <w:rsid w:val="00E22550"/>
    <w:rsid w:val="00E227D0"/>
    <w:rsid w:val="00E652BD"/>
    <w:rsid w:val="00E729E6"/>
    <w:rsid w:val="00E74B57"/>
    <w:rsid w:val="00E8730C"/>
    <w:rsid w:val="00E90326"/>
    <w:rsid w:val="00EB2E3F"/>
    <w:rsid w:val="00EC0F61"/>
    <w:rsid w:val="00EC5948"/>
    <w:rsid w:val="00EF0510"/>
    <w:rsid w:val="00F1278F"/>
    <w:rsid w:val="00F51D36"/>
    <w:rsid w:val="00F634DF"/>
    <w:rsid w:val="00F72A9E"/>
    <w:rsid w:val="00F91462"/>
    <w:rsid w:val="00FB733E"/>
    <w:rsid w:val="00FB77C5"/>
    <w:rsid w:val="00FC5BD8"/>
    <w:rsid w:val="00FD6418"/>
    <w:rsid w:val="00FE45BA"/>
    <w:rsid w:val="27886C8F"/>
    <w:rsid w:val="2C461D19"/>
    <w:rsid w:val="31621B7E"/>
    <w:rsid w:val="46F775B4"/>
    <w:rsid w:val="532E56EC"/>
    <w:rsid w:val="5A2432DF"/>
    <w:rsid w:val="5C3711A8"/>
    <w:rsid w:val="60504900"/>
    <w:rsid w:val="60881B9A"/>
    <w:rsid w:val="644820B0"/>
    <w:rsid w:val="7F6256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EB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116EB3"/>
    <w:pPr>
      <w:ind w:leftChars="2500" w:left="100"/>
    </w:pPr>
  </w:style>
  <w:style w:type="paragraph" w:styleId="a4">
    <w:name w:val="Balloon Text"/>
    <w:basedOn w:val="a"/>
    <w:link w:val="Char0"/>
    <w:uiPriority w:val="99"/>
    <w:unhideWhenUsed/>
    <w:qFormat/>
    <w:rsid w:val="00116EB3"/>
    <w:rPr>
      <w:sz w:val="18"/>
      <w:szCs w:val="18"/>
    </w:rPr>
  </w:style>
  <w:style w:type="paragraph" w:styleId="a5">
    <w:name w:val="footer"/>
    <w:basedOn w:val="a"/>
    <w:link w:val="Char1"/>
    <w:uiPriority w:val="99"/>
    <w:unhideWhenUsed/>
    <w:qFormat/>
    <w:rsid w:val="00116EB3"/>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116EB3"/>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rsid w:val="00116EB3"/>
    <w:rPr>
      <w:color w:val="0000FF" w:themeColor="hyperlink"/>
      <w:u w:val="single"/>
    </w:rPr>
  </w:style>
  <w:style w:type="character" w:customStyle="1" w:styleId="Char2">
    <w:name w:val="页眉 Char"/>
    <w:basedOn w:val="a0"/>
    <w:link w:val="a6"/>
    <w:uiPriority w:val="99"/>
    <w:semiHidden/>
    <w:rsid w:val="00116EB3"/>
    <w:rPr>
      <w:sz w:val="18"/>
      <w:szCs w:val="18"/>
    </w:rPr>
  </w:style>
  <w:style w:type="character" w:customStyle="1" w:styleId="Char1">
    <w:name w:val="页脚 Char"/>
    <w:basedOn w:val="a0"/>
    <w:link w:val="a5"/>
    <w:uiPriority w:val="99"/>
    <w:qFormat/>
    <w:rsid w:val="00116EB3"/>
    <w:rPr>
      <w:sz w:val="18"/>
      <w:szCs w:val="18"/>
    </w:rPr>
  </w:style>
  <w:style w:type="paragraph" w:customStyle="1" w:styleId="1">
    <w:name w:val="列出段落1"/>
    <w:basedOn w:val="a"/>
    <w:uiPriority w:val="34"/>
    <w:qFormat/>
    <w:rsid w:val="00116EB3"/>
    <w:pPr>
      <w:ind w:firstLineChars="200" w:firstLine="420"/>
    </w:pPr>
  </w:style>
  <w:style w:type="character" w:customStyle="1" w:styleId="Char0">
    <w:name w:val="批注框文本 Char"/>
    <w:basedOn w:val="a0"/>
    <w:link w:val="a4"/>
    <w:uiPriority w:val="99"/>
    <w:semiHidden/>
    <w:qFormat/>
    <w:rsid w:val="00116EB3"/>
    <w:rPr>
      <w:sz w:val="18"/>
      <w:szCs w:val="18"/>
    </w:rPr>
  </w:style>
  <w:style w:type="character" w:customStyle="1" w:styleId="Char">
    <w:name w:val="日期 Char"/>
    <w:basedOn w:val="a0"/>
    <w:link w:val="a3"/>
    <w:uiPriority w:val="99"/>
    <w:semiHidden/>
    <w:rsid w:val="00116EB3"/>
  </w:style>
  <w:style w:type="character" w:customStyle="1" w:styleId="15">
    <w:name w:val="15"/>
    <w:basedOn w:val="a0"/>
    <w:rsid w:val="00116EB3"/>
    <w:rPr>
      <w:rFonts w:ascii="Times New Roman" w:hAnsi="Times New Roman" w:cs="Times New Roman" w:hint="default"/>
      <w:b/>
      <w:sz w:val="20"/>
      <w:szCs w:val="20"/>
    </w:rPr>
  </w:style>
  <w:style w:type="paragraph" w:customStyle="1" w:styleId="style1">
    <w:name w:val="style1"/>
    <w:basedOn w:val="a"/>
    <w:rsid w:val="00116EB3"/>
    <w:pPr>
      <w:jc w:val="left"/>
    </w:pPr>
    <w:rPr>
      <w:rFonts w:ascii="Times New Roman" w:hAnsi="Times New Roman" w:cs="Times New Roman"/>
      <w:kern w:val="0"/>
    </w:rPr>
  </w:style>
  <w:style w:type="character" w:styleId="a8">
    <w:name w:val="annotation reference"/>
    <w:basedOn w:val="a0"/>
    <w:uiPriority w:val="99"/>
    <w:semiHidden/>
    <w:unhideWhenUsed/>
    <w:rsid w:val="00D84901"/>
    <w:rPr>
      <w:sz w:val="21"/>
      <w:szCs w:val="21"/>
    </w:rPr>
  </w:style>
  <w:style w:type="paragraph" w:styleId="a9">
    <w:name w:val="annotation text"/>
    <w:basedOn w:val="a"/>
    <w:link w:val="Char3"/>
    <w:uiPriority w:val="99"/>
    <w:semiHidden/>
    <w:unhideWhenUsed/>
    <w:rsid w:val="00D84901"/>
    <w:pPr>
      <w:jc w:val="left"/>
    </w:pPr>
  </w:style>
  <w:style w:type="character" w:customStyle="1" w:styleId="Char3">
    <w:name w:val="批注文字 Char"/>
    <w:basedOn w:val="a0"/>
    <w:link w:val="a9"/>
    <w:uiPriority w:val="99"/>
    <w:semiHidden/>
    <w:rsid w:val="00D84901"/>
    <w:rPr>
      <w:rFonts w:asciiTheme="minorHAnsi" w:eastAsiaTheme="minorEastAsia" w:hAnsiTheme="minorHAnsi" w:cstheme="minorBidi"/>
      <w:kern w:val="2"/>
      <w:sz w:val="21"/>
      <w:szCs w:val="22"/>
    </w:rPr>
  </w:style>
  <w:style w:type="paragraph" w:styleId="aa">
    <w:name w:val="annotation subject"/>
    <w:basedOn w:val="a9"/>
    <w:next w:val="a9"/>
    <w:link w:val="Char4"/>
    <w:uiPriority w:val="99"/>
    <w:semiHidden/>
    <w:unhideWhenUsed/>
    <w:rsid w:val="00D84901"/>
    <w:rPr>
      <w:b/>
      <w:bCs/>
    </w:rPr>
  </w:style>
  <w:style w:type="character" w:customStyle="1" w:styleId="Char4">
    <w:name w:val="批注主题 Char"/>
    <w:basedOn w:val="Char3"/>
    <w:link w:val="aa"/>
    <w:uiPriority w:val="99"/>
    <w:semiHidden/>
    <w:rsid w:val="00D84901"/>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3128</TotalTime>
  <Pages>8</Pages>
  <Words>1539</Words>
  <Characters>8773</Characters>
  <Application>Microsoft Office Word</Application>
  <DocSecurity>0</DocSecurity>
  <Lines>73</Lines>
  <Paragraphs>20</Paragraphs>
  <ScaleCrop>false</ScaleCrop>
  <Company/>
  <LinksUpToDate>false</LinksUpToDate>
  <CharactersWithSpaces>10292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liuyuge</dc:creator>
  <cp:lastModifiedBy>DELL</cp:lastModifiedBy>
  <cp:revision>35</cp:revision>
  <cp:lastPrinted>2017-03-20T00:55:00Z</cp:lastPrinted>
  <dcterms:created xsi:type="dcterms:W3CDTF">2017-03-20T07:44:00Z</dcterms:created>
  <dcterms:modified xsi:type="dcterms:W3CDTF">2017-07-18T02:45:00Z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